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0"/>
        <w:gridCol w:w="1517"/>
        <w:gridCol w:w="184"/>
        <w:gridCol w:w="992"/>
        <w:gridCol w:w="1276"/>
        <w:gridCol w:w="2081"/>
        <w:gridCol w:w="187"/>
        <w:gridCol w:w="2126"/>
      </w:tblGrid>
      <w:tr w:rsidR="00C936A8" w:rsidRPr="00E1709D" w14:paraId="50C2BB03" w14:textId="77777777" w:rsidTr="00096AEF">
        <w:trPr>
          <w:cantSplit/>
          <w:trHeight w:val="227"/>
        </w:trPr>
        <w:tc>
          <w:tcPr>
            <w:tcW w:w="6559" w:type="dxa"/>
            <w:gridSpan w:val="5"/>
            <w:tcBorders>
              <w:right w:val="single" w:sz="4" w:space="0" w:color="auto"/>
            </w:tcBorders>
          </w:tcPr>
          <w:p w14:paraId="59F3BA19" w14:textId="77777777" w:rsidR="00C936A8" w:rsidRPr="00E1709D" w:rsidRDefault="00E27C53" w:rsidP="00A3304E">
            <w:pPr>
              <w:spacing w:after="0" w:line="240" w:lineRule="auto"/>
              <w:ind w:left="114" w:hanging="114"/>
              <w:rPr>
                <w:rFonts w:ascii="Arial" w:eastAsia="Times New Roman" w:hAnsi="Arial" w:cs="Arial"/>
                <w:b/>
                <w:lang w:eastAsia="en-GB"/>
              </w:rPr>
            </w:pPr>
            <w:r w:rsidRPr="00E1709D">
              <w:rPr>
                <w:rFonts w:ascii="Arial" w:eastAsia="Times New Roman" w:hAnsi="Arial" w:cs="Arial"/>
                <w:b/>
                <w:lang w:eastAsia="en-GB"/>
              </w:rPr>
              <w:t xml:space="preserve">  JOB SPECIFICATION (2015</w:t>
            </w:r>
            <w:r w:rsidR="00C936A8" w:rsidRPr="00E1709D">
              <w:rPr>
                <w:rFonts w:ascii="Arial" w:eastAsia="Times New Roman" w:hAnsi="Arial" w:cs="Arial"/>
                <w:b/>
                <w:lang w:eastAsia="en-GB"/>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63728F8" w14:textId="77777777" w:rsidR="00C936A8" w:rsidRPr="00E1709D" w:rsidRDefault="00C936A8"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JSN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BB4C5" w14:textId="77777777" w:rsidR="00C936A8" w:rsidRPr="00E1709D" w:rsidRDefault="00C936A8" w:rsidP="00A3304E">
            <w:pPr>
              <w:spacing w:after="0" w:line="240" w:lineRule="auto"/>
              <w:ind w:left="114"/>
              <w:rPr>
                <w:rFonts w:ascii="Arial" w:eastAsia="Times New Roman" w:hAnsi="Arial" w:cs="Arial"/>
                <w:b/>
                <w:lang w:eastAsia="en-GB"/>
              </w:rPr>
            </w:pPr>
          </w:p>
        </w:tc>
      </w:tr>
      <w:tr w:rsidR="00700D8C" w:rsidRPr="00E1709D" w14:paraId="351DF6C4" w14:textId="77777777" w:rsidTr="00096AEF">
        <w:trPr>
          <w:cantSplit/>
          <w:trHeight w:val="227"/>
        </w:trPr>
        <w:tc>
          <w:tcPr>
            <w:tcW w:w="2590" w:type="dxa"/>
            <w:shd w:val="clear" w:color="auto" w:fill="E6E6E6"/>
          </w:tcPr>
          <w:p w14:paraId="598D4CF0" w14:textId="77777777" w:rsidR="00700D8C" w:rsidRPr="00E1709D" w:rsidRDefault="00700D8C" w:rsidP="00A3304E">
            <w:pPr>
              <w:spacing w:after="0" w:line="240" w:lineRule="auto"/>
              <w:ind w:left="114"/>
              <w:rPr>
                <w:rFonts w:ascii="Arial" w:eastAsia="Times New Roman" w:hAnsi="Arial" w:cs="Arial"/>
                <w:lang w:eastAsia="en-GB"/>
              </w:rPr>
            </w:pPr>
            <w:r w:rsidRPr="00E1709D">
              <w:rPr>
                <w:rFonts w:ascii="Arial" w:eastAsia="Times New Roman" w:hAnsi="Arial" w:cs="Arial"/>
                <w:b/>
                <w:lang w:eastAsia="en-GB"/>
              </w:rPr>
              <w:t>Position Title</w:t>
            </w:r>
          </w:p>
        </w:tc>
        <w:tc>
          <w:tcPr>
            <w:tcW w:w="3969" w:type="dxa"/>
            <w:gridSpan w:val="4"/>
            <w:tcBorders>
              <w:right w:val="single" w:sz="4" w:space="0" w:color="auto"/>
            </w:tcBorders>
            <w:shd w:val="clear" w:color="auto" w:fill="auto"/>
          </w:tcPr>
          <w:p w14:paraId="1CCD6DC7" w14:textId="4C607788" w:rsidR="00700D8C" w:rsidRPr="00E1709D" w:rsidRDefault="00396A7F" w:rsidP="00AE56A8">
            <w:pPr>
              <w:spacing w:after="0" w:line="240" w:lineRule="auto"/>
              <w:rPr>
                <w:rFonts w:ascii="Arial" w:hAnsi="Arial" w:cs="Arial"/>
              </w:rPr>
            </w:pPr>
            <w:r w:rsidRPr="00E1709D">
              <w:rPr>
                <w:rFonts w:ascii="Arial" w:hAnsi="Arial" w:cs="Arial"/>
              </w:rPr>
              <w:t>SO2 Int Apprenticeships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FF935ED"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Date Approved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967546" w14:textId="2BD67D37" w:rsidR="00700D8C" w:rsidRPr="00E1709D" w:rsidRDefault="00700D8C" w:rsidP="00A3304E">
            <w:pPr>
              <w:spacing w:after="0" w:line="240" w:lineRule="auto"/>
              <w:ind w:left="114"/>
              <w:rPr>
                <w:rFonts w:ascii="Arial" w:eastAsia="Times New Roman" w:hAnsi="Arial" w:cs="Arial"/>
                <w:lang w:eastAsia="en-GB"/>
              </w:rPr>
            </w:pPr>
          </w:p>
        </w:tc>
      </w:tr>
      <w:tr w:rsidR="00700D8C" w:rsidRPr="00E1709D" w14:paraId="134A37F5" w14:textId="77777777" w:rsidTr="00096AEF">
        <w:trPr>
          <w:cantSplit/>
          <w:trHeight w:val="227"/>
        </w:trPr>
        <w:tc>
          <w:tcPr>
            <w:tcW w:w="2590" w:type="dxa"/>
            <w:shd w:val="clear" w:color="auto" w:fill="E6E6E6"/>
          </w:tcPr>
          <w:p w14:paraId="59908C1A"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Unit</w:t>
            </w:r>
          </w:p>
        </w:tc>
        <w:tc>
          <w:tcPr>
            <w:tcW w:w="3969" w:type="dxa"/>
            <w:gridSpan w:val="4"/>
            <w:tcBorders>
              <w:right w:val="single" w:sz="4" w:space="0" w:color="auto"/>
            </w:tcBorders>
            <w:shd w:val="clear" w:color="auto" w:fill="auto"/>
          </w:tcPr>
          <w:p w14:paraId="195BA58D" w14:textId="1CB5FFA1" w:rsidR="00700D8C" w:rsidRPr="00E1709D" w:rsidRDefault="00396A7F" w:rsidP="00AE56A8">
            <w:pPr>
              <w:spacing w:after="0" w:line="240" w:lineRule="auto"/>
              <w:rPr>
                <w:rFonts w:ascii="Arial" w:hAnsi="Arial" w:cs="Arial"/>
              </w:rPr>
            </w:pPr>
            <w:r w:rsidRPr="00E1709D">
              <w:rPr>
                <w:rFonts w:ascii="Arial" w:hAnsi="Arial" w:cs="Arial"/>
              </w:rPr>
              <w:t>HQ INT CORPS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BEADF79"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Approved By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8C0936" w14:textId="05B453F9" w:rsidR="00700D8C" w:rsidRPr="00E1709D" w:rsidRDefault="00700D8C" w:rsidP="00A3304E">
            <w:pPr>
              <w:spacing w:after="0" w:line="240" w:lineRule="auto"/>
              <w:rPr>
                <w:rFonts w:ascii="Arial" w:eastAsia="Times New Roman" w:hAnsi="Arial" w:cs="Arial"/>
                <w:lang w:eastAsia="en-GB"/>
              </w:rPr>
            </w:pPr>
          </w:p>
        </w:tc>
      </w:tr>
      <w:tr w:rsidR="00700D8C" w:rsidRPr="00E1709D" w14:paraId="19918574" w14:textId="77777777" w:rsidTr="00096AEF">
        <w:trPr>
          <w:cantSplit/>
          <w:trHeight w:val="227"/>
        </w:trPr>
        <w:tc>
          <w:tcPr>
            <w:tcW w:w="2590" w:type="dxa"/>
            <w:shd w:val="clear" w:color="auto" w:fill="E6E6E6"/>
          </w:tcPr>
          <w:p w14:paraId="21517597"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Location</w:t>
            </w:r>
          </w:p>
        </w:tc>
        <w:tc>
          <w:tcPr>
            <w:tcW w:w="3969" w:type="dxa"/>
            <w:gridSpan w:val="4"/>
            <w:tcBorders>
              <w:right w:val="single" w:sz="4" w:space="0" w:color="auto"/>
            </w:tcBorders>
            <w:shd w:val="clear" w:color="auto" w:fill="auto"/>
          </w:tcPr>
          <w:p w14:paraId="4D18F58D" w14:textId="2F8EB4DF" w:rsidR="00700D8C" w:rsidRPr="00E1709D" w:rsidRDefault="00396A7F" w:rsidP="00AE56A8">
            <w:pPr>
              <w:spacing w:after="0" w:line="240" w:lineRule="auto"/>
              <w:rPr>
                <w:rFonts w:ascii="Arial" w:hAnsi="Arial" w:cs="Arial"/>
              </w:rPr>
            </w:pPr>
            <w:r w:rsidRPr="00E1709D">
              <w:rPr>
                <w:rFonts w:ascii="Arial" w:hAnsi="Arial" w:cs="Arial"/>
              </w:rPr>
              <w:t>Chicksands, Bedfordshire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5190F7F1"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TLB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84AA99" w14:textId="298E33FF" w:rsidR="00700D8C" w:rsidRPr="00E1709D" w:rsidRDefault="00396A7F" w:rsidP="00A3304E">
            <w:pPr>
              <w:spacing w:after="0" w:line="240" w:lineRule="auto"/>
              <w:rPr>
                <w:rFonts w:ascii="Arial" w:eastAsia="Times New Roman" w:hAnsi="Arial" w:cs="Arial"/>
                <w:lang w:eastAsia="en-GB"/>
              </w:rPr>
            </w:pPr>
            <w:r w:rsidRPr="00E1709D">
              <w:rPr>
                <w:rFonts w:ascii="Arial" w:eastAsia="Times New Roman" w:hAnsi="Arial" w:cs="Arial"/>
                <w:lang w:eastAsia="en-GB"/>
              </w:rPr>
              <w:t>Army HQ</w:t>
            </w:r>
          </w:p>
        </w:tc>
      </w:tr>
      <w:tr w:rsidR="00700D8C" w:rsidRPr="00E1709D" w14:paraId="403FA3F3" w14:textId="77777777" w:rsidTr="00096AEF">
        <w:trPr>
          <w:cantSplit/>
          <w:trHeight w:val="227"/>
        </w:trPr>
        <w:tc>
          <w:tcPr>
            <w:tcW w:w="2590" w:type="dxa"/>
            <w:shd w:val="clear" w:color="auto" w:fill="E6E6E6"/>
          </w:tcPr>
          <w:p w14:paraId="7EB96CC2"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Establishment Type</w:t>
            </w:r>
          </w:p>
        </w:tc>
        <w:tc>
          <w:tcPr>
            <w:tcW w:w="3969" w:type="dxa"/>
            <w:gridSpan w:val="4"/>
            <w:tcBorders>
              <w:right w:val="single" w:sz="4" w:space="0" w:color="auto"/>
            </w:tcBorders>
          </w:tcPr>
          <w:p w14:paraId="2A8E4278" w14:textId="77777777" w:rsidR="00700D8C" w:rsidRPr="00E1709D" w:rsidRDefault="00E27C53" w:rsidP="00784DA4">
            <w:pPr>
              <w:spacing w:after="0" w:line="240" w:lineRule="auto"/>
              <w:rPr>
                <w:rFonts w:ascii="Arial" w:hAnsi="Arial" w:cs="Arial"/>
              </w:rPr>
            </w:pPr>
            <w:r w:rsidRPr="00E1709D">
              <w:rPr>
                <w:rFonts w:ascii="Arial" w:hAnsi="Arial" w:cs="Arial"/>
              </w:rPr>
              <w:t>FTRS HC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2E98AFF7"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Rank/Grade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35D50" w14:textId="7AFB66D8" w:rsidR="00700D8C" w:rsidRPr="00E1709D" w:rsidRDefault="00396A7F" w:rsidP="00A3304E">
            <w:pPr>
              <w:spacing w:after="0" w:line="240" w:lineRule="auto"/>
              <w:rPr>
                <w:rFonts w:ascii="Arial" w:eastAsia="Times New Roman" w:hAnsi="Arial" w:cs="Arial"/>
                <w:lang w:eastAsia="en-GB"/>
              </w:rPr>
            </w:pPr>
            <w:r w:rsidRPr="00E1709D">
              <w:rPr>
                <w:rFonts w:ascii="Arial" w:eastAsia="Times New Roman" w:hAnsi="Arial" w:cs="Arial"/>
                <w:lang w:eastAsia="en-GB"/>
              </w:rPr>
              <w:t>OF3</w:t>
            </w:r>
          </w:p>
        </w:tc>
      </w:tr>
      <w:tr w:rsidR="00700D8C" w:rsidRPr="00E1709D" w14:paraId="2D44BECF" w14:textId="77777777" w:rsidTr="00096AEF">
        <w:trPr>
          <w:cantSplit/>
          <w:trHeight w:val="227"/>
        </w:trPr>
        <w:tc>
          <w:tcPr>
            <w:tcW w:w="2590" w:type="dxa"/>
            <w:shd w:val="clear" w:color="auto" w:fill="E6E6E6"/>
          </w:tcPr>
          <w:p w14:paraId="64816B9B"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Establishment/OET Ref</w:t>
            </w:r>
          </w:p>
        </w:tc>
        <w:tc>
          <w:tcPr>
            <w:tcW w:w="3969" w:type="dxa"/>
            <w:gridSpan w:val="4"/>
            <w:tcBorders>
              <w:right w:val="single" w:sz="4" w:space="0" w:color="auto"/>
            </w:tcBorders>
          </w:tcPr>
          <w:p w14:paraId="5409FA57" w14:textId="0E1FAAD1" w:rsidR="00700D8C" w:rsidRPr="00E1709D" w:rsidRDefault="00700D8C" w:rsidP="00AB6AD8">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DD5BE10" w14:textId="77777777" w:rsidR="00700D8C" w:rsidRPr="00E1709D" w:rsidRDefault="00700D8C" w:rsidP="00A3304E">
            <w:pPr>
              <w:spacing w:after="0" w:line="240" w:lineRule="auto"/>
              <w:ind w:left="114"/>
              <w:rPr>
                <w:rFonts w:ascii="Arial" w:eastAsia="Times New Roman" w:hAnsi="Arial" w:cs="Arial"/>
                <w:lang w:eastAsia="en-GB"/>
              </w:rPr>
            </w:pPr>
            <w:r w:rsidRPr="00E1709D">
              <w:rPr>
                <w:rFonts w:ascii="Arial" w:eastAsia="Times New Roman" w:hAnsi="Arial" w:cs="Arial"/>
                <w:b/>
                <w:lang w:eastAsia="en-GB"/>
              </w:rPr>
              <w:t>Service/Type/Arm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93937" w14:textId="27C8A968" w:rsidR="00700D8C" w:rsidRPr="00E1709D" w:rsidRDefault="00D22ACB" w:rsidP="00396A7F">
            <w:pPr>
              <w:spacing w:after="0" w:line="240" w:lineRule="auto"/>
              <w:rPr>
                <w:rFonts w:ascii="Arial" w:eastAsia="Times New Roman" w:hAnsi="Arial" w:cs="Arial"/>
                <w:lang w:eastAsia="en-GB"/>
              </w:rPr>
            </w:pPr>
            <w:r w:rsidRPr="00E1709D">
              <w:rPr>
                <w:rFonts w:ascii="Arial" w:eastAsia="Times New Roman" w:hAnsi="Arial" w:cs="Arial"/>
                <w:lang w:eastAsia="en-GB"/>
              </w:rPr>
              <w:t>Army/E</w:t>
            </w:r>
            <w:r w:rsidR="00396A7F" w:rsidRPr="00E1709D">
              <w:rPr>
                <w:rFonts w:ascii="Arial" w:eastAsia="Times New Roman" w:hAnsi="Arial" w:cs="Arial"/>
                <w:lang w:eastAsia="en-GB"/>
              </w:rPr>
              <w:t>1</w:t>
            </w:r>
            <w:r w:rsidR="00784DA4" w:rsidRPr="00E1709D">
              <w:rPr>
                <w:rFonts w:ascii="Arial" w:eastAsia="Times New Roman" w:hAnsi="Arial" w:cs="Arial"/>
                <w:lang w:eastAsia="en-GB"/>
              </w:rPr>
              <w:t>/</w:t>
            </w:r>
            <w:r w:rsidR="00396A7F" w:rsidRPr="00E1709D">
              <w:rPr>
                <w:rFonts w:ascii="Arial" w:eastAsia="Times New Roman" w:hAnsi="Arial" w:cs="Arial"/>
                <w:lang w:eastAsia="en-GB"/>
              </w:rPr>
              <w:t>INT CORPS</w:t>
            </w:r>
          </w:p>
        </w:tc>
      </w:tr>
      <w:tr w:rsidR="00700D8C" w:rsidRPr="00E1709D" w14:paraId="7280EBE9" w14:textId="77777777" w:rsidTr="00096AEF">
        <w:trPr>
          <w:cantSplit/>
          <w:trHeight w:val="227"/>
        </w:trPr>
        <w:tc>
          <w:tcPr>
            <w:tcW w:w="2590" w:type="dxa"/>
            <w:shd w:val="clear" w:color="auto" w:fill="E6E6E6"/>
          </w:tcPr>
          <w:p w14:paraId="4158DE25"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UIN/SLIM/JPA PID</w:t>
            </w:r>
          </w:p>
        </w:tc>
        <w:tc>
          <w:tcPr>
            <w:tcW w:w="3969" w:type="dxa"/>
            <w:gridSpan w:val="4"/>
            <w:tcBorders>
              <w:right w:val="single" w:sz="4" w:space="0" w:color="auto"/>
            </w:tcBorders>
          </w:tcPr>
          <w:p w14:paraId="094F0E35" w14:textId="6FE8DBDB" w:rsidR="00700D8C" w:rsidRPr="00E1709D" w:rsidRDefault="00700D8C" w:rsidP="00700D8C">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38E0B5C9" w14:textId="77777777" w:rsidR="00700D8C" w:rsidRPr="00E1709D" w:rsidRDefault="00700D8C" w:rsidP="00A3304E">
            <w:pPr>
              <w:spacing w:after="0" w:line="240" w:lineRule="auto"/>
              <w:ind w:left="114"/>
              <w:rPr>
                <w:rFonts w:ascii="Arial" w:eastAsia="Times New Roman" w:hAnsi="Arial" w:cs="Arial"/>
                <w:b/>
                <w:lang w:eastAsia="en-GB"/>
              </w:rPr>
            </w:pPr>
            <w:proofErr w:type="spellStart"/>
            <w:r w:rsidRPr="00E1709D">
              <w:rPr>
                <w:rFonts w:ascii="Arial" w:eastAsia="Times New Roman" w:hAnsi="Arial" w:cs="Arial"/>
                <w:b/>
                <w:lang w:eastAsia="en-GB"/>
              </w:rPr>
              <w:t>Exch</w:t>
            </w:r>
            <w:proofErr w:type="spellEnd"/>
            <w:r w:rsidRPr="00E1709D">
              <w:rPr>
                <w:rFonts w:ascii="Arial" w:eastAsia="Times New Roman" w:hAnsi="Arial" w:cs="Arial"/>
                <w:b/>
                <w:lang w:eastAsia="en-GB"/>
              </w:rPr>
              <w:t xml:space="preserve">/NATO/JSRL No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AAB225" w14:textId="77777777" w:rsidR="00700D8C" w:rsidRPr="00E1709D" w:rsidRDefault="00700D8C" w:rsidP="00A3304E">
            <w:pPr>
              <w:spacing w:after="0" w:line="240" w:lineRule="auto"/>
              <w:ind w:left="114"/>
              <w:rPr>
                <w:rFonts w:ascii="Arial" w:eastAsia="Times New Roman" w:hAnsi="Arial" w:cs="Arial"/>
                <w:lang w:eastAsia="en-GB"/>
              </w:rPr>
            </w:pPr>
          </w:p>
        </w:tc>
      </w:tr>
      <w:tr w:rsidR="00700D8C" w:rsidRPr="00E1709D" w14:paraId="5B0D563A" w14:textId="77777777" w:rsidTr="00096AEF">
        <w:trPr>
          <w:cantSplit/>
          <w:trHeight w:val="227"/>
        </w:trPr>
        <w:tc>
          <w:tcPr>
            <w:tcW w:w="2590" w:type="dxa"/>
            <w:shd w:val="clear" w:color="auto" w:fill="E6E6E6"/>
          </w:tcPr>
          <w:p w14:paraId="56E74BDE"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Incumbent</w:t>
            </w:r>
          </w:p>
        </w:tc>
        <w:tc>
          <w:tcPr>
            <w:tcW w:w="3969" w:type="dxa"/>
            <w:gridSpan w:val="4"/>
            <w:tcBorders>
              <w:right w:val="single" w:sz="4" w:space="0" w:color="auto"/>
            </w:tcBorders>
            <w:shd w:val="clear" w:color="auto" w:fill="auto"/>
          </w:tcPr>
          <w:p w14:paraId="0256782B" w14:textId="597C040D" w:rsidR="00700D8C" w:rsidRPr="00E1709D" w:rsidRDefault="00396A7F" w:rsidP="00700D8C">
            <w:pPr>
              <w:spacing w:after="0" w:line="240" w:lineRule="auto"/>
              <w:rPr>
                <w:rFonts w:ascii="Arial" w:hAnsi="Arial" w:cs="Arial"/>
              </w:rPr>
            </w:pPr>
            <w:r w:rsidRPr="00E1709D">
              <w:rPr>
                <w:rFonts w:ascii="Arial" w:hAnsi="Arial" w:cs="Arial"/>
              </w:rPr>
              <w:t>New post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A4CA80B" w14:textId="77777777" w:rsidR="00700D8C" w:rsidRPr="00E1709D" w:rsidRDefault="00700D8C" w:rsidP="00A3304E">
            <w:pPr>
              <w:keepNext/>
              <w:spacing w:after="0" w:line="240" w:lineRule="auto"/>
              <w:ind w:left="113"/>
              <w:outlineLvl w:val="4"/>
              <w:rPr>
                <w:rFonts w:ascii="Arial" w:eastAsia="Times New Roman" w:hAnsi="Arial" w:cs="Arial"/>
                <w:b/>
                <w:lang w:eastAsia="en-GB"/>
              </w:rPr>
            </w:pPr>
            <w:r w:rsidRPr="00E1709D">
              <w:rPr>
                <w:rFonts w:ascii="Arial" w:eastAsia="Times New Roman" w:hAnsi="Arial" w:cs="Arial"/>
                <w:b/>
                <w:lang w:eastAsia="en-GB"/>
              </w:rPr>
              <w:t xml:space="preserve">Staff/Command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D77E18" w14:textId="346A258F" w:rsidR="00700D8C"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Staff</w:t>
            </w:r>
          </w:p>
        </w:tc>
      </w:tr>
      <w:tr w:rsidR="00700D8C" w:rsidRPr="00E1709D" w14:paraId="2324ABB7" w14:textId="77777777" w:rsidTr="00096AEF">
        <w:trPr>
          <w:cantSplit/>
          <w:trHeight w:val="227"/>
        </w:trPr>
        <w:tc>
          <w:tcPr>
            <w:tcW w:w="2590" w:type="dxa"/>
            <w:shd w:val="clear" w:color="auto" w:fill="E6E6E6"/>
          </w:tcPr>
          <w:p w14:paraId="29B1E47C"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E-mail</w:t>
            </w:r>
          </w:p>
        </w:tc>
        <w:tc>
          <w:tcPr>
            <w:tcW w:w="3969" w:type="dxa"/>
            <w:gridSpan w:val="4"/>
            <w:tcBorders>
              <w:right w:val="single" w:sz="4" w:space="0" w:color="auto"/>
            </w:tcBorders>
            <w:shd w:val="clear" w:color="auto" w:fill="auto"/>
          </w:tcPr>
          <w:p w14:paraId="289734BA" w14:textId="3DD777E7" w:rsidR="00700D8C" w:rsidRPr="00E1709D" w:rsidRDefault="00700D8C" w:rsidP="00700D8C">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BCE8894" w14:textId="77777777" w:rsidR="00700D8C" w:rsidRPr="00E1709D" w:rsidRDefault="00700D8C" w:rsidP="00A3304E">
            <w:pPr>
              <w:keepNext/>
              <w:spacing w:after="0" w:line="240" w:lineRule="auto"/>
              <w:ind w:left="113"/>
              <w:outlineLvl w:val="4"/>
              <w:rPr>
                <w:rFonts w:ascii="Arial" w:eastAsia="Times New Roman" w:hAnsi="Arial" w:cs="Arial"/>
                <w:b/>
                <w:lang w:eastAsia="en-GB"/>
              </w:rPr>
            </w:pPr>
            <w:r w:rsidRPr="00E1709D">
              <w:rPr>
                <w:rFonts w:ascii="Arial" w:eastAsia="Times New Roman" w:hAnsi="Arial" w:cs="Arial"/>
                <w:b/>
                <w:lang w:eastAsia="en-GB"/>
              </w:rPr>
              <w:t>WTE/MSTAR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A7AC5" w14:textId="1FF75022" w:rsidR="00700D8C"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No</w:t>
            </w:r>
          </w:p>
        </w:tc>
      </w:tr>
      <w:tr w:rsidR="00700D8C" w:rsidRPr="00E1709D" w14:paraId="56F0B565" w14:textId="77777777" w:rsidTr="00096AEF">
        <w:trPr>
          <w:cantSplit/>
          <w:trHeight w:val="227"/>
        </w:trPr>
        <w:tc>
          <w:tcPr>
            <w:tcW w:w="2590" w:type="dxa"/>
            <w:tcBorders>
              <w:bottom w:val="single" w:sz="4" w:space="0" w:color="auto"/>
            </w:tcBorders>
            <w:shd w:val="clear" w:color="auto" w:fill="E6E6E6"/>
          </w:tcPr>
          <w:p w14:paraId="50DC3E48"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Phone Number</w:t>
            </w:r>
          </w:p>
        </w:tc>
        <w:tc>
          <w:tcPr>
            <w:tcW w:w="3969" w:type="dxa"/>
            <w:gridSpan w:val="4"/>
            <w:tcBorders>
              <w:bottom w:val="single" w:sz="4" w:space="0" w:color="auto"/>
              <w:right w:val="single" w:sz="4" w:space="0" w:color="auto"/>
            </w:tcBorders>
            <w:shd w:val="clear" w:color="auto" w:fill="auto"/>
          </w:tcPr>
          <w:p w14:paraId="2C4E2FD7" w14:textId="14F2D21A" w:rsidR="00700D8C" w:rsidRPr="00E1709D" w:rsidRDefault="00096AEF" w:rsidP="00700D8C">
            <w:pPr>
              <w:spacing w:after="0" w:line="240" w:lineRule="auto"/>
              <w:rPr>
                <w:rFonts w:ascii="Arial" w:hAnsi="Arial" w:cs="Arial"/>
              </w:rPr>
            </w:pPr>
            <w:r w:rsidRPr="00E1709D">
              <w:rPr>
                <w:rFonts w:ascii="Arial" w:hAnsi="Arial" w:cs="Arial"/>
              </w:rPr>
              <w:t xml:space="preserve">94649 </w:t>
            </w:r>
            <w:r w:rsidR="00AE56A8" w:rsidRPr="00E1709D">
              <w:rPr>
                <w:rFonts w:ascii="Arial" w:hAnsi="Arial" w:cs="Arial"/>
              </w:rPr>
              <w:t>31</w:t>
            </w:r>
            <w:r w:rsidR="00396A7F" w:rsidRPr="00E1709D">
              <w:rPr>
                <w:rFonts w:ascii="Arial" w:hAnsi="Arial" w:cs="Arial"/>
              </w:rPr>
              <w:t>23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E8E2338"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Manning Priority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A0C90" w14:textId="633D3EAA" w:rsidR="00700D8C"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TBC</w:t>
            </w:r>
          </w:p>
        </w:tc>
      </w:tr>
      <w:tr w:rsidR="0065156A" w:rsidRPr="00E1709D" w14:paraId="25975A07" w14:textId="77777777" w:rsidTr="00096AEF">
        <w:trPr>
          <w:cantSplit/>
          <w:trHeight w:val="227"/>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6B6BCFA9"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Security Status/Caveats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220A7CC9" w14:textId="426C4279" w:rsidR="0065156A" w:rsidRPr="00E1709D" w:rsidRDefault="00396A7F" w:rsidP="00AE56A8">
            <w:pPr>
              <w:spacing w:after="0" w:line="240" w:lineRule="auto"/>
              <w:rPr>
                <w:rFonts w:ascii="Arial" w:hAnsi="Arial" w:cs="Arial"/>
              </w:rPr>
            </w:pPr>
            <w:r w:rsidRPr="00E1709D">
              <w:rPr>
                <w:rFonts w:ascii="Arial" w:hAnsi="Arial" w:cs="Arial"/>
              </w:rPr>
              <w:t>SC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761DE33"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Assignment Length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60053" w14:textId="77777777" w:rsidR="0065156A" w:rsidRPr="00E1709D" w:rsidRDefault="00131646"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36</w:t>
            </w:r>
            <w:r w:rsidR="00CD52A4" w:rsidRPr="00E1709D">
              <w:rPr>
                <w:rFonts w:ascii="Arial" w:eastAsia="Times New Roman" w:hAnsi="Arial" w:cs="Arial"/>
                <w:lang w:eastAsia="en-GB"/>
              </w:rPr>
              <w:t xml:space="preserve"> Months</w:t>
            </w:r>
          </w:p>
        </w:tc>
      </w:tr>
      <w:tr w:rsidR="0065156A" w:rsidRPr="00E1709D" w14:paraId="12E1EB22" w14:textId="77777777" w:rsidTr="00096AEF">
        <w:trPr>
          <w:cantSplit/>
          <w:trHeight w:val="321"/>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3A658B45"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Reporting Chain</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649CAFE7" w14:textId="77777777" w:rsidR="0065156A" w:rsidRPr="00E1709D" w:rsidRDefault="0065156A" w:rsidP="00AE56A8">
            <w:pPr>
              <w:spacing w:after="0" w:line="240" w:lineRule="auto"/>
              <w:rPr>
                <w:rFonts w:ascii="Arial" w:hAnsi="Arial" w:cs="Arial"/>
              </w:rPr>
            </w:pPr>
            <w:r w:rsidRPr="00E1709D">
              <w:rPr>
                <w:rFonts w:ascii="Arial" w:hAnsi="Arial" w:cs="Arial"/>
              </w:rPr>
              <w:t>Army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A1528F3"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Primary Career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0F208" w14:textId="61AA9445" w:rsidR="0065156A"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Pers</w:t>
            </w:r>
          </w:p>
        </w:tc>
      </w:tr>
      <w:tr w:rsidR="00AB6AD8" w:rsidRPr="00E1709D" w14:paraId="2AB505C3" w14:textId="77777777" w:rsidTr="00096AEF">
        <w:trPr>
          <w:cantSplit/>
          <w:trHeight w:val="227"/>
        </w:trPr>
        <w:tc>
          <w:tcPr>
            <w:tcW w:w="2590" w:type="dxa"/>
            <w:tcBorders>
              <w:top w:val="single" w:sz="4" w:space="0" w:color="auto"/>
            </w:tcBorders>
            <w:shd w:val="clear" w:color="auto" w:fill="E6E6E6"/>
          </w:tcPr>
          <w:p w14:paraId="0006431C" w14:textId="77777777" w:rsidR="00AB6AD8" w:rsidRPr="00E1709D" w:rsidRDefault="00AB6AD8" w:rsidP="00A3304E">
            <w:pPr>
              <w:spacing w:after="0" w:line="240" w:lineRule="auto"/>
              <w:ind w:left="114"/>
              <w:jc w:val="center"/>
              <w:rPr>
                <w:rFonts w:ascii="Arial" w:eastAsia="Times New Roman" w:hAnsi="Arial" w:cs="Arial"/>
                <w:lang w:eastAsia="en-GB"/>
              </w:rPr>
            </w:pPr>
            <w:r w:rsidRPr="00E1709D">
              <w:rPr>
                <w:rFonts w:ascii="Arial" w:eastAsia="Times New Roman" w:hAnsi="Arial" w:cs="Arial"/>
                <w:lang w:eastAsia="en-GB"/>
              </w:rPr>
              <w:t>1</w:t>
            </w:r>
            <w:r w:rsidRPr="00E1709D">
              <w:rPr>
                <w:rFonts w:ascii="Arial" w:eastAsia="Times New Roman" w:hAnsi="Arial" w:cs="Arial"/>
                <w:vertAlign w:val="superscript"/>
                <w:lang w:eastAsia="en-GB"/>
              </w:rPr>
              <w:t>st</w:t>
            </w:r>
            <w:r w:rsidRPr="00E1709D">
              <w:rPr>
                <w:rFonts w:ascii="Arial" w:eastAsia="Times New Roman" w:hAnsi="Arial" w:cs="Arial"/>
                <w:lang w:eastAsia="en-GB"/>
              </w:rPr>
              <w:t xml:space="preserve"> RO</w:t>
            </w:r>
          </w:p>
        </w:tc>
        <w:tc>
          <w:tcPr>
            <w:tcW w:w="3969" w:type="dxa"/>
            <w:gridSpan w:val="4"/>
            <w:tcBorders>
              <w:top w:val="single" w:sz="4" w:space="0" w:color="auto"/>
              <w:right w:val="single" w:sz="4" w:space="0" w:color="auto"/>
            </w:tcBorders>
            <w:shd w:val="clear" w:color="auto" w:fill="auto"/>
          </w:tcPr>
          <w:p w14:paraId="0B492ECA" w14:textId="3E9C877B" w:rsidR="00AB6AD8" w:rsidRPr="00E1709D" w:rsidRDefault="00396A7F" w:rsidP="00AE56A8">
            <w:pPr>
              <w:spacing w:after="0" w:line="240" w:lineRule="auto"/>
              <w:rPr>
                <w:rFonts w:ascii="Arial" w:hAnsi="Arial" w:cs="Arial"/>
              </w:rPr>
            </w:pPr>
            <w:r w:rsidRPr="00E1709D">
              <w:rPr>
                <w:rFonts w:ascii="Arial" w:hAnsi="Arial" w:cs="Arial"/>
              </w:rPr>
              <w:t>COS INT CORPS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194B5E8" w14:textId="77777777" w:rsidR="00AB6AD8" w:rsidRPr="00E1709D" w:rsidRDefault="00AB6AD8"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Sub Field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34119" w14:textId="77777777" w:rsidR="00AB6AD8" w:rsidRPr="00E1709D" w:rsidRDefault="00AB6AD8" w:rsidP="00A3304E">
            <w:pPr>
              <w:spacing w:after="0" w:line="240" w:lineRule="auto"/>
              <w:ind w:left="114"/>
              <w:rPr>
                <w:rFonts w:ascii="Arial" w:eastAsia="Times New Roman" w:hAnsi="Arial" w:cs="Arial"/>
                <w:lang w:eastAsia="en-GB"/>
              </w:rPr>
            </w:pPr>
          </w:p>
        </w:tc>
      </w:tr>
      <w:tr w:rsidR="00AB6AD8" w:rsidRPr="00E1709D" w14:paraId="658CA052" w14:textId="77777777" w:rsidTr="00096AEF">
        <w:trPr>
          <w:cantSplit/>
          <w:trHeight w:val="227"/>
        </w:trPr>
        <w:tc>
          <w:tcPr>
            <w:tcW w:w="2590" w:type="dxa"/>
            <w:tcBorders>
              <w:top w:val="single" w:sz="4" w:space="0" w:color="auto"/>
            </w:tcBorders>
            <w:shd w:val="clear" w:color="auto" w:fill="E6E6E6"/>
          </w:tcPr>
          <w:p w14:paraId="7DAADB87" w14:textId="77777777" w:rsidR="00AB6AD8" w:rsidRPr="00E1709D" w:rsidRDefault="00AB6AD8" w:rsidP="00A3304E">
            <w:pPr>
              <w:spacing w:after="0" w:line="240" w:lineRule="auto"/>
              <w:ind w:left="114"/>
              <w:jc w:val="center"/>
              <w:rPr>
                <w:rFonts w:ascii="Arial" w:eastAsia="Times New Roman" w:hAnsi="Arial" w:cs="Arial"/>
                <w:lang w:eastAsia="en-GB"/>
              </w:rPr>
            </w:pPr>
            <w:r w:rsidRPr="00E1709D">
              <w:rPr>
                <w:rFonts w:ascii="Arial" w:eastAsia="Times New Roman" w:hAnsi="Arial" w:cs="Arial"/>
                <w:lang w:eastAsia="en-GB"/>
              </w:rPr>
              <w:t>2</w:t>
            </w:r>
            <w:r w:rsidRPr="00E1709D">
              <w:rPr>
                <w:rFonts w:ascii="Arial" w:eastAsia="Times New Roman" w:hAnsi="Arial" w:cs="Arial"/>
                <w:vertAlign w:val="superscript"/>
                <w:lang w:eastAsia="en-GB"/>
              </w:rPr>
              <w:t>nd</w:t>
            </w:r>
            <w:r w:rsidRPr="00E1709D">
              <w:rPr>
                <w:rFonts w:ascii="Arial" w:eastAsia="Times New Roman" w:hAnsi="Arial" w:cs="Arial"/>
                <w:lang w:eastAsia="en-GB"/>
              </w:rPr>
              <w:t xml:space="preserve"> RO</w:t>
            </w:r>
          </w:p>
        </w:tc>
        <w:tc>
          <w:tcPr>
            <w:tcW w:w="3969" w:type="dxa"/>
            <w:gridSpan w:val="4"/>
            <w:tcBorders>
              <w:right w:val="single" w:sz="4" w:space="0" w:color="auto"/>
            </w:tcBorders>
            <w:shd w:val="clear" w:color="auto" w:fill="auto"/>
          </w:tcPr>
          <w:p w14:paraId="1EB4C1EE" w14:textId="429674B4" w:rsidR="00AB6AD8" w:rsidRPr="00E1709D" w:rsidRDefault="00396A7F" w:rsidP="00AE56A8">
            <w:pPr>
              <w:spacing w:after="0" w:line="240" w:lineRule="auto"/>
              <w:rPr>
                <w:rFonts w:ascii="Arial" w:hAnsi="Arial" w:cs="Arial"/>
              </w:rPr>
            </w:pPr>
            <w:r w:rsidRPr="00E1709D">
              <w:rPr>
                <w:rFonts w:ascii="Arial" w:hAnsi="Arial" w:cs="Arial"/>
              </w:rPr>
              <w:t>Corps Colonel INT CORPS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78092EB" w14:textId="77777777" w:rsidR="00AB6AD8" w:rsidRPr="00E1709D" w:rsidRDefault="00AB6AD8"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Secondary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0F17A" w14:textId="77777777" w:rsidR="00AB6AD8" w:rsidRPr="00E1709D" w:rsidRDefault="00AB6AD8" w:rsidP="00A3304E">
            <w:pPr>
              <w:spacing w:after="0" w:line="240" w:lineRule="auto"/>
              <w:ind w:left="114"/>
              <w:rPr>
                <w:rFonts w:ascii="Arial" w:eastAsia="Times New Roman" w:hAnsi="Arial" w:cs="Arial"/>
                <w:lang w:eastAsia="en-GB"/>
              </w:rPr>
            </w:pPr>
          </w:p>
        </w:tc>
      </w:tr>
      <w:tr w:rsidR="0065156A" w:rsidRPr="00E1709D" w14:paraId="29027A90" w14:textId="77777777" w:rsidTr="00096AEF">
        <w:trPr>
          <w:cantSplit/>
          <w:trHeight w:val="227"/>
        </w:trPr>
        <w:tc>
          <w:tcPr>
            <w:tcW w:w="2590" w:type="dxa"/>
            <w:tcBorders>
              <w:top w:val="single" w:sz="4" w:space="0" w:color="auto"/>
            </w:tcBorders>
            <w:shd w:val="clear" w:color="auto" w:fill="E6E6E6"/>
          </w:tcPr>
          <w:p w14:paraId="5EEF632C" w14:textId="77777777" w:rsidR="0065156A" w:rsidRPr="00E1709D" w:rsidRDefault="0065156A" w:rsidP="00A3304E">
            <w:pPr>
              <w:spacing w:after="0" w:line="240" w:lineRule="auto"/>
              <w:ind w:left="114"/>
              <w:jc w:val="center"/>
              <w:rPr>
                <w:rFonts w:ascii="Arial" w:eastAsia="Times New Roman" w:hAnsi="Arial" w:cs="Arial"/>
                <w:lang w:eastAsia="en-GB"/>
              </w:rPr>
            </w:pPr>
            <w:r w:rsidRPr="00E1709D">
              <w:rPr>
                <w:rFonts w:ascii="Arial" w:eastAsia="Times New Roman" w:hAnsi="Arial" w:cs="Arial"/>
                <w:lang w:eastAsia="en-GB"/>
              </w:rPr>
              <w:t>3</w:t>
            </w:r>
            <w:r w:rsidRPr="00E1709D">
              <w:rPr>
                <w:rFonts w:ascii="Arial" w:eastAsia="Times New Roman" w:hAnsi="Arial" w:cs="Arial"/>
                <w:vertAlign w:val="superscript"/>
                <w:lang w:eastAsia="en-GB"/>
              </w:rPr>
              <w:t>rd</w:t>
            </w:r>
            <w:r w:rsidRPr="00E1709D">
              <w:rPr>
                <w:rFonts w:ascii="Arial" w:eastAsia="Times New Roman" w:hAnsi="Arial" w:cs="Arial"/>
                <w:lang w:eastAsia="en-GB"/>
              </w:rPr>
              <w:t xml:space="preserve"> RO</w:t>
            </w:r>
          </w:p>
        </w:tc>
        <w:tc>
          <w:tcPr>
            <w:tcW w:w="3969" w:type="dxa"/>
            <w:gridSpan w:val="4"/>
            <w:tcBorders>
              <w:right w:val="single" w:sz="4" w:space="0" w:color="auto"/>
            </w:tcBorders>
            <w:shd w:val="clear" w:color="auto" w:fill="auto"/>
          </w:tcPr>
          <w:p w14:paraId="20BC72B7" w14:textId="77777777" w:rsidR="0065156A" w:rsidRPr="00E1709D" w:rsidRDefault="00096AEF" w:rsidP="00AE56A8">
            <w:pPr>
              <w:spacing w:after="0" w:line="240" w:lineRule="auto"/>
              <w:rPr>
                <w:rFonts w:ascii="Arial" w:hAnsi="Arial" w:cs="Arial"/>
              </w:rPr>
            </w:pPr>
            <w:r w:rsidRPr="00E1709D">
              <w:rPr>
                <w:rFonts w:ascii="Arial" w:hAnsi="Arial" w:cs="Arial"/>
              </w:rPr>
              <w:t>N/A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889A740" w14:textId="77777777" w:rsidR="0065156A" w:rsidRPr="00E1709D" w:rsidRDefault="0065156A"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Sub Field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23B1C" w14:textId="77777777" w:rsidR="0065156A" w:rsidRPr="00E1709D" w:rsidRDefault="0065156A" w:rsidP="00A3304E">
            <w:pPr>
              <w:tabs>
                <w:tab w:val="left" w:pos="1065"/>
              </w:tabs>
              <w:spacing w:after="0" w:line="240" w:lineRule="auto"/>
              <w:rPr>
                <w:rFonts w:ascii="Arial" w:eastAsia="Times New Roman" w:hAnsi="Arial" w:cs="Arial"/>
                <w:lang w:eastAsia="en-GB"/>
              </w:rPr>
            </w:pPr>
          </w:p>
        </w:tc>
      </w:tr>
      <w:tr w:rsidR="00700D8C" w:rsidRPr="00E1709D" w14:paraId="1E2EDDE3" w14:textId="77777777" w:rsidTr="00096AEF">
        <w:tblPrEx>
          <w:tblCellMar>
            <w:left w:w="108" w:type="dxa"/>
            <w:right w:w="108" w:type="dxa"/>
          </w:tblCellMar>
        </w:tblPrEx>
        <w:tc>
          <w:tcPr>
            <w:tcW w:w="10953" w:type="dxa"/>
            <w:gridSpan w:val="8"/>
          </w:tcPr>
          <w:p w14:paraId="5F24B489" w14:textId="14F7989F" w:rsidR="00700D8C" w:rsidRPr="00E1709D" w:rsidRDefault="00700D8C" w:rsidP="00A3304E">
            <w:pPr>
              <w:keepNext/>
              <w:tabs>
                <w:tab w:val="left" w:pos="2586"/>
              </w:tabs>
              <w:spacing w:after="0" w:line="240" w:lineRule="auto"/>
              <w:outlineLvl w:val="4"/>
              <w:rPr>
                <w:rFonts w:ascii="Arial" w:eastAsia="Times New Roman" w:hAnsi="Arial" w:cs="Arial"/>
                <w:b/>
                <w:lang w:eastAsia="en-GB"/>
              </w:rPr>
            </w:pPr>
            <w:r w:rsidRPr="00E1709D">
              <w:rPr>
                <w:rFonts w:ascii="Arial" w:eastAsia="Times New Roman" w:hAnsi="Arial" w:cs="Arial"/>
                <w:b/>
                <w:lang w:eastAsia="en-GB"/>
              </w:rPr>
              <w:t xml:space="preserve">Unit Role: </w:t>
            </w:r>
            <w:r w:rsidR="00396A7F" w:rsidRPr="00E1709D">
              <w:rPr>
                <w:rFonts w:ascii="Arial" w:hAnsi="Arial" w:cs="Arial"/>
              </w:rPr>
              <w:t xml:space="preserve">To deliver support to the moral component of fighting power by providing leadership, </w:t>
            </w:r>
            <w:proofErr w:type="gramStart"/>
            <w:r w:rsidR="00396A7F" w:rsidRPr="00E1709D">
              <w:rPr>
                <w:rFonts w:ascii="Arial" w:hAnsi="Arial" w:cs="Arial"/>
              </w:rPr>
              <w:t>direction</w:t>
            </w:r>
            <w:proofErr w:type="gramEnd"/>
            <w:r w:rsidR="00396A7F" w:rsidRPr="00E1709D">
              <w:rPr>
                <w:rFonts w:ascii="Arial" w:hAnsi="Arial" w:cs="Arial"/>
              </w:rPr>
              <w:t xml:space="preserve"> and guidance to the Corps family by being the custodian and conscience on all Corps matters.</w:t>
            </w:r>
          </w:p>
        </w:tc>
      </w:tr>
      <w:tr w:rsidR="00700D8C" w:rsidRPr="00E1709D" w14:paraId="1CF3E4EF" w14:textId="77777777" w:rsidTr="00096AEF">
        <w:tblPrEx>
          <w:tblCellMar>
            <w:left w:w="108" w:type="dxa"/>
            <w:right w:w="108" w:type="dxa"/>
          </w:tblCellMar>
        </w:tblPrEx>
        <w:tc>
          <w:tcPr>
            <w:tcW w:w="10953" w:type="dxa"/>
            <w:gridSpan w:val="8"/>
          </w:tcPr>
          <w:p w14:paraId="07031972" w14:textId="681BAC5A" w:rsidR="00700D8C" w:rsidRPr="00555581" w:rsidRDefault="00700D8C" w:rsidP="00396A7F">
            <w:pPr>
              <w:pStyle w:val="Heading1"/>
              <w:spacing w:before="0" w:after="0"/>
              <w:rPr>
                <w:rFonts w:ascii="Arial" w:hAnsi="Arial" w:cs="Arial"/>
                <w:caps/>
                <w:sz w:val="22"/>
                <w:szCs w:val="22"/>
              </w:rPr>
            </w:pPr>
            <w:r w:rsidRPr="00555581">
              <w:rPr>
                <w:rFonts w:ascii="Arial" w:eastAsia="Times New Roman" w:hAnsi="Arial" w:cs="Arial"/>
                <w:sz w:val="22"/>
                <w:szCs w:val="22"/>
                <w:lang w:eastAsia="en-GB"/>
              </w:rPr>
              <w:t xml:space="preserve">Position Role: </w:t>
            </w:r>
            <w:r w:rsidR="00396A7F" w:rsidRPr="00555581">
              <w:rPr>
                <w:rFonts w:ascii="Arial" w:hAnsi="Arial" w:cs="Arial"/>
                <w:b w:val="0"/>
                <w:bCs w:val="0"/>
                <w:sz w:val="22"/>
                <w:szCs w:val="22"/>
              </w:rPr>
              <w:t xml:space="preserve">The provision of end-to-end supervision, management, and </w:t>
            </w:r>
            <w:r w:rsidR="003E159F" w:rsidRPr="00555581">
              <w:rPr>
                <w:rFonts w:ascii="Arial" w:hAnsi="Arial" w:cs="Arial"/>
                <w:b w:val="0"/>
                <w:bCs w:val="0"/>
                <w:sz w:val="22"/>
                <w:szCs w:val="22"/>
              </w:rPr>
              <w:t>progression opportunities</w:t>
            </w:r>
            <w:r w:rsidR="00396A7F" w:rsidRPr="00555581">
              <w:rPr>
                <w:rFonts w:ascii="Arial" w:hAnsi="Arial" w:cs="Arial"/>
                <w:b w:val="0"/>
                <w:bCs w:val="0"/>
                <w:sz w:val="22"/>
                <w:szCs w:val="22"/>
              </w:rPr>
              <w:t xml:space="preserve"> </w:t>
            </w:r>
            <w:r w:rsidR="003E159F" w:rsidRPr="00555581">
              <w:rPr>
                <w:rFonts w:ascii="Arial" w:hAnsi="Arial" w:cs="Arial"/>
                <w:b w:val="0"/>
                <w:bCs w:val="0"/>
                <w:sz w:val="22"/>
                <w:szCs w:val="22"/>
              </w:rPr>
              <w:t xml:space="preserve">for </w:t>
            </w:r>
            <w:r w:rsidR="00396A7F" w:rsidRPr="00555581">
              <w:rPr>
                <w:rFonts w:ascii="Arial" w:hAnsi="Arial" w:cs="Arial"/>
                <w:b w:val="0"/>
                <w:bCs w:val="0"/>
                <w:sz w:val="22"/>
                <w:szCs w:val="22"/>
              </w:rPr>
              <w:t>the INT CORPS apprenticeship programmes</w:t>
            </w:r>
            <w:r w:rsidR="009D59EF" w:rsidRPr="00555581">
              <w:rPr>
                <w:rFonts w:ascii="Arial" w:hAnsi="Arial" w:cs="Arial"/>
                <w:b w:val="0"/>
                <w:bCs w:val="0"/>
                <w:sz w:val="22"/>
                <w:szCs w:val="22"/>
              </w:rPr>
              <w:t xml:space="preserve"> on behalf of the Corps Colonel</w:t>
            </w:r>
            <w:r w:rsidR="00AF31BF" w:rsidRPr="00555581">
              <w:rPr>
                <w:rFonts w:ascii="Arial" w:hAnsi="Arial" w:cs="Arial"/>
                <w:b w:val="0"/>
                <w:bCs w:val="0"/>
                <w:sz w:val="22"/>
                <w:szCs w:val="22"/>
              </w:rPr>
              <w:t>.</w:t>
            </w:r>
          </w:p>
        </w:tc>
      </w:tr>
      <w:tr w:rsidR="00700D8C" w:rsidRPr="00536768" w14:paraId="2970A06B" w14:textId="77777777" w:rsidTr="00096AEF">
        <w:tblPrEx>
          <w:tblCellMar>
            <w:left w:w="108" w:type="dxa"/>
            <w:right w:w="108" w:type="dxa"/>
          </w:tblCellMar>
        </w:tblPrEx>
        <w:tc>
          <w:tcPr>
            <w:tcW w:w="10953" w:type="dxa"/>
            <w:gridSpan w:val="8"/>
          </w:tcPr>
          <w:p w14:paraId="53A27958" w14:textId="77777777" w:rsidR="00700D8C" w:rsidRPr="00555581" w:rsidRDefault="00700D8C" w:rsidP="00A3304E">
            <w:pPr>
              <w:tabs>
                <w:tab w:val="left" w:pos="2586"/>
              </w:tabs>
              <w:spacing w:after="0" w:line="240" w:lineRule="auto"/>
              <w:rPr>
                <w:rFonts w:ascii="Arial" w:eastAsia="Times New Roman" w:hAnsi="Arial" w:cs="Arial"/>
                <w:b/>
                <w:lang w:eastAsia="en-GB"/>
              </w:rPr>
            </w:pPr>
            <w:r w:rsidRPr="00555581">
              <w:rPr>
                <w:rFonts w:ascii="Arial" w:eastAsia="Times New Roman" w:hAnsi="Arial" w:cs="Arial"/>
                <w:b/>
                <w:lang w:eastAsia="en-GB"/>
              </w:rPr>
              <w:t xml:space="preserve">Responsibilities: </w:t>
            </w:r>
          </w:p>
          <w:p w14:paraId="68F5773F" w14:textId="52242CD3" w:rsidR="00364C34" w:rsidRPr="00555581" w:rsidRDefault="00364C34" w:rsidP="000A050F">
            <w:pPr>
              <w:pStyle w:val="ListParagraph"/>
              <w:numPr>
                <w:ilvl w:val="0"/>
                <w:numId w:val="7"/>
              </w:numPr>
              <w:rPr>
                <w:rFonts w:ascii="Arial" w:hAnsi="Arial" w:cs="Arial"/>
              </w:rPr>
            </w:pPr>
            <w:r w:rsidRPr="00555581">
              <w:rPr>
                <w:rFonts w:ascii="Arial" w:hAnsi="Arial" w:cs="Arial"/>
              </w:rPr>
              <w:t>Manage delivery of apprenticeships across the INT CORPS</w:t>
            </w:r>
            <w:r w:rsidR="003F311F" w:rsidRPr="00555581">
              <w:rPr>
                <w:rFonts w:ascii="Arial" w:hAnsi="Arial" w:cs="Arial"/>
              </w:rPr>
              <w:t>.</w:t>
            </w:r>
          </w:p>
          <w:p w14:paraId="50D878B0" w14:textId="31DB7FBB" w:rsidR="003F311F" w:rsidRPr="00555581" w:rsidRDefault="003F311F" w:rsidP="000A050F">
            <w:pPr>
              <w:pStyle w:val="ListParagraph"/>
              <w:numPr>
                <w:ilvl w:val="0"/>
                <w:numId w:val="7"/>
              </w:numPr>
              <w:rPr>
                <w:rFonts w:ascii="Arial" w:hAnsi="Arial" w:cs="Arial"/>
              </w:rPr>
            </w:pPr>
            <w:r w:rsidRPr="00555581">
              <w:rPr>
                <w:rFonts w:ascii="Arial" w:hAnsi="Arial" w:cs="Arial"/>
              </w:rPr>
              <w:t xml:space="preserve">Work </w:t>
            </w:r>
            <w:r w:rsidR="001A1E56" w:rsidRPr="00555581">
              <w:rPr>
                <w:rFonts w:ascii="Arial" w:hAnsi="Arial" w:cs="Arial"/>
              </w:rPr>
              <w:t xml:space="preserve">closely with </w:t>
            </w:r>
            <w:r w:rsidRPr="00555581">
              <w:rPr>
                <w:rFonts w:ascii="Arial" w:hAnsi="Arial" w:cs="Arial"/>
              </w:rPr>
              <w:t xml:space="preserve">the Army HQ Business Support Services Quality Mentor </w:t>
            </w:r>
            <w:r w:rsidR="001A1E56" w:rsidRPr="00555581">
              <w:rPr>
                <w:rFonts w:ascii="Arial" w:hAnsi="Arial" w:cs="Arial"/>
              </w:rPr>
              <w:t>in all areas of INT CORPS apprenticeship management.</w:t>
            </w:r>
          </w:p>
          <w:p w14:paraId="2BECA56D" w14:textId="77777777" w:rsidR="00364C34" w:rsidRPr="00555581" w:rsidRDefault="00364C34" w:rsidP="000A050F">
            <w:pPr>
              <w:pStyle w:val="ListParagraph"/>
              <w:numPr>
                <w:ilvl w:val="0"/>
                <w:numId w:val="7"/>
              </w:numPr>
              <w:rPr>
                <w:rFonts w:ascii="Arial" w:hAnsi="Arial" w:cs="Arial"/>
              </w:rPr>
            </w:pPr>
            <w:r w:rsidRPr="00555581">
              <w:rPr>
                <w:rFonts w:ascii="Arial" w:hAnsi="Arial" w:cs="Arial"/>
              </w:rPr>
              <w:t>Forecast demand for INT CORPS apprenticeships using the RAP, SOTR and other data sources, as necessary.</w:t>
            </w:r>
          </w:p>
          <w:p w14:paraId="3093028B" w14:textId="1D70787C" w:rsidR="00364C34" w:rsidRPr="00555581" w:rsidRDefault="000A050F" w:rsidP="00607D42">
            <w:pPr>
              <w:pStyle w:val="ListParagraph"/>
              <w:numPr>
                <w:ilvl w:val="0"/>
                <w:numId w:val="7"/>
              </w:numPr>
              <w:rPr>
                <w:rFonts w:ascii="Arial" w:hAnsi="Arial" w:cs="Arial"/>
              </w:rPr>
            </w:pPr>
            <w:r w:rsidRPr="00555581">
              <w:rPr>
                <w:rFonts w:ascii="Arial" w:hAnsi="Arial" w:cs="Arial"/>
                <w:iCs/>
              </w:rPr>
              <w:t xml:space="preserve">Through Working Group </w:t>
            </w:r>
            <w:r w:rsidRPr="00555581">
              <w:rPr>
                <w:rFonts w:ascii="Arial" w:hAnsi="Arial" w:cs="Arial"/>
                <w:iCs/>
                <w:color w:val="000000" w:themeColor="text1"/>
              </w:rPr>
              <w:t xml:space="preserve">and Steering Group management boards and assurance activity monitor quality of the programme in accordance with the Education Inspection Framework (EIF) and the Education and Skills Funding Agency (ESFA) </w:t>
            </w:r>
            <w:r w:rsidR="00607D42" w:rsidRPr="00555581">
              <w:rPr>
                <w:rFonts w:ascii="Arial" w:hAnsi="Arial" w:cs="Arial"/>
                <w:iCs/>
                <w:color w:val="000000" w:themeColor="text1"/>
              </w:rPr>
              <w:t>f</w:t>
            </w:r>
            <w:r w:rsidRPr="00555581">
              <w:rPr>
                <w:rFonts w:ascii="Arial" w:hAnsi="Arial" w:cs="Arial"/>
                <w:iCs/>
                <w:color w:val="000000" w:themeColor="text1"/>
              </w:rPr>
              <w:t xml:space="preserve">unding </w:t>
            </w:r>
            <w:r w:rsidR="00607D42" w:rsidRPr="00555581">
              <w:rPr>
                <w:rFonts w:ascii="Arial" w:hAnsi="Arial" w:cs="Arial"/>
                <w:iCs/>
                <w:color w:val="000000" w:themeColor="text1"/>
              </w:rPr>
              <w:t>r</w:t>
            </w:r>
            <w:r w:rsidRPr="00555581">
              <w:rPr>
                <w:rFonts w:ascii="Arial" w:hAnsi="Arial" w:cs="Arial"/>
                <w:iCs/>
                <w:color w:val="000000" w:themeColor="text1"/>
              </w:rPr>
              <w:t xml:space="preserve">ules for </w:t>
            </w:r>
            <w:r w:rsidR="00607D42" w:rsidRPr="00555581">
              <w:rPr>
                <w:rFonts w:ascii="Arial" w:hAnsi="Arial" w:cs="Arial"/>
                <w:iCs/>
                <w:color w:val="000000" w:themeColor="text1"/>
              </w:rPr>
              <w:t>e</w:t>
            </w:r>
            <w:r w:rsidRPr="00555581">
              <w:rPr>
                <w:rFonts w:ascii="Arial" w:hAnsi="Arial" w:cs="Arial"/>
                <w:iCs/>
                <w:color w:val="000000" w:themeColor="text1"/>
              </w:rPr>
              <w:t xml:space="preserve">mployer </w:t>
            </w:r>
            <w:r w:rsidR="00607D42" w:rsidRPr="00555581">
              <w:rPr>
                <w:rFonts w:ascii="Arial" w:hAnsi="Arial" w:cs="Arial"/>
                <w:iCs/>
                <w:color w:val="000000" w:themeColor="text1"/>
              </w:rPr>
              <w:t>p</w:t>
            </w:r>
            <w:r w:rsidRPr="00555581">
              <w:rPr>
                <w:rFonts w:ascii="Arial" w:hAnsi="Arial" w:cs="Arial"/>
                <w:iCs/>
                <w:color w:val="000000" w:themeColor="text1"/>
              </w:rPr>
              <w:t xml:space="preserve">roviders. This will include using appropriate data, learner satisfaction surveys and reports provided related to Army training </w:t>
            </w:r>
            <w:r w:rsidRPr="00555581">
              <w:rPr>
                <w:rFonts w:ascii="Arial" w:hAnsi="Arial" w:cs="Arial"/>
                <w:iCs/>
              </w:rPr>
              <w:t>and SP provision which supports Apprenticeship delivery.</w:t>
            </w:r>
          </w:p>
          <w:p w14:paraId="12D54DF7" w14:textId="77777777" w:rsidR="00364C34" w:rsidRPr="00555581" w:rsidRDefault="00364C34" w:rsidP="000A050F">
            <w:pPr>
              <w:pStyle w:val="ListParagraph"/>
              <w:numPr>
                <w:ilvl w:val="0"/>
                <w:numId w:val="7"/>
              </w:numPr>
              <w:rPr>
                <w:rFonts w:ascii="Arial" w:eastAsia="Times New Roman" w:hAnsi="Arial" w:cs="Arial"/>
                <w:lang w:eastAsia="en-GB"/>
              </w:rPr>
            </w:pPr>
            <w:r w:rsidRPr="00555581">
              <w:rPr>
                <w:rFonts w:ascii="Arial" w:hAnsi="Arial" w:cs="Arial"/>
              </w:rPr>
              <w:t>Monitor performance of apprenticeships across the INT CORPS.</w:t>
            </w:r>
          </w:p>
          <w:p w14:paraId="1C1CAA70" w14:textId="77777777" w:rsidR="00364C34" w:rsidRPr="00555581" w:rsidRDefault="00364C34" w:rsidP="000A050F">
            <w:pPr>
              <w:pStyle w:val="ListParagraph"/>
              <w:numPr>
                <w:ilvl w:val="0"/>
                <w:numId w:val="7"/>
              </w:numPr>
              <w:rPr>
                <w:rFonts w:ascii="Arial" w:eastAsia="Times New Roman" w:hAnsi="Arial" w:cs="Arial"/>
                <w:lang w:eastAsia="en-GB"/>
              </w:rPr>
            </w:pPr>
            <w:r w:rsidRPr="00555581">
              <w:rPr>
                <w:rFonts w:ascii="Arial" w:hAnsi="Arial" w:cs="Arial"/>
              </w:rPr>
              <w:t>Create and manage a Quality Improvement Plan (QIP).</w:t>
            </w:r>
          </w:p>
          <w:p w14:paraId="12C35CE3" w14:textId="4AC6D131" w:rsidR="00364C34" w:rsidRPr="00555581" w:rsidRDefault="00364C34" w:rsidP="000A050F">
            <w:pPr>
              <w:pStyle w:val="ListParagraph"/>
              <w:numPr>
                <w:ilvl w:val="0"/>
                <w:numId w:val="7"/>
              </w:numPr>
              <w:rPr>
                <w:rFonts w:ascii="Arial" w:eastAsia="Times New Roman" w:hAnsi="Arial" w:cs="Arial"/>
                <w:lang w:eastAsia="en-GB"/>
              </w:rPr>
            </w:pPr>
            <w:r w:rsidRPr="00555581">
              <w:rPr>
                <w:rFonts w:ascii="Arial" w:hAnsi="Arial" w:cs="Arial"/>
              </w:rPr>
              <w:t xml:space="preserve">Conduct self-assessment of performance and quality of INT CORPS apprenticeships, including the production of a Self-Assessment Report (SAR) and mid-year position </w:t>
            </w:r>
            <w:r w:rsidR="00652613" w:rsidRPr="00555581">
              <w:rPr>
                <w:rFonts w:ascii="Arial" w:hAnsi="Arial" w:cs="Arial"/>
                <w:color w:val="000000" w:themeColor="text1"/>
              </w:rPr>
              <w:t>statement in accordance with the EIF.</w:t>
            </w:r>
          </w:p>
          <w:p w14:paraId="6BCF2DE7" w14:textId="447D0BBF" w:rsidR="00364C34" w:rsidRPr="00555581" w:rsidRDefault="00364C34" w:rsidP="000A050F">
            <w:pPr>
              <w:pStyle w:val="ListParagraph"/>
              <w:numPr>
                <w:ilvl w:val="0"/>
                <w:numId w:val="7"/>
              </w:numPr>
              <w:rPr>
                <w:rFonts w:ascii="Arial" w:eastAsia="Times New Roman" w:hAnsi="Arial" w:cs="Arial"/>
                <w:lang w:eastAsia="en-GB"/>
              </w:rPr>
            </w:pPr>
            <w:r w:rsidRPr="00555581">
              <w:rPr>
                <w:rFonts w:ascii="Arial" w:hAnsi="Arial" w:cs="Arial"/>
              </w:rPr>
              <w:t xml:space="preserve">Support the contracting process for Service Providers </w:t>
            </w:r>
            <w:r w:rsidR="008D7C90" w:rsidRPr="00555581">
              <w:rPr>
                <w:rFonts w:ascii="Arial" w:hAnsi="Arial" w:cs="Arial"/>
              </w:rPr>
              <w:t xml:space="preserve">and End Point Assessment Organisations </w:t>
            </w:r>
            <w:r w:rsidRPr="00555581">
              <w:rPr>
                <w:rFonts w:ascii="Arial" w:hAnsi="Arial" w:cs="Arial"/>
              </w:rPr>
              <w:t>and manag</w:t>
            </w:r>
            <w:r w:rsidR="00BD01D2" w:rsidRPr="00555581">
              <w:rPr>
                <w:rFonts w:ascii="Arial" w:hAnsi="Arial" w:cs="Arial"/>
              </w:rPr>
              <w:t>e</w:t>
            </w:r>
            <w:r w:rsidRPr="00555581">
              <w:rPr>
                <w:rFonts w:ascii="Arial" w:hAnsi="Arial" w:cs="Arial"/>
              </w:rPr>
              <w:t xml:space="preserve"> their performance against the contract.</w:t>
            </w:r>
          </w:p>
          <w:p w14:paraId="0620F507" w14:textId="20668ED0" w:rsidR="00364C34" w:rsidRPr="00555581" w:rsidRDefault="00165974" w:rsidP="000A050F">
            <w:pPr>
              <w:pStyle w:val="ListParagraph"/>
              <w:numPr>
                <w:ilvl w:val="0"/>
                <w:numId w:val="7"/>
              </w:numPr>
              <w:rPr>
                <w:rFonts w:ascii="Arial" w:eastAsia="Times New Roman" w:hAnsi="Arial" w:cs="Arial"/>
                <w:lang w:eastAsia="en-GB"/>
              </w:rPr>
            </w:pPr>
            <w:r w:rsidRPr="00555581">
              <w:rPr>
                <w:rFonts w:ascii="Arial" w:hAnsi="Arial" w:cs="Arial"/>
              </w:rPr>
              <w:t>Support the Corps Colonel in r</w:t>
            </w:r>
            <w:r w:rsidR="00364C34" w:rsidRPr="00555581">
              <w:rPr>
                <w:rFonts w:ascii="Arial" w:hAnsi="Arial" w:cs="Arial"/>
              </w:rPr>
              <w:t>epresent</w:t>
            </w:r>
            <w:r w:rsidRPr="00555581">
              <w:rPr>
                <w:rFonts w:ascii="Arial" w:hAnsi="Arial" w:cs="Arial"/>
              </w:rPr>
              <w:t>ing</w:t>
            </w:r>
            <w:r w:rsidR="00364C34" w:rsidRPr="00555581">
              <w:rPr>
                <w:rFonts w:ascii="Arial" w:hAnsi="Arial" w:cs="Arial"/>
              </w:rPr>
              <w:t xml:space="preserve"> the </w:t>
            </w:r>
            <w:r w:rsidR="00BD01D2" w:rsidRPr="00555581">
              <w:rPr>
                <w:rFonts w:ascii="Arial" w:hAnsi="Arial" w:cs="Arial"/>
              </w:rPr>
              <w:t>INT CORPS</w:t>
            </w:r>
            <w:r w:rsidR="00364C34" w:rsidRPr="00555581">
              <w:rPr>
                <w:rFonts w:ascii="Arial" w:hAnsi="Arial" w:cs="Arial"/>
              </w:rPr>
              <w:t xml:space="preserve"> apprenticeship programme during Ofsted inspections.</w:t>
            </w:r>
          </w:p>
          <w:p w14:paraId="3964B5A1" w14:textId="4E4E9EB8" w:rsidR="00364C34" w:rsidRPr="00555581" w:rsidRDefault="00652613" w:rsidP="000A050F">
            <w:pPr>
              <w:pStyle w:val="ListParagraph"/>
              <w:numPr>
                <w:ilvl w:val="0"/>
                <w:numId w:val="7"/>
              </w:numPr>
              <w:rPr>
                <w:rFonts w:ascii="Arial" w:eastAsia="Times New Roman" w:hAnsi="Arial" w:cs="Arial"/>
                <w:lang w:eastAsia="en-GB"/>
              </w:rPr>
            </w:pPr>
            <w:r w:rsidRPr="00555581">
              <w:rPr>
                <w:rFonts w:ascii="Arial" w:hAnsi="Arial" w:cs="Arial"/>
              </w:rPr>
              <w:t xml:space="preserve">Identify </w:t>
            </w:r>
            <w:r w:rsidR="003E159F" w:rsidRPr="00555581">
              <w:rPr>
                <w:rFonts w:ascii="Arial" w:hAnsi="Arial" w:cs="Arial"/>
              </w:rPr>
              <w:t xml:space="preserve">individual </w:t>
            </w:r>
            <w:r w:rsidRPr="00555581">
              <w:rPr>
                <w:rFonts w:ascii="Arial" w:hAnsi="Arial" w:cs="Arial"/>
              </w:rPr>
              <w:t>d</w:t>
            </w:r>
            <w:r w:rsidR="00364C34" w:rsidRPr="00555581">
              <w:rPr>
                <w:rFonts w:ascii="Arial" w:hAnsi="Arial" w:cs="Arial"/>
              </w:rPr>
              <w:t>evelop</w:t>
            </w:r>
            <w:r w:rsidR="003E159F" w:rsidRPr="00555581">
              <w:rPr>
                <w:rFonts w:ascii="Arial" w:hAnsi="Arial" w:cs="Arial"/>
              </w:rPr>
              <w:t>ment and progression opportunities for</w:t>
            </w:r>
            <w:r w:rsidR="00364C34" w:rsidRPr="00555581">
              <w:rPr>
                <w:rFonts w:ascii="Arial" w:hAnsi="Arial" w:cs="Arial"/>
              </w:rPr>
              <w:t xml:space="preserve"> apprenticeships across the INT CORPS.</w:t>
            </w:r>
          </w:p>
          <w:p w14:paraId="6798C225" w14:textId="671D09D7" w:rsidR="00364C34" w:rsidRPr="00555581" w:rsidRDefault="00364C34" w:rsidP="000A050F">
            <w:pPr>
              <w:pStyle w:val="ListParagraph"/>
              <w:numPr>
                <w:ilvl w:val="0"/>
                <w:numId w:val="7"/>
              </w:numPr>
              <w:rPr>
                <w:rFonts w:ascii="Arial" w:eastAsia="Times New Roman" w:hAnsi="Arial" w:cs="Arial"/>
                <w:lang w:eastAsia="en-GB"/>
              </w:rPr>
            </w:pPr>
            <w:r w:rsidRPr="00555581">
              <w:rPr>
                <w:rFonts w:ascii="Arial" w:hAnsi="Arial" w:cs="Arial"/>
              </w:rPr>
              <w:t xml:space="preserve">Sponsor new apprenticeship requirements through AA SOP 16 </w:t>
            </w:r>
            <w:r w:rsidR="00BD01D2" w:rsidRPr="00555581">
              <w:rPr>
                <w:rFonts w:ascii="Arial" w:hAnsi="Arial" w:cs="Arial"/>
              </w:rPr>
              <w:t>n</w:t>
            </w:r>
            <w:r w:rsidRPr="00555581">
              <w:rPr>
                <w:rFonts w:ascii="Arial" w:hAnsi="Arial" w:cs="Arial"/>
              </w:rPr>
              <w:t xml:space="preserve">ew </w:t>
            </w:r>
            <w:r w:rsidR="00BD01D2" w:rsidRPr="00555581">
              <w:rPr>
                <w:rFonts w:ascii="Arial" w:hAnsi="Arial" w:cs="Arial"/>
              </w:rPr>
              <w:t>p</w:t>
            </w:r>
            <w:r w:rsidRPr="00555581">
              <w:rPr>
                <w:rFonts w:ascii="Arial" w:hAnsi="Arial" w:cs="Arial"/>
              </w:rPr>
              <w:t xml:space="preserve">rovision </w:t>
            </w:r>
            <w:r w:rsidR="00BD01D2" w:rsidRPr="00555581">
              <w:rPr>
                <w:rFonts w:ascii="Arial" w:hAnsi="Arial" w:cs="Arial"/>
              </w:rPr>
              <w:t>a</w:t>
            </w:r>
            <w:r w:rsidRPr="00555581">
              <w:rPr>
                <w:rFonts w:ascii="Arial" w:hAnsi="Arial" w:cs="Arial"/>
              </w:rPr>
              <w:t>pplication</w:t>
            </w:r>
            <w:r w:rsidR="00BD01D2" w:rsidRPr="00555581">
              <w:rPr>
                <w:rFonts w:ascii="Arial" w:hAnsi="Arial" w:cs="Arial"/>
              </w:rPr>
              <w:t>s</w:t>
            </w:r>
            <w:r w:rsidRPr="00555581">
              <w:rPr>
                <w:rFonts w:ascii="Arial" w:hAnsi="Arial" w:cs="Arial"/>
              </w:rPr>
              <w:t>, in line with INT CORPS whole life development strategy.</w:t>
            </w:r>
          </w:p>
          <w:p w14:paraId="6A5CEB6B" w14:textId="24337211" w:rsidR="00364C34" w:rsidRPr="00555581" w:rsidRDefault="00364C34" w:rsidP="000A050F">
            <w:pPr>
              <w:pStyle w:val="ListParagraph"/>
              <w:numPr>
                <w:ilvl w:val="0"/>
                <w:numId w:val="7"/>
              </w:numPr>
              <w:rPr>
                <w:rFonts w:ascii="Arial" w:eastAsia="Times New Roman" w:hAnsi="Arial" w:cs="Arial"/>
                <w:lang w:eastAsia="en-GB"/>
              </w:rPr>
            </w:pPr>
            <w:r w:rsidRPr="00555581">
              <w:rPr>
                <w:rFonts w:ascii="Arial" w:hAnsi="Arial" w:cs="Arial"/>
              </w:rPr>
              <w:t xml:space="preserve">Promote apprenticeships across the INT CORPS, wider </w:t>
            </w:r>
            <w:proofErr w:type="gramStart"/>
            <w:r w:rsidRPr="00555581">
              <w:rPr>
                <w:rFonts w:ascii="Arial" w:hAnsi="Arial" w:cs="Arial"/>
              </w:rPr>
              <w:t>Army</w:t>
            </w:r>
            <w:proofErr w:type="gramEnd"/>
            <w:r w:rsidRPr="00555581">
              <w:rPr>
                <w:rFonts w:ascii="Arial" w:hAnsi="Arial" w:cs="Arial"/>
              </w:rPr>
              <w:t xml:space="preserve"> and Defence</w:t>
            </w:r>
            <w:r w:rsidR="00490A25" w:rsidRPr="00555581">
              <w:rPr>
                <w:rFonts w:ascii="Arial" w:hAnsi="Arial" w:cs="Arial"/>
              </w:rPr>
              <w:t xml:space="preserve">, as well as during </w:t>
            </w:r>
            <w:r w:rsidR="000F77C5" w:rsidRPr="00555581">
              <w:rPr>
                <w:rFonts w:ascii="Arial" w:hAnsi="Arial" w:cs="Arial"/>
              </w:rPr>
              <w:t>recruitment</w:t>
            </w:r>
            <w:r w:rsidR="00490A25" w:rsidRPr="00555581">
              <w:rPr>
                <w:rFonts w:ascii="Arial" w:hAnsi="Arial" w:cs="Arial"/>
              </w:rPr>
              <w:t xml:space="preserve"> and selection with potential </w:t>
            </w:r>
            <w:r w:rsidR="000F77C5" w:rsidRPr="00555581">
              <w:rPr>
                <w:rFonts w:ascii="Arial" w:hAnsi="Arial" w:cs="Arial"/>
              </w:rPr>
              <w:t>candidates.</w:t>
            </w:r>
          </w:p>
          <w:p w14:paraId="163CDB31" w14:textId="77777777" w:rsidR="00D014FF" w:rsidRPr="00555581" w:rsidRDefault="00364C34" w:rsidP="000A050F">
            <w:pPr>
              <w:pStyle w:val="ListParagraph"/>
              <w:numPr>
                <w:ilvl w:val="0"/>
                <w:numId w:val="7"/>
              </w:numPr>
              <w:rPr>
                <w:rFonts w:ascii="Arial" w:eastAsia="Times New Roman" w:hAnsi="Arial" w:cs="Arial"/>
                <w:lang w:eastAsia="en-GB"/>
              </w:rPr>
            </w:pPr>
            <w:r w:rsidRPr="00555581">
              <w:rPr>
                <w:rFonts w:ascii="Arial" w:hAnsi="Arial" w:cs="Arial"/>
              </w:rPr>
              <w:t xml:space="preserve">Ensure appropriate Health and Safety, Inclusivity and Diversity, Safeguarding and Prevent strategies are in place for the </w:t>
            </w:r>
            <w:proofErr w:type="gramStart"/>
            <w:r w:rsidRPr="00555581">
              <w:rPr>
                <w:rFonts w:ascii="Arial" w:hAnsi="Arial" w:cs="Arial"/>
              </w:rPr>
              <w:t>Apprentice</w:t>
            </w:r>
            <w:r w:rsidR="00BD01D2" w:rsidRPr="00555581">
              <w:rPr>
                <w:rFonts w:ascii="Arial" w:hAnsi="Arial" w:cs="Arial"/>
              </w:rPr>
              <w:t>ship</w:t>
            </w:r>
            <w:proofErr w:type="gramEnd"/>
            <w:r w:rsidRPr="00555581">
              <w:rPr>
                <w:rFonts w:ascii="Arial" w:hAnsi="Arial" w:cs="Arial"/>
              </w:rPr>
              <w:t xml:space="preserve"> programme, whilst ensuring the programme meets the required standard.</w:t>
            </w:r>
          </w:p>
          <w:p w14:paraId="45F02963" w14:textId="42D07ED7" w:rsidR="007D373F" w:rsidRPr="00555581" w:rsidRDefault="008D7C90" w:rsidP="000A050F">
            <w:pPr>
              <w:pStyle w:val="ListParagraph"/>
              <w:numPr>
                <w:ilvl w:val="0"/>
                <w:numId w:val="7"/>
              </w:numPr>
              <w:rPr>
                <w:rFonts w:ascii="Arial" w:eastAsia="Times New Roman" w:hAnsi="Arial" w:cs="Arial"/>
                <w:lang w:eastAsia="en-GB"/>
              </w:rPr>
            </w:pPr>
            <w:r w:rsidRPr="00555581">
              <w:rPr>
                <w:rFonts w:ascii="Arial" w:eastAsia="Times New Roman" w:hAnsi="Arial" w:cs="Arial"/>
                <w:color w:val="000000" w:themeColor="text1"/>
                <w:lang w:eastAsia="en-GB"/>
              </w:rPr>
              <w:lastRenderedPageBreak/>
              <w:t xml:space="preserve">Represent the INT CORPS at </w:t>
            </w:r>
            <w:r w:rsidR="00A86B89" w:rsidRPr="00555581">
              <w:rPr>
                <w:rFonts w:ascii="Arial" w:eastAsia="Times New Roman" w:hAnsi="Arial" w:cs="Arial"/>
                <w:color w:val="000000" w:themeColor="text1"/>
                <w:lang w:eastAsia="en-GB"/>
              </w:rPr>
              <w:t xml:space="preserve">Trailblazer Groups and assist in reviewing </w:t>
            </w:r>
            <w:r w:rsidR="0032777F" w:rsidRPr="00555581">
              <w:rPr>
                <w:rFonts w:ascii="Arial" w:eastAsia="Times New Roman" w:hAnsi="Arial" w:cs="Arial"/>
                <w:color w:val="000000" w:themeColor="text1"/>
                <w:lang w:eastAsia="en-GB"/>
              </w:rPr>
              <w:t>Standards in accordance with Institute for Apprenticeships and Technical Education guidelines.</w:t>
            </w:r>
          </w:p>
        </w:tc>
      </w:tr>
      <w:tr w:rsidR="00700D8C" w:rsidRPr="00E1709D" w14:paraId="4D6995AB" w14:textId="77777777" w:rsidTr="00096AEF">
        <w:tblPrEx>
          <w:tblCellMar>
            <w:left w:w="108" w:type="dxa"/>
            <w:right w:w="108" w:type="dxa"/>
          </w:tblCellMar>
        </w:tblPrEx>
        <w:trPr>
          <w:cantSplit/>
        </w:trPr>
        <w:tc>
          <w:tcPr>
            <w:tcW w:w="10953" w:type="dxa"/>
            <w:gridSpan w:val="8"/>
          </w:tcPr>
          <w:p w14:paraId="60C70076" w14:textId="2B2FF667" w:rsidR="00700D8C" w:rsidRPr="00E1709D" w:rsidRDefault="00700D8C" w:rsidP="00A3304E">
            <w:pPr>
              <w:spacing w:after="0" w:line="240" w:lineRule="auto"/>
              <w:rPr>
                <w:rFonts w:ascii="Arial" w:eastAsia="Times New Roman" w:hAnsi="Arial" w:cs="Arial"/>
                <w:lang w:eastAsia="en-GB"/>
              </w:rPr>
            </w:pPr>
            <w:r w:rsidRPr="00E1709D">
              <w:rPr>
                <w:rFonts w:ascii="Arial" w:eastAsia="Times New Roman" w:hAnsi="Arial" w:cs="Arial"/>
                <w:b/>
                <w:lang w:eastAsia="en-GB"/>
              </w:rPr>
              <w:lastRenderedPageBreak/>
              <w:t>Pre Appt/Deployment Trg:</w:t>
            </w:r>
            <w:r w:rsidR="00096AEF" w:rsidRPr="00E1709D">
              <w:rPr>
                <w:rFonts w:ascii="Arial" w:eastAsia="Times New Roman" w:hAnsi="Arial" w:cs="Arial"/>
                <w:lang w:eastAsia="en-GB"/>
              </w:rPr>
              <w:t xml:space="preserve"> </w:t>
            </w:r>
            <w:r w:rsidR="00BE1DE1" w:rsidRPr="00E1709D">
              <w:rPr>
                <w:rFonts w:ascii="Arial" w:eastAsia="Times New Roman" w:hAnsi="Arial" w:cs="Arial"/>
                <w:lang w:eastAsia="en-GB"/>
              </w:rPr>
              <w:t>N</w:t>
            </w:r>
            <w:r w:rsidR="006859BA" w:rsidRPr="00E1709D">
              <w:rPr>
                <w:rFonts w:ascii="Arial" w:eastAsia="Times New Roman" w:hAnsi="Arial" w:cs="Arial"/>
                <w:lang w:eastAsia="en-GB"/>
              </w:rPr>
              <w:t>il</w:t>
            </w:r>
          </w:p>
        </w:tc>
      </w:tr>
      <w:tr w:rsidR="00700D8C" w:rsidRPr="00E1709D" w14:paraId="153F1313" w14:textId="77777777" w:rsidTr="00096AEF">
        <w:tblPrEx>
          <w:tblCellMar>
            <w:left w:w="108" w:type="dxa"/>
            <w:right w:w="108" w:type="dxa"/>
          </w:tblCellMar>
        </w:tblPrEx>
        <w:tc>
          <w:tcPr>
            <w:tcW w:w="10953" w:type="dxa"/>
            <w:gridSpan w:val="8"/>
          </w:tcPr>
          <w:p w14:paraId="669FA30D" w14:textId="6E1932EE" w:rsidR="00700D8C" w:rsidRPr="00E1709D" w:rsidRDefault="00700D8C" w:rsidP="00A3304E">
            <w:pPr>
              <w:tabs>
                <w:tab w:val="left" w:pos="2586"/>
              </w:tabs>
              <w:spacing w:after="0" w:line="240" w:lineRule="auto"/>
              <w:rPr>
                <w:rFonts w:ascii="Arial" w:eastAsia="Times New Roman" w:hAnsi="Arial" w:cs="Arial"/>
                <w:i/>
                <w:lang w:eastAsia="en-GB"/>
              </w:rPr>
            </w:pPr>
            <w:r w:rsidRPr="00E1709D">
              <w:rPr>
                <w:rFonts w:ascii="Arial" w:eastAsia="Times New Roman" w:hAnsi="Arial" w:cs="Arial"/>
                <w:b/>
                <w:lang w:eastAsia="en-GB"/>
              </w:rPr>
              <w:t xml:space="preserve">Domestic Considerations: </w:t>
            </w:r>
            <w:r w:rsidR="00E23C23" w:rsidRPr="00E1709D">
              <w:rPr>
                <w:rFonts w:ascii="Arial" w:eastAsia="Times New Roman" w:hAnsi="Arial" w:cs="Arial"/>
                <w:lang w:eastAsia="en-GB"/>
              </w:rPr>
              <w:t>N</w:t>
            </w:r>
            <w:r w:rsidR="006859BA" w:rsidRPr="00E1709D">
              <w:rPr>
                <w:rFonts w:ascii="Arial" w:eastAsia="Times New Roman" w:hAnsi="Arial" w:cs="Arial"/>
                <w:lang w:eastAsia="en-GB"/>
              </w:rPr>
              <w:t>il</w:t>
            </w:r>
          </w:p>
        </w:tc>
      </w:tr>
      <w:tr w:rsidR="00E23C23" w:rsidRPr="00E1709D" w14:paraId="5595A762" w14:textId="77777777" w:rsidTr="00AE56A8">
        <w:tblPrEx>
          <w:tblCellMar>
            <w:left w:w="108" w:type="dxa"/>
            <w:right w:w="108" w:type="dxa"/>
          </w:tblCellMar>
        </w:tblPrEx>
        <w:trPr>
          <w:cantSplit/>
          <w:trHeight w:val="270"/>
        </w:trPr>
        <w:tc>
          <w:tcPr>
            <w:tcW w:w="2590" w:type="dxa"/>
            <w:shd w:val="clear" w:color="auto" w:fill="FFFFFF"/>
          </w:tcPr>
          <w:p w14:paraId="2FCB8237" w14:textId="114B20E7" w:rsidR="00E23C23" w:rsidRPr="00E1709D" w:rsidRDefault="006859BA" w:rsidP="00597BAC">
            <w:pPr>
              <w:pStyle w:val="Heading5"/>
              <w:spacing w:before="0" w:after="0" w:line="240" w:lineRule="auto"/>
              <w:ind w:right="175"/>
              <w:rPr>
                <w:rFonts w:cs="Arial"/>
                <w:b w:val="0"/>
                <w:sz w:val="22"/>
              </w:rPr>
            </w:pPr>
            <w:r w:rsidRPr="00E1709D">
              <w:rPr>
                <w:rFonts w:cs="Arial"/>
                <w:sz w:val="22"/>
              </w:rPr>
              <w:t>Professional effectiveness</w:t>
            </w:r>
          </w:p>
        </w:tc>
        <w:tc>
          <w:tcPr>
            <w:tcW w:w="8363" w:type="dxa"/>
            <w:gridSpan w:val="7"/>
          </w:tcPr>
          <w:p w14:paraId="2D4F484E" w14:textId="72C0860B" w:rsidR="00E23C23" w:rsidRPr="00E1709D" w:rsidRDefault="00E67DAC" w:rsidP="00597BAC">
            <w:pPr>
              <w:spacing w:after="0"/>
              <w:rPr>
                <w:rFonts w:ascii="Arial" w:hAnsi="Arial" w:cs="Arial"/>
              </w:rPr>
            </w:pPr>
            <w:r w:rsidRPr="00E1709D">
              <w:rPr>
                <w:rFonts w:ascii="Arial" w:hAnsi="Arial" w:cs="Arial"/>
              </w:rPr>
              <w:t>Essential</w:t>
            </w:r>
            <w:r w:rsidR="00BD1CFF" w:rsidRPr="00E1709D">
              <w:rPr>
                <w:rFonts w:ascii="Arial" w:hAnsi="Arial" w:cs="Arial"/>
              </w:rPr>
              <w:t xml:space="preserve"> - Initiative, </w:t>
            </w:r>
            <w:proofErr w:type="gramStart"/>
            <w:r w:rsidR="00BD1CFF" w:rsidRPr="00E1709D">
              <w:rPr>
                <w:rFonts w:ascii="Arial" w:hAnsi="Arial" w:cs="Arial"/>
              </w:rPr>
              <w:t>determination</w:t>
            </w:r>
            <w:proofErr w:type="gramEnd"/>
            <w:r w:rsidR="00BD1CFF" w:rsidRPr="00E1709D">
              <w:rPr>
                <w:rFonts w:ascii="Arial" w:hAnsi="Arial" w:cs="Arial"/>
              </w:rPr>
              <w:t xml:space="preserve"> and the ability to work to a broad directive. Must be practical</w:t>
            </w:r>
            <w:r w:rsidR="0012350D" w:rsidRPr="00E1709D">
              <w:rPr>
                <w:rFonts w:ascii="Arial" w:hAnsi="Arial" w:cs="Arial"/>
              </w:rPr>
              <w:t xml:space="preserve">, pragmatic </w:t>
            </w:r>
            <w:r w:rsidR="00BD1CFF" w:rsidRPr="00E1709D">
              <w:rPr>
                <w:rFonts w:ascii="Arial" w:hAnsi="Arial" w:cs="Arial"/>
              </w:rPr>
              <w:t xml:space="preserve">and </w:t>
            </w:r>
            <w:r w:rsidR="00540DF6" w:rsidRPr="00E1709D">
              <w:rPr>
                <w:rFonts w:ascii="Arial" w:hAnsi="Arial" w:cs="Arial"/>
              </w:rPr>
              <w:t xml:space="preserve">be able </w:t>
            </w:r>
            <w:r w:rsidR="00A97727" w:rsidRPr="00E1709D">
              <w:rPr>
                <w:rFonts w:ascii="Arial" w:hAnsi="Arial" w:cs="Arial"/>
              </w:rPr>
              <w:t xml:space="preserve">to deliver against </w:t>
            </w:r>
            <w:r w:rsidR="00597BAC" w:rsidRPr="00E1709D">
              <w:rPr>
                <w:rFonts w:ascii="Arial" w:hAnsi="Arial" w:cs="Arial"/>
              </w:rPr>
              <w:t>defined requirements</w:t>
            </w:r>
            <w:r w:rsidR="00E23C23" w:rsidRPr="00E1709D">
              <w:rPr>
                <w:rFonts w:ascii="Arial" w:hAnsi="Arial" w:cs="Arial"/>
              </w:rPr>
              <w:t>.</w:t>
            </w:r>
          </w:p>
        </w:tc>
      </w:tr>
      <w:tr w:rsidR="00E23C23" w:rsidRPr="00E1709D" w14:paraId="1176C149" w14:textId="77777777" w:rsidTr="00AE56A8">
        <w:tblPrEx>
          <w:tblCellMar>
            <w:left w:w="108" w:type="dxa"/>
            <w:right w:w="108" w:type="dxa"/>
          </w:tblCellMar>
        </w:tblPrEx>
        <w:trPr>
          <w:cantSplit/>
          <w:trHeight w:val="273"/>
        </w:trPr>
        <w:tc>
          <w:tcPr>
            <w:tcW w:w="2590" w:type="dxa"/>
            <w:shd w:val="clear" w:color="auto" w:fill="FFFFFF"/>
          </w:tcPr>
          <w:p w14:paraId="69434CA4" w14:textId="77777777" w:rsidR="00E23C23" w:rsidRPr="00E1709D" w:rsidRDefault="00E23C23" w:rsidP="00597BAC">
            <w:pPr>
              <w:pStyle w:val="Heading5"/>
              <w:spacing w:before="0" w:after="0" w:line="240" w:lineRule="auto"/>
              <w:ind w:right="175"/>
              <w:rPr>
                <w:rFonts w:cs="Arial"/>
                <w:b w:val="0"/>
                <w:sz w:val="22"/>
              </w:rPr>
            </w:pPr>
            <w:r w:rsidRPr="00E1709D">
              <w:rPr>
                <w:rFonts w:cs="Arial"/>
                <w:sz w:val="22"/>
              </w:rPr>
              <w:t>Powers of Communication</w:t>
            </w:r>
          </w:p>
        </w:tc>
        <w:tc>
          <w:tcPr>
            <w:tcW w:w="8363" w:type="dxa"/>
            <w:gridSpan w:val="7"/>
          </w:tcPr>
          <w:p w14:paraId="55E01AF3" w14:textId="1A61A7A2" w:rsidR="00E23C23" w:rsidRPr="00E1709D" w:rsidRDefault="00E67DAC" w:rsidP="00597BAC">
            <w:pPr>
              <w:spacing w:after="0" w:line="240" w:lineRule="auto"/>
              <w:rPr>
                <w:rFonts w:ascii="Arial" w:hAnsi="Arial" w:cs="Arial"/>
              </w:rPr>
            </w:pPr>
            <w:r w:rsidRPr="00E1709D">
              <w:rPr>
                <w:rFonts w:ascii="Arial" w:hAnsi="Arial" w:cs="Arial"/>
              </w:rPr>
              <w:t xml:space="preserve">Essential </w:t>
            </w:r>
            <w:r w:rsidR="00597BAC" w:rsidRPr="00E1709D">
              <w:rPr>
                <w:rFonts w:ascii="Arial" w:hAnsi="Arial" w:cs="Arial"/>
              </w:rPr>
              <w:t>-</w:t>
            </w:r>
            <w:r w:rsidRPr="00E1709D">
              <w:rPr>
                <w:rFonts w:ascii="Arial" w:hAnsi="Arial" w:cs="Arial"/>
              </w:rPr>
              <w:t xml:space="preserve"> The post holder is required to represent the </w:t>
            </w:r>
            <w:r w:rsidR="003821DF" w:rsidRPr="00E1709D">
              <w:rPr>
                <w:rFonts w:ascii="Arial" w:hAnsi="Arial" w:cs="Arial"/>
              </w:rPr>
              <w:t xml:space="preserve">Corps Colonel, </w:t>
            </w:r>
            <w:r w:rsidR="00464FC8" w:rsidRPr="00E1709D">
              <w:rPr>
                <w:rFonts w:ascii="Arial" w:hAnsi="Arial" w:cs="Arial"/>
              </w:rPr>
              <w:t xml:space="preserve">liaise with and influence </w:t>
            </w:r>
            <w:r w:rsidR="008954A3" w:rsidRPr="00E1709D">
              <w:rPr>
                <w:rFonts w:ascii="Arial" w:hAnsi="Arial" w:cs="Arial"/>
              </w:rPr>
              <w:t xml:space="preserve">INT CORPS </w:t>
            </w:r>
            <w:r w:rsidR="00464FC8" w:rsidRPr="00E1709D">
              <w:rPr>
                <w:rFonts w:ascii="Arial" w:hAnsi="Arial" w:cs="Arial"/>
              </w:rPr>
              <w:t>COs</w:t>
            </w:r>
            <w:r w:rsidR="008954A3" w:rsidRPr="00E1709D">
              <w:rPr>
                <w:rFonts w:ascii="Arial" w:hAnsi="Arial" w:cs="Arial"/>
              </w:rPr>
              <w:t xml:space="preserve">, </w:t>
            </w:r>
            <w:r w:rsidR="00464FC8" w:rsidRPr="00E1709D">
              <w:rPr>
                <w:rFonts w:ascii="Arial" w:hAnsi="Arial" w:cs="Arial"/>
              </w:rPr>
              <w:t>Heads of Arms</w:t>
            </w:r>
            <w:r w:rsidR="008954A3" w:rsidRPr="00E1709D">
              <w:rPr>
                <w:rFonts w:ascii="Arial" w:hAnsi="Arial" w:cs="Arial"/>
              </w:rPr>
              <w:t xml:space="preserve"> and Unit reps</w:t>
            </w:r>
            <w:r w:rsidR="00464FC8" w:rsidRPr="00E1709D">
              <w:rPr>
                <w:rFonts w:ascii="Arial" w:hAnsi="Arial" w:cs="Arial"/>
              </w:rPr>
              <w:t xml:space="preserve">, </w:t>
            </w:r>
            <w:r w:rsidR="00FE022C" w:rsidRPr="00E1709D">
              <w:rPr>
                <w:rFonts w:ascii="Arial" w:hAnsi="Arial" w:cs="Arial"/>
              </w:rPr>
              <w:t xml:space="preserve">build relationships with and influence commercial partners, </w:t>
            </w:r>
            <w:r w:rsidR="007356B6" w:rsidRPr="00E1709D">
              <w:rPr>
                <w:rFonts w:ascii="Arial" w:hAnsi="Arial" w:cs="Arial"/>
              </w:rPr>
              <w:t xml:space="preserve">and </w:t>
            </w:r>
            <w:r w:rsidR="00FE022C" w:rsidRPr="00E1709D">
              <w:rPr>
                <w:rFonts w:ascii="Arial" w:hAnsi="Arial" w:cs="Arial"/>
              </w:rPr>
              <w:t>engage effectively with stakeholders across Army Pers Pol, APSG Ed Br</w:t>
            </w:r>
            <w:r w:rsidR="004F1194" w:rsidRPr="00E1709D">
              <w:rPr>
                <w:rFonts w:ascii="Arial" w:hAnsi="Arial" w:cs="Arial"/>
              </w:rPr>
              <w:t xml:space="preserve"> and with Quality Mentors</w:t>
            </w:r>
            <w:r w:rsidR="00E23C23" w:rsidRPr="00E1709D">
              <w:rPr>
                <w:rFonts w:ascii="Arial" w:hAnsi="Arial" w:cs="Arial"/>
              </w:rPr>
              <w:t>.</w:t>
            </w:r>
          </w:p>
        </w:tc>
      </w:tr>
      <w:tr w:rsidR="005A7212" w:rsidRPr="00E1709D" w14:paraId="37F9281B" w14:textId="77777777" w:rsidTr="00AE56A8">
        <w:tblPrEx>
          <w:tblCellMar>
            <w:left w:w="108" w:type="dxa"/>
            <w:right w:w="108" w:type="dxa"/>
          </w:tblCellMar>
        </w:tblPrEx>
        <w:trPr>
          <w:cantSplit/>
          <w:trHeight w:val="273"/>
        </w:trPr>
        <w:tc>
          <w:tcPr>
            <w:tcW w:w="2590" w:type="dxa"/>
            <w:shd w:val="clear" w:color="auto" w:fill="FFFFFF"/>
          </w:tcPr>
          <w:p w14:paraId="443AC862" w14:textId="300467A2" w:rsidR="005A7212" w:rsidRPr="00E1709D" w:rsidRDefault="00376D05" w:rsidP="00597BAC">
            <w:pPr>
              <w:pStyle w:val="Heading5"/>
              <w:spacing w:before="0" w:after="0" w:line="240" w:lineRule="auto"/>
              <w:ind w:right="175"/>
              <w:rPr>
                <w:rFonts w:cs="Arial"/>
                <w:sz w:val="22"/>
              </w:rPr>
            </w:pPr>
            <w:r w:rsidRPr="00E1709D">
              <w:rPr>
                <w:rFonts w:cs="Arial"/>
                <w:sz w:val="22"/>
              </w:rPr>
              <w:t>Judgement</w:t>
            </w:r>
          </w:p>
        </w:tc>
        <w:tc>
          <w:tcPr>
            <w:tcW w:w="8363" w:type="dxa"/>
            <w:gridSpan w:val="7"/>
          </w:tcPr>
          <w:p w14:paraId="1E262228" w14:textId="6BD53FF6" w:rsidR="005A7212" w:rsidRPr="00E1709D" w:rsidRDefault="00BC7A54" w:rsidP="00597BAC">
            <w:pPr>
              <w:spacing w:after="0" w:line="240" w:lineRule="auto"/>
              <w:rPr>
                <w:rFonts w:ascii="Arial" w:hAnsi="Arial" w:cs="Arial"/>
              </w:rPr>
            </w:pPr>
            <w:r w:rsidRPr="00E1709D">
              <w:rPr>
                <w:rFonts w:ascii="Arial" w:hAnsi="Arial" w:cs="Arial"/>
              </w:rPr>
              <w:t xml:space="preserve">High - Expected to find workable solutions to a wide variety of requirements.  Requires credibility, gravity, </w:t>
            </w:r>
            <w:proofErr w:type="gramStart"/>
            <w:r w:rsidRPr="00E1709D">
              <w:rPr>
                <w:rFonts w:ascii="Arial" w:hAnsi="Arial" w:cs="Arial"/>
              </w:rPr>
              <w:t>authority</w:t>
            </w:r>
            <w:proofErr w:type="gramEnd"/>
            <w:r w:rsidRPr="00E1709D">
              <w:rPr>
                <w:rFonts w:ascii="Arial" w:hAnsi="Arial" w:cs="Arial"/>
              </w:rPr>
              <w:t xml:space="preserve"> and commitment.</w:t>
            </w:r>
            <w:r w:rsidR="001C559B" w:rsidRPr="00E1709D">
              <w:rPr>
                <w:rFonts w:ascii="Arial" w:hAnsi="Arial" w:cs="Arial"/>
              </w:rPr>
              <w:t xml:space="preserve"> Possess moral standards of the highest level</w:t>
            </w:r>
            <w:r w:rsidR="00251962" w:rsidRPr="00E1709D">
              <w:rPr>
                <w:rFonts w:ascii="Arial" w:hAnsi="Arial" w:cs="Arial"/>
              </w:rPr>
              <w:t>. Able to think rationally under pressure and to act on their initiative</w:t>
            </w:r>
          </w:p>
        </w:tc>
      </w:tr>
      <w:tr w:rsidR="00E23C23" w:rsidRPr="00E1709D" w14:paraId="59EAE866" w14:textId="77777777" w:rsidTr="00AE56A8">
        <w:tblPrEx>
          <w:tblCellMar>
            <w:left w:w="108" w:type="dxa"/>
            <w:right w:w="108" w:type="dxa"/>
          </w:tblCellMar>
        </w:tblPrEx>
        <w:trPr>
          <w:cantSplit/>
          <w:trHeight w:val="273"/>
        </w:trPr>
        <w:tc>
          <w:tcPr>
            <w:tcW w:w="2590" w:type="dxa"/>
            <w:shd w:val="clear" w:color="auto" w:fill="FFFFFF"/>
          </w:tcPr>
          <w:p w14:paraId="13E1BB4E" w14:textId="77777777" w:rsidR="00E23C23" w:rsidRPr="00E1709D" w:rsidRDefault="00E23C23" w:rsidP="00597BAC">
            <w:pPr>
              <w:pStyle w:val="Heading5"/>
              <w:spacing w:before="0" w:after="0" w:line="240" w:lineRule="auto"/>
              <w:ind w:right="175"/>
              <w:rPr>
                <w:rFonts w:cs="Arial"/>
                <w:sz w:val="22"/>
              </w:rPr>
            </w:pPr>
            <w:r w:rsidRPr="00E1709D">
              <w:rPr>
                <w:rFonts w:cs="Arial"/>
                <w:sz w:val="22"/>
              </w:rPr>
              <w:t xml:space="preserve">Reliability </w:t>
            </w:r>
          </w:p>
        </w:tc>
        <w:tc>
          <w:tcPr>
            <w:tcW w:w="8363" w:type="dxa"/>
            <w:gridSpan w:val="7"/>
          </w:tcPr>
          <w:p w14:paraId="55DB5223" w14:textId="2F68A46E" w:rsidR="00E23C23" w:rsidRPr="00E1709D" w:rsidRDefault="00E23C23" w:rsidP="00597BAC">
            <w:pPr>
              <w:spacing w:after="0" w:line="240" w:lineRule="auto"/>
              <w:rPr>
                <w:rFonts w:ascii="Arial" w:hAnsi="Arial" w:cs="Arial"/>
              </w:rPr>
            </w:pPr>
            <w:r w:rsidRPr="00E1709D">
              <w:rPr>
                <w:rFonts w:ascii="Arial" w:hAnsi="Arial" w:cs="Arial"/>
              </w:rPr>
              <w:t>High - Creates and grasps opportunities for improvements. Anticipates and resolves problems.</w:t>
            </w:r>
          </w:p>
        </w:tc>
      </w:tr>
      <w:tr w:rsidR="00E23C23" w:rsidRPr="00E1709D" w14:paraId="33DC5D3E" w14:textId="77777777" w:rsidTr="00AE56A8">
        <w:tblPrEx>
          <w:tblCellMar>
            <w:left w:w="108" w:type="dxa"/>
            <w:right w:w="108" w:type="dxa"/>
          </w:tblCellMar>
        </w:tblPrEx>
        <w:trPr>
          <w:cantSplit/>
        </w:trPr>
        <w:tc>
          <w:tcPr>
            <w:tcW w:w="2590" w:type="dxa"/>
            <w:shd w:val="clear" w:color="auto" w:fill="FFFFFF"/>
          </w:tcPr>
          <w:p w14:paraId="23E2692C" w14:textId="77777777" w:rsidR="00E23C23" w:rsidRPr="00E1709D" w:rsidRDefault="00E23C23" w:rsidP="00597BAC">
            <w:pPr>
              <w:keepNext/>
              <w:spacing w:after="0" w:line="240" w:lineRule="auto"/>
              <w:ind w:right="175"/>
              <w:jc w:val="center"/>
              <w:outlineLvl w:val="5"/>
              <w:rPr>
                <w:rFonts w:ascii="Arial" w:eastAsia="Times New Roman" w:hAnsi="Arial" w:cs="Arial"/>
                <w:b/>
                <w:lang w:eastAsia="en-GB"/>
              </w:rPr>
            </w:pPr>
            <w:r w:rsidRPr="00E1709D">
              <w:rPr>
                <w:rFonts w:ascii="Arial" w:eastAsia="Times New Roman" w:hAnsi="Arial" w:cs="Arial"/>
                <w:b/>
                <w:lang w:eastAsia="en-GB"/>
              </w:rPr>
              <w:t>Education/Training</w:t>
            </w:r>
          </w:p>
        </w:tc>
        <w:tc>
          <w:tcPr>
            <w:tcW w:w="1517" w:type="dxa"/>
          </w:tcPr>
          <w:p w14:paraId="3FE987D7" w14:textId="77777777" w:rsidR="00E23C23" w:rsidRPr="00E1709D" w:rsidRDefault="00E23C23" w:rsidP="00597BAC">
            <w:pPr>
              <w:spacing w:after="0" w:line="240" w:lineRule="auto"/>
              <w:jc w:val="center"/>
              <w:rPr>
                <w:rFonts w:ascii="Arial" w:eastAsia="Times New Roman" w:hAnsi="Arial" w:cs="Arial"/>
                <w:b/>
                <w:lang w:eastAsia="en-GB"/>
              </w:rPr>
            </w:pPr>
            <w:r w:rsidRPr="00E1709D">
              <w:rPr>
                <w:rFonts w:ascii="Arial" w:eastAsia="Times New Roman" w:hAnsi="Arial" w:cs="Arial"/>
                <w:b/>
                <w:lang w:eastAsia="en-GB"/>
              </w:rPr>
              <w:t>Type</w:t>
            </w:r>
          </w:p>
        </w:tc>
        <w:tc>
          <w:tcPr>
            <w:tcW w:w="1176" w:type="dxa"/>
            <w:gridSpan w:val="2"/>
          </w:tcPr>
          <w:p w14:paraId="7D0D0830" w14:textId="77777777" w:rsidR="00E23C23" w:rsidRPr="00E1709D" w:rsidRDefault="00E23C23" w:rsidP="00597BAC">
            <w:pPr>
              <w:spacing w:after="0" w:line="240" w:lineRule="auto"/>
              <w:jc w:val="center"/>
              <w:rPr>
                <w:rFonts w:ascii="Arial" w:eastAsia="Times New Roman" w:hAnsi="Arial" w:cs="Arial"/>
                <w:b/>
                <w:lang w:eastAsia="en-GB"/>
              </w:rPr>
            </w:pPr>
            <w:proofErr w:type="spellStart"/>
            <w:r w:rsidRPr="00E1709D">
              <w:rPr>
                <w:rFonts w:ascii="Arial" w:eastAsia="Times New Roman" w:hAnsi="Arial" w:cs="Arial"/>
                <w:b/>
                <w:lang w:eastAsia="en-GB"/>
              </w:rPr>
              <w:t>Pri</w:t>
            </w:r>
            <w:proofErr w:type="spellEnd"/>
          </w:p>
        </w:tc>
        <w:tc>
          <w:tcPr>
            <w:tcW w:w="5670" w:type="dxa"/>
            <w:gridSpan w:val="4"/>
          </w:tcPr>
          <w:p w14:paraId="78000568" w14:textId="77777777" w:rsidR="00E23C23" w:rsidRPr="00E1709D" w:rsidRDefault="00E23C23" w:rsidP="00597BAC">
            <w:pPr>
              <w:keepNext/>
              <w:spacing w:after="0" w:line="240" w:lineRule="auto"/>
              <w:outlineLvl w:val="6"/>
              <w:rPr>
                <w:rFonts w:ascii="Arial" w:eastAsia="Times New Roman" w:hAnsi="Arial" w:cs="Arial"/>
                <w:b/>
                <w:lang w:eastAsia="en-GB"/>
              </w:rPr>
            </w:pPr>
            <w:r w:rsidRPr="00E1709D">
              <w:rPr>
                <w:rFonts w:ascii="Arial" w:eastAsia="Times New Roman" w:hAnsi="Arial" w:cs="Arial"/>
                <w:b/>
                <w:lang w:eastAsia="en-GB"/>
              </w:rPr>
              <w:t>Comments</w:t>
            </w:r>
          </w:p>
        </w:tc>
      </w:tr>
      <w:tr w:rsidR="00E23C23" w:rsidRPr="00E1709D" w14:paraId="7A0339FB" w14:textId="77777777" w:rsidTr="00AE56A8">
        <w:tblPrEx>
          <w:tblCellMar>
            <w:left w:w="108" w:type="dxa"/>
            <w:right w:w="108" w:type="dxa"/>
          </w:tblCellMar>
        </w:tblPrEx>
        <w:trPr>
          <w:cantSplit/>
        </w:trPr>
        <w:tc>
          <w:tcPr>
            <w:tcW w:w="2590" w:type="dxa"/>
            <w:vMerge w:val="restart"/>
            <w:shd w:val="clear" w:color="auto" w:fill="FFFFFF"/>
          </w:tcPr>
          <w:p w14:paraId="27F1F41C" w14:textId="77777777" w:rsidR="00E23C23" w:rsidRPr="00E1709D" w:rsidRDefault="00E23C23" w:rsidP="00DE5863">
            <w:pPr>
              <w:keepNext/>
              <w:spacing w:after="0" w:line="240" w:lineRule="auto"/>
              <w:ind w:right="34"/>
              <w:jc w:val="right"/>
              <w:outlineLvl w:val="8"/>
              <w:rPr>
                <w:rFonts w:ascii="Arial" w:eastAsia="Times New Roman" w:hAnsi="Arial" w:cs="Arial"/>
                <w:lang w:eastAsia="en-GB"/>
              </w:rPr>
            </w:pPr>
            <w:r w:rsidRPr="00E1709D">
              <w:rPr>
                <w:rFonts w:ascii="Arial" w:eastAsia="Times New Roman" w:hAnsi="Arial" w:cs="Arial"/>
                <w:lang w:eastAsia="en-GB"/>
              </w:rPr>
              <w:t>Military Quals</w:t>
            </w:r>
          </w:p>
        </w:tc>
        <w:tc>
          <w:tcPr>
            <w:tcW w:w="1517" w:type="dxa"/>
          </w:tcPr>
          <w:p w14:paraId="082E8ED2" w14:textId="6526A254" w:rsidR="00E23C23" w:rsidRPr="00E1709D" w:rsidRDefault="000A543D" w:rsidP="00DE5863">
            <w:pPr>
              <w:spacing w:after="0" w:line="240" w:lineRule="auto"/>
              <w:ind w:left="34"/>
              <w:rPr>
                <w:rFonts w:ascii="Arial" w:hAnsi="Arial" w:cs="Arial"/>
              </w:rPr>
            </w:pPr>
            <w:r w:rsidRPr="00E1709D">
              <w:rPr>
                <w:rFonts w:ascii="Arial" w:hAnsi="Arial" w:cs="Arial"/>
              </w:rPr>
              <w:t>OFMI</w:t>
            </w:r>
          </w:p>
        </w:tc>
        <w:tc>
          <w:tcPr>
            <w:tcW w:w="1176" w:type="dxa"/>
            <w:gridSpan w:val="2"/>
          </w:tcPr>
          <w:p w14:paraId="7D29CE0D" w14:textId="13025B51" w:rsidR="00E23C23" w:rsidRPr="00E1709D" w:rsidRDefault="00BB0F1F" w:rsidP="00DE5863">
            <w:pPr>
              <w:spacing w:after="0" w:line="240" w:lineRule="auto"/>
              <w:rPr>
                <w:rFonts w:ascii="Arial" w:hAnsi="Arial" w:cs="Arial"/>
              </w:rPr>
            </w:pPr>
            <w:r w:rsidRPr="00E1709D">
              <w:rPr>
                <w:rFonts w:ascii="Arial" w:hAnsi="Arial" w:cs="Arial"/>
              </w:rPr>
              <w:t>Essential</w:t>
            </w:r>
          </w:p>
        </w:tc>
        <w:tc>
          <w:tcPr>
            <w:tcW w:w="5670" w:type="dxa"/>
            <w:gridSpan w:val="4"/>
            <w:shd w:val="clear" w:color="auto" w:fill="auto"/>
          </w:tcPr>
          <w:p w14:paraId="47D2B8AA" w14:textId="5BCF80CB" w:rsidR="00E23C23" w:rsidRPr="00E1709D" w:rsidRDefault="00E17431" w:rsidP="00DE5863">
            <w:pPr>
              <w:spacing w:after="0" w:line="240" w:lineRule="auto"/>
              <w:rPr>
                <w:rFonts w:ascii="Arial" w:hAnsi="Arial" w:cs="Arial"/>
              </w:rPr>
            </w:pPr>
            <w:r w:rsidRPr="00E1709D">
              <w:rPr>
                <w:rFonts w:ascii="Arial" w:hAnsi="Arial" w:cs="Arial"/>
              </w:rPr>
              <w:t>OPMI/OPTI if Late Entry</w:t>
            </w:r>
          </w:p>
        </w:tc>
      </w:tr>
      <w:tr w:rsidR="00E23C23" w:rsidRPr="00E1709D" w14:paraId="74987C17" w14:textId="77777777" w:rsidTr="00AE56A8">
        <w:tblPrEx>
          <w:tblCellMar>
            <w:left w:w="108" w:type="dxa"/>
            <w:right w:w="108" w:type="dxa"/>
          </w:tblCellMar>
        </w:tblPrEx>
        <w:trPr>
          <w:cantSplit/>
        </w:trPr>
        <w:tc>
          <w:tcPr>
            <w:tcW w:w="2590" w:type="dxa"/>
            <w:vMerge/>
            <w:shd w:val="clear" w:color="auto" w:fill="FFFFFF"/>
          </w:tcPr>
          <w:p w14:paraId="68D4456C" w14:textId="77777777" w:rsidR="00E23C23" w:rsidRPr="00E1709D" w:rsidRDefault="00E23C23" w:rsidP="00DE5863">
            <w:pPr>
              <w:keepNext/>
              <w:spacing w:after="0" w:line="240" w:lineRule="auto"/>
              <w:ind w:right="34"/>
              <w:jc w:val="right"/>
              <w:outlineLvl w:val="8"/>
              <w:rPr>
                <w:rFonts w:ascii="Arial" w:eastAsia="Times New Roman" w:hAnsi="Arial" w:cs="Arial"/>
                <w:lang w:eastAsia="en-GB"/>
              </w:rPr>
            </w:pPr>
          </w:p>
        </w:tc>
        <w:tc>
          <w:tcPr>
            <w:tcW w:w="1517" w:type="dxa"/>
          </w:tcPr>
          <w:p w14:paraId="32782829" w14:textId="65BE5D58" w:rsidR="00E23C23" w:rsidRPr="00E1709D" w:rsidRDefault="00E17431" w:rsidP="00DE5863">
            <w:pPr>
              <w:spacing w:after="0" w:line="240" w:lineRule="auto"/>
              <w:ind w:left="34"/>
              <w:rPr>
                <w:rFonts w:ascii="Arial" w:hAnsi="Arial" w:cs="Arial"/>
              </w:rPr>
            </w:pPr>
            <w:r w:rsidRPr="00E1709D">
              <w:rPr>
                <w:rFonts w:ascii="Arial" w:hAnsi="Arial" w:cs="Arial"/>
              </w:rPr>
              <w:t>ICSC(L)</w:t>
            </w:r>
          </w:p>
        </w:tc>
        <w:tc>
          <w:tcPr>
            <w:tcW w:w="1176" w:type="dxa"/>
            <w:gridSpan w:val="2"/>
          </w:tcPr>
          <w:p w14:paraId="46A98443" w14:textId="063B6AF8" w:rsidR="00E23C23" w:rsidRPr="00E1709D" w:rsidRDefault="006035BB" w:rsidP="00DE5863">
            <w:pPr>
              <w:spacing w:after="0" w:line="240" w:lineRule="auto"/>
              <w:rPr>
                <w:rFonts w:ascii="Arial" w:hAnsi="Arial" w:cs="Arial"/>
              </w:rPr>
            </w:pPr>
            <w:r>
              <w:rPr>
                <w:rFonts w:ascii="Arial" w:hAnsi="Arial" w:cs="Arial"/>
              </w:rPr>
              <w:t>Desirable</w:t>
            </w:r>
          </w:p>
        </w:tc>
        <w:tc>
          <w:tcPr>
            <w:tcW w:w="5670" w:type="dxa"/>
            <w:gridSpan w:val="4"/>
            <w:shd w:val="clear" w:color="auto" w:fill="auto"/>
          </w:tcPr>
          <w:p w14:paraId="7043D03C" w14:textId="77777777" w:rsidR="00E23C23" w:rsidRPr="00E1709D" w:rsidRDefault="00E23C23" w:rsidP="00DE5863">
            <w:pPr>
              <w:spacing w:after="0" w:line="240" w:lineRule="auto"/>
              <w:rPr>
                <w:rFonts w:ascii="Arial" w:hAnsi="Arial" w:cs="Arial"/>
              </w:rPr>
            </w:pPr>
          </w:p>
        </w:tc>
      </w:tr>
      <w:tr w:rsidR="00784DA4" w:rsidRPr="00E1709D" w14:paraId="46B35008" w14:textId="77777777" w:rsidTr="00AE56A8">
        <w:tblPrEx>
          <w:tblCellMar>
            <w:left w:w="108" w:type="dxa"/>
            <w:right w:w="108" w:type="dxa"/>
          </w:tblCellMar>
        </w:tblPrEx>
        <w:trPr>
          <w:cantSplit/>
        </w:trPr>
        <w:tc>
          <w:tcPr>
            <w:tcW w:w="2590" w:type="dxa"/>
            <w:vMerge w:val="restart"/>
            <w:shd w:val="clear" w:color="auto" w:fill="FFFFFF"/>
          </w:tcPr>
          <w:p w14:paraId="18DD6695" w14:textId="77777777" w:rsidR="00784DA4" w:rsidRPr="00E1709D" w:rsidRDefault="00784DA4"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Other Quals/Competencies</w:t>
            </w:r>
          </w:p>
        </w:tc>
        <w:tc>
          <w:tcPr>
            <w:tcW w:w="1517" w:type="dxa"/>
          </w:tcPr>
          <w:p w14:paraId="00B52F16" w14:textId="13C11D06" w:rsidR="00784DA4" w:rsidRPr="00E1709D" w:rsidRDefault="006035BB" w:rsidP="00DE5863">
            <w:pPr>
              <w:spacing w:after="0" w:line="240" w:lineRule="auto"/>
              <w:ind w:left="34"/>
              <w:rPr>
                <w:rFonts w:ascii="Arial" w:hAnsi="Arial" w:cs="Arial"/>
              </w:rPr>
            </w:pPr>
            <w:r>
              <w:rPr>
                <w:rFonts w:ascii="Arial" w:hAnsi="Arial" w:cs="Arial"/>
              </w:rPr>
              <w:t>Instr</w:t>
            </w:r>
          </w:p>
        </w:tc>
        <w:tc>
          <w:tcPr>
            <w:tcW w:w="1176" w:type="dxa"/>
            <w:gridSpan w:val="2"/>
          </w:tcPr>
          <w:p w14:paraId="41DC0103" w14:textId="08D39E85" w:rsidR="00784DA4" w:rsidRPr="00E1709D" w:rsidRDefault="00387F2C" w:rsidP="00DE5863">
            <w:pPr>
              <w:spacing w:after="0" w:line="240" w:lineRule="auto"/>
              <w:rPr>
                <w:rFonts w:ascii="Arial" w:hAnsi="Arial" w:cs="Arial"/>
              </w:rPr>
            </w:pPr>
            <w:r w:rsidRPr="00E1709D">
              <w:rPr>
                <w:rFonts w:ascii="Arial" w:hAnsi="Arial" w:cs="Arial"/>
              </w:rPr>
              <w:t>High</w:t>
            </w:r>
          </w:p>
        </w:tc>
        <w:tc>
          <w:tcPr>
            <w:tcW w:w="5670" w:type="dxa"/>
            <w:gridSpan w:val="4"/>
            <w:shd w:val="clear" w:color="auto" w:fill="auto"/>
          </w:tcPr>
          <w:p w14:paraId="301F9567" w14:textId="446E6411" w:rsidR="00784DA4" w:rsidRPr="00E1709D" w:rsidRDefault="00321389" w:rsidP="00DE5863">
            <w:pPr>
              <w:spacing w:after="0" w:line="240" w:lineRule="auto"/>
              <w:rPr>
                <w:rFonts w:ascii="Arial" w:hAnsi="Arial" w:cs="Arial"/>
              </w:rPr>
            </w:pPr>
            <w:r w:rsidRPr="00E1709D">
              <w:rPr>
                <w:rFonts w:ascii="Arial" w:hAnsi="Arial" w:cs="Arial"/>
              </w:rPr>
              <w:t xml:space="preserve">DSAT awareness </w:t>
            </w:r>
            <w:r w:rsidR="00D93795">
              <w:rPr>
                <w:rFonts w:ascii="Arial" w:hAnsi="Arial" w:cs="Arial"/>
              </w:rPr>
              <w:t>through</w:t>
            </w:r>
            <w:r w:rsidRPr="00E1709D">
              <w:rPr>
                <w:rFonts w:ascii="Arial" w:hAnsi="Arial" w:cs="Arial"/>
              </w:rPr>
              <w:t xml:space="preserve"> </w:t>
            </w:r>
            <w:r w:rsidR="0056746F">
              <w:rPr>
                <w:rFonts w:ascii="Arial" w:hAnsi="Arial" w:cs="Arial"/>
              </w:rPr>
              <w:t xml:space="preserve">formal </w:t>
            </w:r>
            <w:r w:rsidRPr="00E1709D">
              <w:rPr>
                <w:rFonts w:ascii="Arial" w:hAnsi="Arial" w:cs="Arial"/>
              </w:rPr>
              <w:t>qual such as DTC/DTS/DTM</w:t>
            </w:r>
          </w:p>
        </w:tc>
      </w:tr>
      <w:tr w:rsidR="00784DA4" w:rsidRPr="00E1709D" w14:paraId="128A52DB" w14:textId="77777777" w:rsidTr="00AE56A8">
        <w:tblPrEx>
          <w:tblCellMar>
            <w:left w:w="108" w:type="dxa"/>
            <w:right w:w="108" w:type="dxa"/>
          </w:tblCellMar>
        </w:tblPrEx>
        <w:trPr>
          <w:cantSplit/>
        </w:trPr>
        <w:tc>
          <w:tcPr>
            <w:tcW w:w="2590" w:type="dxa"/>
            <w:vMerge/>
            <w:shd w:val="clear" w:color="auto" w:fill="FFFFFF"/>
          </w:tcPr>
          <w:p w14:paraId="681224E9" w14:textId="77777777" w:rsidR="00784DA4" w:rsidRPr="00E1709D" w:rsidRDefault="00784DA4" w:rsidP="00DE5863">
            <w:pPr>
              <w:spacing w:after="0" w:line="240" w:lineRule="auto"/>
              <w:ind w:right="34"/>
              <w:jc w:val="right"/>
              <w:rPr>
                <w:rFonts w:ascii="Arial" w:eastAsia="Times New Roman" w:hAnsi="Arial" w:cs="Arial"/>
                <w:lang w:eastAsia="en-GB"/>
              </w:rPr>
            </w:pPr>
          </w:p>
        </w:tc>
        <w:tc>
          <w:tcPr>
            <w:tcW w:w="1517" w:type="dxa"/>
          </w:tcPr>
          <w:p w14:paraId="1B1EEEF7" w14:textId="28A05587" w:rsidR="00784DA4" w:rsidRPr="00E1709D" w:rsidRDefault="00B81600" w:rsidP="00DE5863">
            <w:pPr>
              <w:spacing w:after="0" w:line="240" w:lineRule="auto"/>
              <w:ind w:left="34"/>
              <w:rPr>
                <w:rFonts w:ascii="Arial" w:hAnsi="Arial" w:cs="Arial"/>
              </w:rPr>
            </w:pPr>
            <w:r w:rsidRPr="00E1709D">
              <w:rPr>
                <w:rFonts w:ascii="Arial" w:hAnsi="Arial" w:cs="Arial"/>
              </w:rPr>
              <w:t>AAP</w:t>
            </w:r>
          </w:p>
        </w:tc>
        <w:tc>
          <w:tcPr>
            <w:tcW w:w="1176" w:type="dxa"/>
            <w:gridSpan w:val="2"/>
          </w:tcPr>
          <w:p w14:paraId="0CC237ED" w14:textId="506E332C" w:rsidR="00784DA4" w:rsidRPr="00E1709D" w:rsidRDefault="00D93795" w:rsidP="00DE5863">
            <w:pPr>
              <w:spacing w:after="0" w:line="240" w:lineRule="auto"/>
              <w:rPr>
                <w:rFonts w:ascii="Arial" w:hAnsi="Arial" w:cs="Arial"/>
              </w:rPr>
            </w:pPr>
            <w:r w:rsidRPr="00E1709D">
              <w:rPr>
                <w:rFonts w:ascii="Arial" w:hAnsi="Arial" w:cs="Arial"/>
              </w:rPr>
              <w:t>Desirable</w:t>
            </w:r>
          </w:p>
        </w:tc>
        <w:tc>
          <w:tcPr>
            <w:tcW w:w="5670" w:type="dxa"/>
            <w:gridSpan w:val="4"/>
            <w:shd w:val="clear" w:color="auto" w:fill="auto"/>
          </w:tcPr>
          <w:p w14:paraId="11E8296F" w14:textId="5A01C1F5" w:rsidR="00784DA4" w:rsidRPr="00E1709D" w:rsidRDefault="00CB7DBE" w:rsidP="00DE5863">
            <w:pPr>
              <w:spacing w:after="0" w:line="240" w:lineRule="auto"/>
              <w:rPr>
                <w:rFonts w:ascii="Arial" w:hAnsi="Arial" w:cs="Arial"/>
              </w:rPr>
            </w:pPr>
            <w:r w:rsidRPr="00E1709D">
              <w:rPr>
                <w:rFonts w:ascii="Arial" w:hAnsi="Arial" w:cs="Arial"/>
              </w:rPr>
              <w:t>Good working knowledge of Education and Skills Funding Agency (ESFA) apprenticeships</w:t>
            </w:r>
            <w:r w:rsidR="00D93795">
              <w:rPr>
                <w:rFonts w:ascii="Arial" w:hAnsi="Arial" w:cs="Arial"/>
              </w:rPr>
              <w:t>.</w:t>
            </w:r>
          </w:p>
        </w:tc>
      </w:tr>
      <w:tr w:rsidR="00784DA4" w:rsidRPr="00E1709D" w14:paraId="5712D5C2" w14:textId="77777777" w:rsidTr="00AE56A8">
        <w:tblPrEx>
          <w:tblCellMar>
            <w:left w:w="108" w:type="dxa"/>
            <w:right w:w="108" w:type="dxa"/>
          </w:tblCellMar>
        </w:tblPrEx>
        <w:trPr>
          <w:cantSplit/>
        </w:trPr>
        <w:tc>
          <w:tcPr>
            <w:tcW w:w="2590" w:type="dxa"/>
            <w:vMerge/>
            <w:shd w:val="clear" w:color="auto" w:fill="FFFFFF"/>
          </w:tcPr>
          <w:p w14:paraId="5F9952A1" w14:textId="77777777" w:rsidR="00784DA4" w:rsidRPr="00E1709D" w:rsidRDefault="00784DA4" w:rsidP="00DE5863">
            <w:pPr>
              <w:spacing w:after="0" w:line="240" w:lineRule="auto"/>
              <w:ind w:right="34"/>
              <w:jc w:val="right"/>
              <w:rPr>
                <w:rFonts w:ascii="Arial" w:eastAsia="Times New Roman" w:hAnsi="Arial" w:cs="Arial"/>
                <w:lang w:eastAsia="en-GB"/>
              </w:rPr>
            </w:pPr>
          </w:p>
        </w:tc>
        <w:tc>
          <w:tcPr>
            <w:tcW w:w="1517" w:type="dxa"/>
          </w:tcPr>
          <w:p w14:paraId="1803D7BD" w14:textId="69AD5410" w:rsidR="00784DA4" w:rsidRPr="00E1709D" w:rsidRDefault="00784DA4" w:rsidP="00DE5863">
            <w:pPr>
              <w:spacing w:after="0" w:line="240" w:lineRule="auto"/>
              <w:ind w:left="34"/>
              <w:rPr>
                <w:rFonts w:ascii="Arial" w:hAnsi="Arial" w:cs="Arial"/>
              </w:rPr>
            </w:pPr>
          </w:p>
        </w:tc>
        <w:tc>
          <w:tcPr>
            <w:tcW w:w="1176" w:type="dxa"/>
            <w:gridSpan w:val="2"/>
          </w:tcPr>
          <w:p w14:paraId="66781AB1" w14:textId="2CEF0C08" w:rsidR="00784DA4" w:rsidRPr="00E1709D" w:rsidRDefault="00784DA4" w:rsidP="00E1709D">
            <w:pPr>
              <w:spacing w:after="0" w:line="240" w:lineRule="auto"/>
              <w:rPr>
                <w:rFonts w:ascii="Arial" w:hAnsi="Arial" w:cs="Arial"/>
              </w:rPr>
            </w:pPr>
          </w:p>
        </w:tc>
        <w:tc>
          <w:tcPr>
            <w:tcW w:w="5670" w:type="dxa"/>
            <w:gridSpan w:val="4"/>
            <w:shd w:val="clear" w:color="auto" w:fill="auto"/>
          </w:tcPr>
          <w:p w14:paraId="28A4D883" w14:textId="728329FF" w:rsidR="00784DA4" w:rsidRPr="00E1709D" w:rsidRDefault="00784DA4" w:rsidP="00E1709D">
            <w:pPr>
              <w:pStyle w:val="Heading3"/>
              <w:spacing w:before="0" w:after="0"/>
              <w:rPr>
                <w:rFonts w:cs="Arial"/>
                <w:b w:val="0"/>
                <w:sz w:val="22"/>
              </w:rPr>
            </w:pPr>
          </w:p>
        </w:tc>
      </w:tr>
      <w:tr w:rsidR="00E23C23" w:rsidRPr="00E1709D" w14:paraId="49409AE4" w14:textId="77777777" w:rsidTr="00AE56A8">
        <w:tblPrEx>
          <w:tblCellMar>
            <w:left w:w="108" w:type="dxa"/>
            <w:right w:w="108" w:type="dxa"/>
          </w:tblCellMar>
        </w:tblPrEx>
        <w:trPr>
          <w:cantSplit/>
        </w:trPr>
        <w:tc>
          <w:tcPr>
            <w:tcW w:w="2590" w:type="dxa"/>
            <w:shd w:val="clear" w:color="auto" w:fill="FFFFFF"/>
          </w:tcPr>
          <w:p w14:paraId="089F47D9"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Education</w:t>
            </w:r>
          </w:p>
        </w:tc>
        <w:tc>
          <w:tcPr>
            <w:tcW w:w="1517" w:type="dxa"/>
          </w:tcPr>
          <w:p w14:paraId="61941789" w14:textId="3D8C0E33" w:rsidR="00E23C23" w:rsidRPr="00E1709D" w:rsidRDefault="00140729" w:rsidP="00DE5863">
            <w:pPr>
              <w:spacing w:after="0" w:line="240" w:lineRule="auto"/>
              <w:ind w:left="34"/>
              <w:rPr>
                <w:rFonts w:ascii="Arial" w:hAnsi="Arial" w:cs="Arial"/>
              </w:rPr>
            </w:pPr>
            <w:r w:rsidRPr="00E1709D">
              <w:rPr>
                <w:rFonts w:ascii="Arial" w:hAnsi="Arial" w:cs="Arial"/>
              </w:rPr>
              <w:t>n/a</w:t>
            </w:r>
          </w:p>
        </w:tc>
        <w:tc>
          <w:tcPr>
            <w:tcW w:w="1176" w:type="dxa"/>
            <w:gridSpan w:val="2"/>
          </w:tcPr>
          <w:p w14:paraId="0957DC75" w14:textId="77777777" w:rsidR="00E23C23" w:rsidRPr="00E1709D" w:rsidRDefault="00E23C23" w:rsidP="00DE5863">
            <w:pPr>
              <w:spacing w:after="0" w:line="240" w:lineRule="auto"/>
              <w:rPr>
                <w:rFonts w:ascii="Arial" w:hAnsi="Arial" w:cs="Arial"/>
              </w:rPr>
            </w:pPr>
          </w:p>
        </w:tc>
        <w:tc>
          <w:tcPr>
            <w:tcW w:w="5670" w:type="dxa"/>
            <w:gridSpan w:val="4"/>
            <w:shd w:val="clear" w:color="auto" w:fill="auto"/>
          </w:tcPr>
          <w:p w14:paraId="0AB12762" w14:textId="77777777" w:rsidR="00E23C23" w:rsidRPr="00E1709D" w:rsidRDefault="00E23C23" w:rsidP="00DE5863">
            <w:pPr>
              <w:spacing w:after="0" w:line="240" w:lineRule="auto"/>
              <w:rPr>
                <w:rFonts w:ascii="Arial" w:hAnsi="Arial" w:cs="Arial"/>
              </w:rPr>
            </w:pPr>
          </w:p>
        </w:tc>
      </w:tr>
      <w:tr w:rsidR="00E23C23" w:rsidRPr="00E1709D" w14:paraId="185CDEAD" w14:textId="77777777" w:rsidTr="00AE56A8">
        <w:tblPrEx>
          <w:tblCellMar>
            <w:left w:w="108" w:type="dxa"/>
            <w:right w:w="108" w:type="dxa"/>
          </w:tblCellMar>
        </w:tblPrEx>
        <w:trPr>
          <w:cantSplit/>
        </w:trPr>
        <w:tc>
          <w:tcPr>
            <w:tcW w:w="2590" w:type="dxa"/>
            <w:shd w:val="clear" w:color="auto" w:fill="FFFFFF"/>
          </w:tcPr>
          <w:p w14:paraId="4E82F0D2"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Language</w:t>
            </w:r>
          </w:p>
        </w:tc>
        <w:tc>
          <w:tcPr>
            <w:tcW w:w="1517" w:type="dxa"/>
          </w:tcPr>
          <w:p w14:paraId="105D99E2" w14:textId="1D224066" w:rsidR="00E23C23" w:rsidRPr="00E1709D" w:rsidRDefault="00140729" w:rsidP="00DE5863">
            <w:pPr>
              <w:spacing w:after="0" w:line="240" w:lineRule="auto"/>
              <w:ind w:left="34"/>
              <w:rPr>
                <w:rFonts w:ascii="Arial" w:hAnsi="Arial" w:cs="Arial"/>
              </w:rPr>
            </w:pPr>
            <w:r w:rsidRPr="00E1709D">
              <w:rPr>
                <w:rFonts w:ascii="Arial" w:hAnsi="Arial" w:cs="Arial"/>
              </w:rPr>
              <w:t>n/a</w:t>
            </w:r>
          </w:p>
        </w:tc>
        <w:tc>
          <w:tcPr>
            <w:tcW w:w="1176" w:type="dxa"/>
            <w:gridSpan w:val="2"/>
          </w:tcPr>
          <w:p w14:paraId="71E534A9" w14:textId="77777777" w:rsidR="00E23C23" w:rsidRPr="00E1709D" w:rsidRDefault="00E23C23" w:rsidP="00DE5863">
            <w:pPr>
              <w:spacing w:after="0" w:line="240" w:lineRule="auto"/>
              <w:rPr>
                <w:rFonts w:ascii="Arial" w:hAnsi="Arial" w:cs="Arial"/>
              </w:rPr>
            </w:pPr>
          </w:p>
        </w:tc>
        <w:tc>
          <w:tcPr>
            <w:tcW w:w="5670" w:type="dxa"/>
            <w:gridSpan w:val="4"/>
            <w:shd w:val="clear" w:color="auto" w:fill="auto"/>
          </w:tcPr>
          <w:p w14:paraId="01223521" w14:textId="77777777" w:rsidR="00E23C23" w:rsidRPr="00E1709D" w:rsidRDefault="00E23C23" w:rsidP="00DE5863">
            <w:pPr>
              <w:spacing w:after="0" w:line="240" w:lineRule="auto"/>
              <w:rPr>
                <w:rFonts w:ascii="Arial" w:hAnsi="Arial" w:cs="Arial"/>
              </w:rPr>
            </w:pPr>
          </w:p>
        </w:tc>
      </w:tr>
      <w:tr w:rsidR="00E23C23" w:rsidRPr="00E1709D" w14:paraId="0858D2FA" w14:textId="77777777" w:rsidTr="00AE56A8">
        <w:tblPrEx>
          <w:tblCellMar>
            <w:left w:w="108" w:type="dxa"/>
            <w:right w:w="108" w:type="dxa"/>
          </w:tblCellMar>
        </w:tblPrEx>
        <w:trPr>
          <w:cantSplit/>
        </w:trPr>
        <w:tc>
          <w:tcPr>
            <w:tcW w:w="2590" w:type="dxa"/>
            <w:shd w:val="clear" w:color="auto" w:fill="FFFFFF"/>
          </w:tcPr>
          <w:p w14:paraId="3DD7425B" w14:textId="77777777" w:rsidR="00E23C23" w:rsidRPr="00E1709D" w:rsidRDefault="00E23C23" w:rsidP="00DE5863">
            <w:pPr>
              <w:keepNext/>
              <w:spacing w:after="0" w:line="240" w:lineRule="auto"/>
              <w:ind w:right="34"/>
              <w:jc w:val="center"/>
              <w:outlineLvl w:val="4"/>
              <w:rPr>
                <w:rFonts w:ascii="Arial" w:eastAsia="Times New Roman" w:hAnsi="Arial" w:cs="Arial"/>
                <w:b/>
                <w:lang w:eastAsia="en-GB"/>
              </w:rPr>
            </w:pPr>
            <w:r w:rsidRPr="00E1709D">
              <w:rPr>
                <w:rFonts w:ascii="Arial" w:eastAsia="Times New Roman" w:hAnsi="Arial" w:cs="Arial"/>
                <w:b/>
                <w:lang w:eastAsia="en-GB"/>
              </w:rPr>
              <w:t>Experience</w:t>
            </w:r>
          </w:p>
        </w:tc>
        <w:tc>
          <w:tcPr>
            <w:tcW w:w="1517" w:type="dxa"/>
          </w:tcPr>
          <w:p w14:paraId="0619622F" w14:textId="77777777" w:rsidR="00E23C23" w:rsidRPr="00E1709D" w:rsidRDefault="00E23C23" w:rsidP="00DE5863">
            <w:pPr>
              <w:spacing w:after="0" w:line="240" w:lineRule="auto"/>
              <w:ind w:left="34"/>
              <w:rPr>
                <w:rFonts w:ascii="Arial" w:hAnsi="Arial" w:cs="Arial"/>
              </w:rPr>
            </w:pPr>
          </w:p>
        </w:tc>
        <w:tc>
          <w:tcPr>
            <w:tcW w:w="1176" w:type="dxa"/>
            <w:gridSpan w:val="2"/>
          </w:tcPr>
          <w:p w14:paraId="16D85B07" w14:textId="77777777" w:rsidR="00E23C23" w:rsidRPr="00E1709D" w:rsidRDefault="00E23C23" w:rsidP="00DE5863">
            <w:pPr>
              <w:spacing w:after="0" w:line="240" w:lineRule="auto"/>
              <w:rPr>
                <w:rFonts w:ascii="Arial" w:hAnsi="Arial" w:cs="Arial"/>
              </w:rPr>
            </w:pPr>
          </w:p>
        </w:tc>
        <w:tc>
          <w:tcPr>
            <w:tcW w:w="5670" w:type="dxa"/>
            <w:gridSpan w:val="4"/>
            <w:shd w:val="clear" w:color="auto" w:fill="auto"/>
          </w:tcPr>
          <w:p w14:paraId="0528C6A1" w14:textId="77777777" w:rsidR="00E23C23" w:rsidRPr="00E1709D" w:rsidRDefault="00E23C23" w:rsidP="00DE5863">
            <w:pPr>
              <w:spacing w:after="0" w:line="240" w:lineRule="auto"/>
              <w:rPr>
                <w:rFonts w:ascii="Arial" w:hAnsi="Arial" w:cs="Arial"/>
              </w:rPr>
            </w:pPr>
          </w:p>
        </w:tc>
      </w:tr>
      <w:tr w:rsidR="00E23C23" w:rsidRPr="00E1709D" w14:paraId="05883E70" w14:textId="77777777" w:rsidTr="00AE56A8">
        <w:tblPrEx>
          <w:tblCellMar>
            <w:left w:w="108" w:type="dxa"/>
            <w:right w:w="108" w:type="dxa"/>
          </w:tblCellMar>
        </w:tblPrEx>
        <w:trPr>
          <w:cantSplit/>
          <w:trHeight w:val="231"/>
        </w:trPr>
        <w:tc>
          <w:tcPr>
            <w:tcW w:w="2590" w:type="dxa"/>
            <w:shd w:val="clear" w:color="auto" w:fill="FFFFFF"/>
          </w:tcPr>
          <w:p w14:paraId="52A2750B"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Service/Arm/OGD</w:t>
            </w:r>
          </w:p>
        </w:tc>
        <w:tc>
          <w:tcPr>
            <w:tcW w:w="1517" w:type="dxa"/>
          </w:tcPr>
          <w:p w14:paraId="3D7117FD" w14:textId="0CDDC517" w:rsidR="00E23C23" w:rsidRPr="00E1709D" w:rsidRDefault="00F7244E" w:rsidP="00DE5863">
            <w:pPr>
              <w:spacing w:after="0" w:line="240" w:lineRule="auto"/>
              <w:ind w:left="34"/>
              <w:rPr>
                <w:rFonts w:ascii="Arial" w:hAnsi="Arial" w:cs="Arial"/>
              </w:rPr>
            </w:pPr>
            <w:r w:rsidRPr="00E1709D">
              <w:rPr>
                <w:rFonts w:ascii="Arial" w:hAnsi="Arial" w:cs="Arial"/>
              </w:rPr>
              <w:t>Army/INT CORPS</w:t>
            </w:r>
          </w:p>
        </w:tc>
        <w:tc>
          <w:tcPr>
            <w:tcW w:w="1176" w:type="dxa"/>
            <w:gridSpan w:val="2"/>
          </w:tcPr>
          <w:p w14:paraId="36B21B74" w14:textId="77777777" w:rsidR="00E23C23" w:rsidRPr="00E1709D" w:rsidRDefault="00E23C23" w:rsidP="00DE5863">
            <w:pPr>
              <w:spacing w:after="0" w:line="240" w:lineRule="auto"/>
              <w:rPr>
                <w:rFonts w:ascii="Arial" w:hAnsi="Arial" w:cs="Arial"/>
              </w:rPr>
            </w:pPr>
            <w:r w:rsidRPr="00E1709D">
              <w:rPr>
                <w:rFonts w:ascii="Arial" w:hAnsi="Arial" w:cs="Arial"/>
              </w:rPr>
              <w:t>Essential</w:t>
            </w:r>
          </w:p>
        </w:tc>
        <w:tc>
          <w:tcPr>
            <w:tcW w:w="5670" w:type="dxa"/>
            <w:gridSpan w:val="4"/>
            <w:shd w:val="clear" w:color="auto" w:fill="auto"/>
          </w:tcPr>
          <w:p w14:paraId="69D4031C" w14:textId="2EADF514" w:rsidR="00E23C23" w:rsidRPr="00E1709D" w:rsidRDefault="00603197" w:rsidP="00DE5863">
            <w:pPr>
              <w:spacing w:after="0" w:line="240" w:lineRule="auto"/>
              <w:rPr>
                <w:rFonts w:ascii="Arial" w:hAnsi="Arial" w:cs="Arial"/>
              </w:rPr>
            </w:pPr>
            <w:r w:rsidRPr="00E1709D">
              <w:rPr>
                <w:rFonts w:ascii="Arial" w:hAnsi="Arial" w:cs="Arial"/>
              </w:rPr>
              <w:t xml:space="preserve">Knowledge of INT CORPS </w:t>
            </w:r>
            <w:r w:rsidR="007C3016" w:rsidRPr="00E1709D">
              <w:rPr>
                <w:rFonts w:ascii="Arial" w:hAnsi="Arial" w:cs="Arial"/>
              </w:rPr>
              <w:t>structures, trade progression and Pers policy.</w:t>
            </w:r>
            <w:r w:rsidR="0094216C" w:rsidRPr="00E1709D">
              <w:rPr>
                <w:rFonts w:ascii="Arial" w:hAnsi="Arial" w:cs="Arial"/>
              </w:rPr>
              <w:t xml:space="preserve"> Knowledge of relationship between ITT and apprenticeship programme</w:t>
            </w:r>
            <w:r w:rsidR="00D93795">
              <w:rPr>
                <w:rFonts w:ascii="Arial" w:hAnsi="Arial" w:cs="Arial"/>
              </w:rPr>
              <w:t>.</w:t>
            </w:r>
          </w:p>
        </w:tc>
      </w:tr>
      <w:tr w:rsidR="00E23C23" w:rsidRPr="00E1709D" w14:paraId="07583A8B" w14:textId="77777777" w:rsidTr="00AE56A8">
        <w:tblPrEx>
          <w:tblCellMar>
            <w:left w:w="108" w:type="dxa"/>
            <w:right w:w="108" w:type="dxa"/>
          </w:tblCellMar>
        </w:tblPrEx>
        <w:trPr>
          <w:cantSplit/>
          <w:trHeight w:val="228"/>
        </w:trPr>
        <w:tc>
          <w:tcPr>
            <w:tcW w:w="2590" w:type="dxa"/>
            <w:shd w:val="clear" w:color="auto" w:fill="FFFFFF"/>
          </w:tcPr>
          <w:p w14:paraId="56D00C6D"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Operational</w:t>
            </w:r>
          </w:p>
        </w:tc>
        <w:tc>
          <w:tcPr>
            <w:tcW w:w="1517" w:type="dxa"/>
          </w:tcPr>
          <w:p w14:paraId="0679A537" w14:textId="77777777" w:rsidR="00E23C23" w:rsidRPr="00E1709D" w:rsidRDefault="00E23C23" w:rsidP="00DE5863">
            <w:pPr>
              <w:spacing w:after="0" w:line="240" w:lineRule="auto"/>
              <w:ind w:left="34"/>
              <w:rPr>
                <w:rFonts w:ascii="Arial" w:hAnsi="Arial" w:cs="Arial"/>
              </w:rPr>
            </w:pPr>
            <w:r w:rsidRPr="00E1709D">
              <w:rPr>
                <w:rFonts w:ascii="Arial" w:hAnsi="Arial" w:cs="Arial"/>
              </w:rPr>
              <w:t>Deployment</w:t>
            </w:r>
          </w:p>
        </w:tc>
        <w:tc>
          <w:tcPr>
            <w:tcW w:w="1176" w:type="dxa"/>
            <w:gridSpan w:val="2"/>
          </w:tcPr>
          <w:p w14:paraId="03C3ECE0" w14:textId="7167F9B6" w:rsidR="00E23C23" w:rsidRPr="00E1709D" w:rsidRDefault="00F7244E" w:rsidP="00DE5863">
            <w:pPr>
              <w:spacing w:after="0" w:line="240" w:lineRule="auto"/>
              <w:rPr>
                <w:rFonts w:ascii="Arial" w:hAnsi="Arial" w:cs="Arial"/>
              </w:rPr>
            </w:pPr>
            <w:r w:rsidRPr="00E1709D">
              <w:rPr>
                <w:rFonts w:ascii="Arial" w:hAnsi="Arial" w:cs="Arial"/>
              </w:rPr>
              <w:t>Desirable</w:t>
            </w:r>
          </w:p>
        </w:tc>
        <w:tc>
          <w:tcPr>
            <w:tcW w:w="5670" w:type="dxa"/>
            <w:gridSpan w:val="4"/>
            <w:shd w:val="clear" w:color="auto" w:fill="auto"/>
          </w:tcPr>
          <w:p w14:paraId="0E630234" w14:textId="3BEC81F4" w:rsidR="00E23C23" w:rsidRPr="00E1709D" w:rsidRDefault="00E23C23" w:rsidP="00DE5863">
            <w:pPr>
              <w:spacing w:after="0" w:line="240" w:lineRule="auto"/>
              <w:rPr>
                <w:rFonts w:ascii="Arial" w:hAnsi="Arial" w:cs="Arial"/>
              </w:rPr>
            </w:pPr>
          </w:p>
        </w:tc>
      </w:tr>
      <w:tr w:rsidR="00E23C23" w:rsidRPr="00E1709D" w14:paraId="54E6C050" w14:textId="77777777" w:rsidTr="00AE56A8">
        <w:tblPrEx>
          <w:tblCellMar>
            <w:left w:w="108" w:type="dxa"/>
            <w:right w:w="108" w:type="dxa"/>
          </w:tblCellMar>
        </w:tblPrEx>
        <w:trPr>
          <w:cantSplit/>
        </w:trPr>
        <w:tc>
          <w:tcPr>
            <w:tcW w:w="2590" w:type="dxa"/>
            <w:shd w:val="clear" w:color="auto" w:fill="FFFFFF"/>
          </w:tcPr>
          <w:p w14:paraId="5ECA9C11"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Staff</w:t>
            </w:r>
          </w:p>
        </w:tc>
        <w:tc>
          <w:tcPr>
            <w:tcW w:w="1517" w:type="dxa"/>
          </w:tcPr>
          <w:p w14:paraId="1DD23383" w14:textId="3DCCB8D8" w:rsidR="00E23C23" w:rsidRPr="00E1709D" w:rsidRDefault="00AB6BAB" w:rsidP="00DE5863">
            <w:pPr>
              <w:spacing w:after="0" w:line="240" w:lineRule="auto"/>
              <w:ind w:left="34"/>
              <w:rPr>
                <w:rFonts w:ascii="Arial" w:hAnsi="Arial" w:cs="Arial"/>
              </w:rPr>
            </w:pPr>
            <w:r w:rsidRPr="00E1709D">
              <w:rPr>
                <w:rFonts w:ascii="Arial" w:hAnsi="Arial" w:cs="Arial"/>
              </w:rPr>
              <w:t xml:space="preserve">Grade </w:t>
            </w:r>
            <w:r w:rsidR="00B9792C" w:rsidRPr="00E1709D">
              <w:rPr>
                <w:rFonts w:ascii="Arial" w:hAnsi="Arial" w:cs="Arial"/>
              </w:rPr>
              <w:t>2/</w:t>
            </w:r>
            <w:r w:rsidRPr="00E1709D">
              <w:rPr>
                <w:rFonts w:ascii="Arial" w:hAnsi="Arial" w:cs="Arial"/>
              </w:rPr>
              <w:t>3</w:t>
            </w:r>
          </w:p>
        </w:tc>
        <w:tc>
          <w:tcPr>
            <w:tcW w:w="1176" w:type="dxa"/>
            <w:gridSpan w:val="2"/>
          </w:tcPr>
          <w:p w14:paraId="240EDB51" w14:textId="3E8553B0" w:rsidR="00E23C23" w:rsidRPr="00E1709D" w:rsidRDefault="00B9792C" w:rsidP="00DE5863">
            <w:pPr>
              <w:spacing w:after="0" w:line="240" w:lineRule="auto"/>
              <w:rPr>
                <w:rFonts w:ascii="Arial" w:hAnsi="Arial" w:cs="Arial"/>
              </w:rPr>
            </w:pPr>
            <w:r w:rsidRPr="00E1709D">
              <w:rPr>
                <w:rFonts w:ascii="Arial" w:hAnsi="Arial" w:cs="Arial"/>
              </w:rPr>
              <w:t>High</w:t>
            </w:r>
          </w:p>
        </w:tc>
        <w:tc>
          <w:tcPr>
            <w:tcW w:w="5670" w:type="dxa"/>
            <w:gridSpan w:val="4"/>
            <w:shd w:val="clear" w:color="auto" w:fill="auto"/>
          </w:tcPr>
          <w:p w14:paraId="69008B24" w14:textId="77777777" w:rsidR="00E23C23" w:rsidRPr="00E1709D" w:rsidRDefault="00E23C23" w:rsidP="00DE5863">
            <w:pPr>
              <w:spacing w:after="0" w:line="240" w:lineRule="auto"/>
              <w:rPr>
                <w:rFonts w:ascii="Arial" w:hAnsi="Arial" w:cs="Arial"/>
              </w:rPr>
            </w:pPr>
          </w:p>
        </w:tc>
      </w:tr>
      <w:tr w:rsidR="00E23C23" w:rsidRPr="00E1709D" w14:paraId="37F4B892" w14:textId="77777777" w:rsidTr="00AE56A8">
        <w:tblPrEx>
          <w:tblCellMar>
            <w:left w:w="108" w:type="dxa"/>
            <w:right w:w="108" w:type="dxa"/>
          </w:tblCellMar>
        </w:tblPrEx>
        <w:trPr>
          <w:cantSplit/>
        </w:trPr>
        <w:tc>
          <w:tcPr>
            <w:tcW w:w="2590" w:type="dxa"/>
            <w:shd w:val="clear" w:color="auto" w:fill="FFFFFF"/>
          </w:tcPr>
          <w:p w14:paraId="336CADE8"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Command</w:t>
            </w:r>
          </w:p>
        </w:tc>
        <w:tc>
          <w:tcPr>
            <w:tcW w:w="1517" w:type="dxa"/>
          </w:tcPr>
          <w:p w14:paraId="6B5865E2" w14:textId="05BD1E63" w:rsidR="00E23C23" w:rsidRPr="00E1709D" w:rsidRDefault="003F00BE" w:rsidP="00DE5863">
            <w:pPr>
              <w:spacing w:after="0" w:line="240" w:lineRule="auto"/>
              <w:ind w:left="34"/>
              <w:rPr>
                <w:rFonts w:ascii="Arial" w:hAnsi="Arial" w:cs="Arial"/>
              </w:rPr>
            </w:pPr>
            <w:r w:rsidRPr="00E1709D">
              <w:rPr>
                <w:rFonts w:ascii="Arial" w:hAnsi="Arial" w:cs="Arial"/>
              </w:rPr>
              <w:t>SUC</w:t>
            </w:r>
          </w:p>
        </w:tc>
        <w:tc>
          <w:tcPr>
            <w:tcW w:w="1176" w:type="dxa"/>
            <w:gridSpan w:val="2"/>
          </w:tcPr>
          <w:p w14:paraId="39498FAE" w14:textId="3321D7F0" w:rsidR="00E23C23" w:rsidRPr="00E1709D" w:rsidRDefault="003F00BE" w:rsidP="00DE5863">
            <w:pPr>
              <w:spacing w:after="0" w:line="240" w:lineRule="auto"/>
              <w:rPr>
                <w:rFonts w:ascii="Arial" w:hAnsi="Arial" w:cs="Arial"/>
              </w:rPr>
            </w:pPr>
            <w:r w:rsidRPr="00E1709D">
              <w:rPr>
                <w:rFonts w:ascii="Arial" w:hAnsi="Arial" w:cs="Arial"/>
              </w:rPr>
              <w:t>Desirable</w:t>
            </w:r>
          </w:p>
        </w:tc>
        <w:tc>
          <w:tcPr>
            <w:tcW w:w="5670" w:type="dxa"/>
            <w:gridSpan w:val="4"/>
            <w:shd w:val="clear" w:color="auto" w:fill="auto"/>
          </w:tcPr>
          <w:p w14:paraId="5619D45C" w14:textId="77777777" w:rsidR="00E23C23" w:rsidRPr="00E1709D" w:rsidRDefault="00E23C23" w:rsidP="00DE5863">
            <w:pPr>
              <w:spacing w:after="0" w:line="240" w:lineRule="auto"/>
              <w:rPr>
                <w:rFonts w:ascii="Arial" w:hAnsi="Arial" w:cs="Arial"/>
              </w:rPr>
            </w:pPr>
          </w:p>
        </w:tc>
      </w:tr>
      <w:tr w:rsidR="00E23C23" w:rsidRPr="00E1709D" w14:paraId="5C83414A" w14:textId="77777777" w:rsidTr="00AE56A8">
        <w:tblPrEx>
          <w:tblCellMar>
            <w:left w:w="108" w:type="dxa"/>
            <w:right w:w="108" w:type="dxa"/>
          </w:tblCellMar>
        </w:tblPrEx>
        <w:trPr>
          <w:cantSplit/>
        </w:trPr>
        <w:tc>
          <w:tcPr>
            <w:tcW w:w="2590" w:type="dxa"/>
            <w:shd w:val="clear" w:color="auto" w:fill="FFFFFF"/>
          </w:tcPr>
          <w:p w14:paraId="42598923"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Fields/Trades</w:t>
            </w:r>
          </w:p>
        </w:tc>
        <w:tc>
          <w:tcPr>
            <w:tcW w:w="1517" w:type="dxa"/>
          </w:tcPr>
          <w:p w14:paraId="7FEEE438" w14:textId="4AEF3DBA" w:rsidR="00E23C23" w:rsidRPr="00E1709D" w:rsidRDefault="00481597" w:rsidP="00DE5863">
            <w:pPr>
              <w:spacing w:after="0" w:line="240" w:lineRule="auto"/>
              <w:ind w:left="34"/>
              <w:rPr>
                <w:rFonts w:ascii="Arial" w:hAnsi="Arial" w:cs="Arial"/>
              </w:rPr>
            </w:pPr>
            <w:r w:rsidRPr="00E1709D">
              <w:rPr>
                <w:rFonts w:ascii="Arial" w:hAnsi="Arial" w:cs="Arial"/>
              </w:rPr>
              <w:t>OPMI/OPTI</w:t>
            </w:r>
          </w:p>
        </w:tc>
        <w:tc>
          <w:tcPr>
            <w:tcW w:w="1176" w:type="dxa"/>
            <w:gridSpan w:val="2"/>
          </w:tcPr>
          <w:p w14:paraId="0AB636C0" w14:textId="77777777" w:rsidR="00E23C23" w:rsidRPr="00E1709D" w:rsidRDefault="00E23C23" w:rsidP="00DE5863">
            <w:pPr>
              <w:spacing w:after="0" w:line="240" w:lineRule="auto"/>
              <w:rPr>
                <w:rFonts w:ascii="Arial" w:hAnsi="Arial" w:cs="Arial"/>
              </w:rPr>
            </w:pPr>
            <w:r w:rsidRPr="00E1709D">
              <w:rPr>
                <w:rFonts w:ascii="Arial" w:hAnsi="Arial" w:cs="Arial"/>
              </w:rPr>
              <w:t>High</w:t>
            </w:r>
          </w:p>
        </w:tc>
        <w:tc>
          <w:tcPr>
            <w:tcW w:w="5670" w:type="dxa"/>
            <w:gridSpan w:val="4"/>
            <w:shd w:val="clear" w:color="auto" w:fill="auto"/>
          </w:tcPr>
          <w:p w14:paraId="0B5F27B7" w14:textId="77777777" w:rsidR="00E23C23" w:rsidRPr="00E1709D" w:rsidRDefault="00E23C23" w:rsidP="00DE5863">
            <w:pPr>
              <w:spacing w:after="0" w:line="240" w:lineRule="auto"/>
              <w:rPr>
                <w:rFonts w:ascii="Arial" w:hAnsi="Arial" w:cs="Arial"/>
              </w:rPr>
            </w:pPr>
            <w:r w:rsidRPr="00E1709D">
              <w:rPr>
                <w:rFonts w:ascii="Arial" w:hAnsi="Arial" w:cs="Arial"/>
              </w:rPr>
              <w:t>Breadth of experience across the Int disciplines highly desirable.</w:t>
            </w:r>
          </w:p>
        </w:tc>
      </w:tr>
      <w:tr w:rsidR="00E23C23" w:rsidRPr="00E1709D" w14:paraId="19F28EE5" w14:textId="77777777" w:rsidTr="00AE56A8">
        <w:tblPrEx>
          <w:tblCellMar>
            <w:left w:w="108" w:type="dxa"/>
            <w:right w:w="108" w:type="dxa"/>
          </w:tblCellMar>
        </w:tblPrEx>
        <w:trPr>
          <w:cantSplit/>
        </w:trPr>
        <w:tc>
          <w:tcPr>
            <w:tcW w:w="2590" w:type="dxa"/>
            <w:shd w:val="clear" w:color="auto" w:fill="FFFFFF"/>
          </w:tcPr>
          <w:p w14:paraId="326C9B5C" w14:textId="77777777" w:rsidR="00E23C23" w:rsidRPr="00E1709D" w:rsidRDefault="00E23C23" w:rsidP="00DE5863">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Environments</w:t>
            </w:r>
          </w:p>
        </w:tc>
        <w:tc>
          <w:tcPr>
            <w:tcW w:w="1517" w:type="dxa"/>
          </w:tcPr>
          <w:p w14:paraId="0B90EC58" w14:textId="77777777" w:rsidR="00E23C23" w:rsidRPr="00E1709D" w:rsidRDefault="00E23C23" w:rsidP="00DE5863">
            <w:pPr>
              <w:spacing w:after="0" w:line="240" w:lineRule="auto"/>
              <w:ind w:left="34"/>
              <w:rPr>
                <w:rFonts w:ascii="Arial" w:hAnsi="Arial" w:cs="Arial"/>
              </w:rPr>
            </w:pPr>
            <w:r w:rsidRPr="00E1709D">
              <w:rPr>
                <w:rFonts w:ascii="Arial" w:hAnsi="Arial" w:cs="Arial"/>
              </w:rPr>
              <w:t>n/a</w:t>
            </w:r>
          </w:p>
        </w:tc>
        <w:tc>
          <w:tcPr>
            <w:tcW w:w="1176" w:type="dxa"/>
            <w:gridSpan w:val="2"/>
          </w:tcPr>
          <w:p w14:paraId="51C7B03A" w14:textId="77777777" w:rsidR="00E23C23" w:rsidRPr="00E1709D" w:rsidRDefault="00E23C23" w:rsidP="00DE5863">
            <w:pPr>
              <w:spacing w:after="0" w:line="240" w:lineRule="auto"/>
              <w:rPr>
                <w:rFonts w:ascii="Arial" w:hAnsi="Arial" w:cs="Arial"/>
              </w:rPr>
            </w:pPr>
          </w:p>
        </w:tc>
        <w:tc>
          <w:tcPr>
            <w:tcW w:w="5670" w:type="dxa"/>
            <w:gridSpan w:val="4"/>
          </w:tcPr>
          <w:p w14:paraId="74C08D1D" w14:textId="77777777" w:rsidR="00E23C23" w:rsidRPr="00E1709D" w:rsidRDefault="00E23C23" w:rsidP="00DE5863">
            <w:pPr>
              <w:spacing w:after="0" w:line="240" w:lineRule="auto"/>
              <w:rPr>
                <w:rFonts w:ascii="Arial" w:hAnsi="Arial" w:cs="Arial"/>
              </w:rPr>
            </w:pPr>
          </w:p>
        </w:tc>
      </w:tr>
      <w:tr w:rsidR="00E23C23" w:rsidRPr="00E1709D" w14:paraId="3D8CAD2E" w14:textId="77777777" w:rsidTr="00AE56A8">
        <w:tblPrEx>
          <w:tblCellMar>
            <w:left w:w="108" w:type="dxa"/>
            <w:right w:w="108" w:type="dxa"/>
          </w:tblCellMar>
        </w:tblPrEx>
        <w:trPr>
          <w:cantSplit/>
        </w:trPr>
        <w:tc>
          <w:tcPr>
            <w:tcW w:w="2590" w:type="dxa"/>
          </w:tcPr>
          <w:p w14:paraId="09609653" w14:textId="77777777" w:rsidR="00E23C23" w:rsidRPr="00E1709D" w:rsidRDefault="00E23C23" w:rsidP="00A3304E">
            <w:pPr>
              <w:spacing w:after="0" w:line="240" w:lineRule="auto"/>
              <w:ind w:right="34"/>
              <w:jc w:val="center"/>
              <w:rPr>
                <w:rFonts w:ascii="Arial" w:eastAsia="Times New Roman" w:hAnsi="Arial" w:cs="Arial"/>
                <w:lang w:eastAsia="en-GB"/>
              </w:rPr>
            </w:pPr>
            <w:r w:rsidRPr="00E1709D">
              <w:rPr>
                <w:rFonts w:ascii="Arial" w:eastAsia="Times New Roman" w:hAnsi="Arial" w:cs="Arial"/>
                <w:b/>
                <w:lang w:eastAsia="en-GB"/>
              </w:rPr>
              <w:t>Other Comments</w:t>
            </w:r>
          </w:p>
        </w:tc>
        <w:tc>
          <w:tcPr>
            <w:tcW w:w="8363" w:type="dxa"/>
            <w:gridSpan w:val="7"/>
          </w:tcPr>
          <w:p w14:paraId="457F3E7A" w14:textId="09EAD89B" w:rsidR="00E23C23" w:rsidRPr="00E1709D" w:rsidRDefault="00E23C23" w:rsidP="00E23C23">
            <w:pPr>
              <w:spacing w:after="0" w:line="240" w:lineRule="auto"/>
              <w:rPr>
                <w:rFonts w:ascii="Arial" w:eastAsia="Times New Roman" w:hAnsi="Arial" w:cs="Arial"/>
                <w:b/>
                <w:i/>
                <w:lang w:eastAsia="en-GB"/>
              </w:rPr>
            </w:pPr>
          </w:p>
        </w:tc>
      </w:tr>
      <w:tr w:rsidR="00AE56A8" w:rsidRPr="00E1709D" w14:paraId="4BB341B1" w14:textId="77777777" w:rsidTr="00AE56A8">
        <w:tblPrEx>
          <w:tblCellMar>
            <w:left w:w="108" w:type="dxa"/>
            <w:right w:w="108" w:type="dxa"/>
          </w:tblCellMar>
        </w:tblPrEx>
        <w:tc>
          <w:tcPr>
            <w:tcW w:w="2590" w:type="dxa"/>
          </w:tcPr>
          <w:p w14:paraId="58DC95E6" w14:textId="32390AE1" w:rsidR="00AE56A8" w:rsidRPr="00E1709D" w:rsidRDefault="00AE56A8" w:rsidP="00AE56A8">
            <w:pPr>
              <w:rPr>
                <w:rFonts w:ascii="Arial" w:eastAsia="Times New Roman" w:hAnsi="Arial" w:cs="Arial"/>
                <w:lang w:eastAsia="en-GB"/>
              </w:rPr>
            </w:pPr>
            <w:r w:rsidRPr="00E1709D">
              <w:rPr>
                <w:rFonts w:ascii="Arial" w:eastAsia="Times New Roman" w:hAnsi="Arial" w:cs="Arial"/>
                <w:b/>
                <w:lang w:eastAsia="en-GB"/>
              </w:rPr>
              <w:t>Originator:</w:t>
            </w:r>
            <w:r w:rsidRPr="00E1709D">
              <w:rPr>
                <w:rFonts w:ascii="Arial" w:eastAsia="Times New Roman" w:hAnsi="Arial" w:cs="Arial"/>
                <w:lang w:eastAsia="en-GB"/>
              </w:rPr>
              <w:t xml:space="preserve">  </w:t>
            </w:r>
            <w:r w:rsidR="00481597" w:rsidRPr="00E1709D">
              <w:rPr>
                <w:rFonts w:ascii="Arial" w:eastAsia="Times New Roman" w:hAnsi="Arial" w:cs="Arial"/>
                <w:lang w:eastAsia="en-GB"/>
              </w:rPr>
              <w:t>Maj S Harlen</w:t>
            </w:r>
          </w:p>
        </w:tc>
        <w:tc>
          <w:tcPr>
            <w:tcW w:w="1701" w:type="dxa"/>
            <w:gridSpan w:val="2"/>
          </w:tcPr>
          <w:p w14:paraId="216F90BE" w14:textId="74A2C8B1" w:rsidR="00AE56A8" w:rsidRPr="00E1709D" w:rsidRDefault="00AE56A8" w:rsidP="00AE56A8">
            <w:pPr>
              <w:ind w:left="-108"/>
              <w:rPr>
                <w:rFonts w:ascii="Arial" w:eastAsia="Times New Roman" w:hAnsi="Arial" w:cs="Arial"/>
                <w:b/>
                <w:lang w:eastAsia="en-GB"/>
              </w:rPr>
            </w:pPr>
            <w:r w:rsidRPr="00E1709D">
              <w:rPr>
                <w:rFonts w:ascii="Arial" w:eastAsia="Times New Roman" w:hAnsi="Arial" w:cs="Arial"/>
                <w:lang w:eastAsia="en-GB"/>
              </w:rPr>
              <w:t xml:space="preserve"> </w:t>
            </w:r>
            <w:r w:rsidRPr="00E1709D">
              <w:rPr>
                <w:rFonts w:ascii="Arial" w:eastAsia="Times New Roman" w:hAnsi="Arial" w:cs="Arial"/>
                <w:b/>
                <w:lang w:eastAsia="en-GB"/>
              </w:rPr>
              <w:t xml:space="preserve">Appt: </w:t>
            </w:r>
            <w:r w:rsidR="00481597" w:rsidRPr="00E1709D">
              <w:rPr>
                <w:rFonts w:ascii="Arial" w:eastAsia="Times New Roman" w:hAnsi="Arial" w:cs="Arial"/>
                <w:lang w:eastAsia="en-GB"/>
              </w:rPr>
              <w:t>SO2 Pers Pol</w:t>
            </w:r>
          </w:p>
        </w:tc>
        <w:tc>
          <w:tcPr>
            <w:tcW w:w="4349" w:type="dxa"/>
            <w:gridSpan w:val="3"/>
          </w:tcPr>
          <w:p w14:paraId="501089FC" w14:textId="7CE9C05B" w:rsidR="00AE56A8" w:rsidRPr="00E1709D" w:rsidRDefault="00AE56A8" w:rsidP="00AE56A8">
            <w:pPr>
              <w:ind w:left="-108"/>
              <w:rPr>
                <w:rFonts w:ascii="Arial" w:eastAsia="Times New Roman" w:hAnsi="Arial" w:cs="Arial"/>
                <w:lang w:val="de-DE" w:eastAsia="en-GB"/>
              </w:rPr>
            </w:pPr>
            <w:r w:rsidRPr="00E1709D">
              <w:rPr>
                <w:rFonts w:ascii="Arial" w:eastAsia="Times New Roman" w:hAnsi="Arial" w:cs="Arial"/>
                <w:lang w:val="de-DE" w:eastAsia="en-GB"/>
              </w:rPr>
              <w:t xml:space="preserve"> </w:t>
            </w:r>
            <w:r w:rsidRPr="00E1709D">
              <w:rPr>
                <w:rFonts w:ascii="Arial" w:eastAsia="Times New Roman" w:hAnsi="Arial" w:cs="Arial"/>
                <w:b/>
                <w:lang w:val="de-DE" w:eastAsia="en-GB"/>
              </w:rPr>
              <w:t xml:space="preserve">E-Mail: </w:t>
            </w:r>
            <w:r w:rsidR="00481597" w:rsidRPr="00E1709D">
              <w:rPr>
                <w:rFonts w:ascii="Arial" w:eastAsia="Times New Roman" w:hAnsi="Arial" w:cs="Arial"/>
                <w:bCs/>
                <w:lang w:val="de-DE" w:eastAsia="en-GB"/>
              </w:rPr>
              <w:t>stuart.harlen211@mod.gov.uk</w:t>
            </w:r>
          </w:p>
        </w:tc>
        <w:tc>
          <w:tcPr>
            <w:tcW w:w="2313" w:type="dxa"/>
            <w:gridSpan w:val="2"/>
          </w:tcPr>
          <w:p w14:paraId="258A74E5" w14:textId="2AA5E7B3" w:rsidR="00AE56A8" w:rsidRPr="00E1709D" w:rsidRDefault="00AE56A8" w:rsidP="00AE56A8">
            <w:pPr>
              <w:rPr>
                <w:rFonts w:ascii="Arial" w:eastAsia="Times New Roman" w:hAnsi="Arial" w:cs="Arial"/>
                <w:b/>
                <w:lang w:eastAsia="en-GB"/>
              </w:rPr>
            </w:pPr>
            <w:r w:rsidRPr="00E1709D">
              <w:rPr>
                <w:rFonts w:ascii="Arial" w:eastAsia="Times New Roman" w:hAnsi="Arial" w:cs="Arial"/>
                <w:b/>
                <w:lang w:eastAsia="en-GB"/>
              </w:rPr>
              <w:t xml:space="preserve">Tel:  </w:t>
            </w:r>
            <w:r w:rsidRPr="00E1709D">
              <w:rPr>
                <w:rFonts w:ascii="Arial" w:eastAsia="Times New Roman" w:hAnsi="Arial" w:cs="Arial"/>
                <w:lang w:eastAsia="en-GB"/>
              </w:rPr>
              <w:t xml:space="preserve">94649 </w:t>
            </w:r>
            <w:r w:rsidR="00653CDE" w:rsidRPr="00E1709D">
              <w:rPr>
                <w:rFonts w:ascii="Arial" w:eastAsia="Times New Roman" w:hAnsi="Arial" w:cs="Arial"/>
                <w:lang w:eastAsia="en-GB"/>
              </w:rPr>
              <w:t>3123</w:t>
            </w:r>
          </w:p>
        </w:tc>
      </w:tr>
      <w:tr w:rsidR="00AE56A8" w:rsidRPr="00E1709D" w14:paraId="08BB7A11" w14:textId="77777777" w:rsidTr="00AE56A8">
        <w:tblPrEx>
          <w:tblCellMar>
            <w:left w:w="108" w:type="dxa"/>
            <w:right w:w="108" w:type="dxa"/>
          </w:tblCellMar>
        </w:tblPrEx>
        <w:tc>
          <w:tcPr>
            <w:tcW w:w="2590" w:type="dxa"/>
          </w:tcPr>
          <w:p w14:paraId="36EC0E99" w14:textId="32AE3B65" w:rsidR="00AE56A8" w:rsidRPr="00E1709D" w:rsidRDefault="00AE56A8" w:rsidP="00AE56A8">
            <w:pPr>
              <w:rPr>
                <w:rFonts w:ascii="Arial" w:eastAsia="Times New Roman" w:hAnsi="Arial" w:cs="Arial"/>
                <w:lang w:eastAsia="en-GB"/>
              </w:rPr>
            </w:pPr>
            <w:r w:rsidRPr="00E1709D">
              <w:rPr>
                <w:rFonts w:ascii="Arial" w:eastAsia="Times New Roman" w:hAnsi="Arial" w:cs="Arial"/>
                <w:b/>
                <w:lang w:eastAsia="en-GB"/>
              </w:rPr>
              <w:t>Auth by 2</w:t>
            </w:r>
            <w:r w:rsidRPr="00E1709D">
              <w:rPr>
                <w:rFonts w:ascii="Arial" w:eastAsia="Times New Roman" w:hAnsi="Arial" w:cs="Arial"/>
                <w:b/>
                <w:vertAlign w:val="superscript"/>
                <w:lang w:eastAsia="en-GB"/>
              </w:rPr>
              <w:t>nd</w:t>
            </w:r>
            <w:r w:rsidRPr="00E1709D">
              <w:rPr>
                <w:rFonts w:ascii="Arial" w:eastAsia="Times New Roman" w:hAnsi="Arial" w:cs="Arial"/>
                <w:b/>
                <w:lang w:eastAsia="en-GB"/>
              </w:rPr>
              <w:t xml:space="preserve"> RO:</w:t>
            </w:r>
            <w:r w:rsidRPr="00E1709D">
              <w:rPr>
                <w:rFonts w:ascii="Arial" w:eastAsia="Times New Roman" w:hAnsi="Arial" w:cs="Arial"/>
                <w:lang w:eastAsia="en-GB"/>
              </w:rPr>
              <w:t xml:space="preserve"> Col </w:t>
            </w:r>
            <w:r w:rsidR="004C5345" w:rsidRPr="00E1709D">
              <w:rPr>
                <w:rFonts w:ascii="Arial" w:eastAsia="Times New Roman" w:hAnsi="Arial" w:cs="Arial"/>
                <w:lang w:eastAsia="en-GB"/>
              </w:rPr>
              <w:t>M</w:t>
            </w:r>
            <w:r w:rsidR="006E7CB1" w:rsidRPr="00E1709D">
              <w:rPr>
                <w:rFonts w:ascii="Arial" w:eastAsia="Times New Roman" w:hAnsi="Arial" w:cs="Arial"/>
                <w:lang w:eastAsia="en-GB"/>
              </w:rPr>
              <w:t xml:space="preserve"> E</w:t>
            </w:r>
            <w:r w:rsidR="004C5345" w:rsidRPr="00E1709D">
              <w:rPr>
                <w:rFonts w:ascii="Arial" w:eastAsia="Times New Roman" w:hAnsi="Arial" w:cs="Arial"/>
                <w:lang w:eastAsia="en-GB"/>
              </w:rPr>
              <w:t xml:space="preserve"> Peebles</w:t>
            </w:r>
            <w:r w:rsidR="006E7CB1" w:rsidRPr="00E1709D">
              <w:rPr>
                <w:rFonts w:ascii="Arial" w:eastAsia="Times New Roman" w:hAnsi="Arial" w:cs="Arial"/>
                <w:lang w:eastAsia="en-GB"/>
              </w:rPr>
              <w:t xml:space="preserve"> ADC</w:t>
            </w:r>
          </w:p>
        </w:tc>
        <w:tc>
          <w:tcPr>
            <w:tcW w:w="1701" w:type="dxa"/>
            <w:gridSpan w:val="2"/>
          </w:tcPr>
          <w:p w14:paraId="18F8E19F" w14:textId="3805D6E6" w:rsidR="00AE56A8" w:rsidRPr="00E1709D" w:rsidRDefault="00AE56A8" w:rsidP="00AE56A8">
            <w:pPr>
              <w:ind w:left="-108"/>
              <w:rPr>
                <w:rFonts w:ascii="Arial" w:eastAsia="Times New Roman" w:hAnsi="Arial" w:cs="Arial"/>
                <w:b/>
                <w:lang w:eastAsia="en-GB"/>
              </w:rPr>
            </w:pPr>
            <w:r w:rsidRPr="00E1709D">
              <w:rPr>
                <w:rFonts w:ascii="Arial" w:eastAsia="Times New Roman" w:hAnsi="Arial" w:cs="Arial"/>
                <w:lang w:eastAsia="en-GB"/>
              </w:rPr>
              <w:t xml:space="preserve"> </w:t>
            </w:r>
            <w:r w:rsidRPr="00E1709D">
              <w:rPr>
                <w:rFonts w:ascii="Arial" w:eastAsia="Times New Roman" w:hAnsi="Arial" w:cs="Arial"/>
                <w:b/>
                <w:lang w:eastAsia="en-GB"/>
              </w:rPr>
              <w:t xml:space="preserve">Appt: </w:t>
            </w:r>
            <w:r w:rsidR="006E7CB1" w:rsidRPr="00E1709D">
              <w:rPr>
                <w:rFonts w:ascii="Arial" w:eastAsia="Times New Roman" w:hAnsi="Arial" w:cs="Arial"/>
                <w:bCs/>
                <w:lang w:eastAsia="en-GB"/>
              </w:rPr>
              <w:t>Int</w:t>
            </w:r>
            <w:r w:rsidR="006E7CB1" w:rsidRPr="00E1709D">
              <w:rPr>
                <w:rFonts w:ascii="Arial" w:eastAsia="Times New Roman" w:hAnsi="Arial" w:cs="Arial"/>
                <w:b/>
                <w:lang w:eastAsia="en-GB"/>
              </w:rPr>
              <w:t xml:space="preserve"> </w:t>
            </w:r>
            <w:r w:rsidRPr="00E1709D">
              <w:rPr>
                <w:rFonts w:ascii="Arial" w:eastAsia="Times New Roman" w:hAnsi="Arial" w:cs="Arial"/>
                <w:lang w:eastAsia="en-GB"/>
              </w:rPr>
              <w:t>C</w:t>
            </w:r>
            <w:r w:rsidR="004C5345" w:rsidRPr="00E1709D">
              <w:rPr>
                <w:rFonts w:ascii="Arial" w:eastAsia="Times New Roman" w:hAnsi="Arial" w:cs="Arial"/>
                <w:lang w:eastAsia="en-GB"/>
              </w:rPr>
              <w:t>orps Col</w:t>
            </w:r>
          </w:p>
        </w:tc>
        <w:tc>
          <w:tcPr>
            <w:tcW w:w="4349" w:type="dxa"/>
            <w:gridSpan w:val="3"/>
          </w:tcPr>
          <w:p w14:paraId="1EF442AB" w14:textId="1F30F706" w:rsidR="00AE56A8" w:rsidRPr="00E1709D" w:rsidRDefault="00AE56A8" w:rsidP="00AE56A8">
            <w:pPr>
              <w:ind w:left="-108"/>
              <w:rPr>
                <w:rFonts w:ascii="Arial" w:eastAsia="Times New Roman" w:hAnsi="Arial" w:cs="Arial"/>
                <w:b/>
                <w:lang w:eastAsia="en-GB"/>
              </w:rPr>
            </w:pPr>
            <w:r w:rsidRPr="00E1709D">
              <w:rPr>
                <w:rFonts w:ascii="Arial" w:eastAsia="Times New Roman" w:hAnsi="Arial" w:cs="Arial"/>
                <w:lang w:eastAsia="en-GB"/>
              </w:rPr>
              <w:t xml:space="preserve"> </w:t>
            </w:r>
            <w:r w:rsidRPr="00E1709D">
              <w:rPr>
                <w:rFonts w:ascii="Arial" w:eastAsia="Times New Roman" w:hAnsi="Arial" w:cs="Arial"/>
                <w:b/>
                <w:lang w:eastAsia="en-GB"/>
              </w:rPr>
              <w:t xml:space="preserve">E-Mail: </w:t>
            </w:r>
            <w:r w:rsidR="00553C4D" w:rsidRPr="00E1709D">
              <w:rPr>
                <w:rFonts w:ascii="Arial" w:eastAsia="Times New Roman" w:hAnsi="Arial" w:cs="Arial"/>
                <w:lang w:val="de-DE" w:eastAsia="en-GB"/>
              </w:rPr>
              <w:t>mike.peebles499@mod.gov.uk</w:t>
            </w:r>
          </w:p>
        </w:tc>
        <w:tc>
          <w:tcPr>
            <w:tcW w:w="2313" w:type="dxa"/>
            <w:gridSpan w:val="2"/>
          </w:tcPr>
          <w:p w14:paraId="1BAE4C8D" w14:textId="2C0E32F4" w:rsidR="00AE56A8" w:rsidRPr="00E1709D" w:rsidRDefault="00AE56A8" w:rsidP="00AE56A8">
            <w:pPr>
              <w:rPr>
                <w:rFonts w:ascii="Arial" w:eastAsia="Times New Roman" w:hAnsi="Arial" w:cs="Arial"/>
                <w:b/>
                <w:lang w:eastAsia="en-GB"/>
              </w:rPr>
            </w:pPr>
            <w:r w:rsidRPr="00E1709D">
              <w:rPr>
                <w:rFonts w:ascii="Arial" w:eastAsia="Times New Roman" w:hAnsi="Arial" w:cs="Arial"/>
                <w:b/>
                <w:lang w:eastAsia="en-GB"/>
              </w:rPr>
              <w:t xml:space="preserve">Date: </w:t>
            </w:r>
            <w:r w:rsidR="00653CDE" w:rsidRPr="00E1709D">
              <w:rPr>
                <w:rFonts w:ascii="Arial" w:eastAsia="Times New Roman" w:hAnsi="Arial" w:cs="Arial"/>
                <w:lang w:eastAsia="en-GB"/>
              </w:rPr>
              <w:t>1 Mar 23</w:t>
            </w:r>
          </w:p>
        </w:tc>
      </w:tr>
    </w:tbl>
    <w:p w14:paraId="1B46A489" w14:textId="77777777" w:rsidR="001D7CF0" w:rsidRPr="00E1709D" w:rsidRDefault="001D7CF0" w:rsidP="00CD52A4">
      <w:pPr>
        <w:spacing w:after="0" w:line="240" w:lineRule="auto"/>
        <w:rPr>
          <w:rFonts w:ascii="Arial" w:hAnsi="Arial" w:cs="Arial"/>
        </w:rPr>
      </w:pPr>
    </w:p>
    <w:sectPr w:rsidR="001D7CF0" w:rsidRPr="00E1709D" w:rsidSect="0065156A">
      <w:endnotePr>
        <w:numFmt w:val="decimal"/>
      </w:endnotePr>
      <w:pgSz w:w="11907" w:h="16840" w:code="9"/>
      <w:pgMar w:top="993" w:right="567"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2563" w14:textId="77777777" w:rsidR="00BF268C" w:rsidRDefault="00BF268C"/>
  </w:endnote>
  <w:endnote w:type="continuationSeparator" w:id="0">
    <w:p w14:paraId="48C001D2" w14:textId="77777777" w:rsidR="00BF268C" w:rsidRDefault="00BF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6F66" w14:textId="77777777" w:rsidR="00BF268C" w:rsidRDefault="00BF268C">
      <w:r>
        <w:continuationSeparator/>
      </w:r>
    </w:p>
  </w:footnote>
  <w:footnote w:type="continuationSeparator" w:id="0">
    <w:p w14:paraId="4B3AFC3D" w14:textId="77777777" w:rsidR="00BF268C" w:rsidRDefault="00BF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6AC69BEE"/>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5544AED"/>
    <w:multiLevelType w:val="hybridMultilevel"/>
    <w:tmpl w:val="4EF47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056BE"/>
    <w:multiLevelType w:val="multilevel"/>
    <w:tmpl w:val="B3A675DC"/>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7" w15:restartNumberingAfterBreak="0">
    <w:nsid w:val="5FB31B0D"/>
    <w:multiLevelType w:val="hybridMultilevel"/>
    <w:tmpl w:val="3E86FAC4"/>
    <w:lvl w:ilvl="0" w:tplc="D3363B8E">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393751">
    <w:abstractNumId w:val="4"/>
  </w:num>
  <w:num w:numId="2" w16cid:durableId="216671185">
    <w:abstractNumId w:val="1"/>
  </w:num>
  <w:num w:numId="3" w16cid:durableId="1215776767">
    <w:abstractNumId w:val="2"/>
  </w:num>
  <w:num w:numId="4" w16cid:durableId="1151094222">
    <w:abstractNumId w:val="3"/>
  </w:num>
  <w:num w:numId="5" w16cid:durableId="1881357091">
    <w:abstractNumId w:val="6"/>
  </w:num>
  <w:num w:numId="6" w16cid:durableId="723455284">
    <w:abstractNumId w:val="0"/>
  </w:num>
  <w:num w:numId="7" w16cid:durableId="1341659804">
    <w:abstractNumId w:val="7"/>
  </w:num>
  <w:num w:numId="8" w16cid:durableId="1745682910">
    <w:abstractNumId w:val="5"/>
  </w:num>
  <w:num w:numId="9" w16cid:durableId="3802060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C936A8"/>
    <w:rsid w:val="00004CC5"/>
    <w:rsid w:val="00096AEF"/>
    <w:rsid w:val="000A050F"/>
    <w:rsid w:val="000A543D"/>
    <w:rsid w:val="000A5C4E"/>
    <w:rsid w:val="000B115A"/>
    <w:rsid w:val="000B5CD1"/>
    <w:rsid w:val="000C01DA"/>
    <w:rsid w:val="000C104F"/>
    <w:rsid w:val="000E0A42"/>
    <w:rsid w:val="000E7767"/>
    <w:rsid w:val="000F77C5"/>
    <w:rsid w:val="0012350D"/>
    <w:rsid w:val="00131646"/>
    <w:rsid w:val="001367F2"/>
    <w:rsid w:val="00140729"/>
    <w:rsid w:val="00142A85"/>
    <w:rsid w:val="00165974"/>
    <w:rsid w:val="001A1E56"/>
    <w:rsid w:val="001C559B"/>
    <w:rsid w:val="001D67CA"/>
    <w:rsid w:val="001D7CF0"/>
    <w:rsid w:val="00251962"/>
    <w:rsid w:val="00254A5E"/>
    <w:rsid w:val="002C5A80"/>
    <w:rsid w:val="003142CC"/>
    <w:rsid w:val="00320A4C"/>
    <w:rsid w:val="0032105C"/>
    <w:rsid w:val="00321389"/>
    <w:rsid w:val="003221B2"/>
    <w:rsid w:val="0032777F"/>
    <w:rsid w:val="00357703"/>
    <w:rsid w:val="00364915"/>
    <w:rsid w:val="00364C34"/>
    <w:rsid w:val="00376D05"/>
    <w:rsid w:val="003821DF"/>
    <w:rsid w:val="00387F2C"/>
    <w:rsid w:val="00396A7F"/>
    <w:rsid w:val="003A024A"/>
    <w:rsid w:val="003C3004"/>
    <w:rsid w:val="003D179D"/>
    <w:rsid w:val="003E159F"/>
    <w:rsid w:val="003F00BE"/>
    <w:rsid w:val="003F311F"/>
    <w:rsid w:val="00402F29"/>
    <w:rsid w:val="0040736C"/>
    <w:rsid w:val="004433E9"/>
    <w:rsid w:val="00464FC8"/>
    <w:rsid w:val="004718DC"/>
    <w:rsid w:val="00481597"/>
    <w:rsid w:val="00486F7C"/>
    <w:rsid w:val="00490A25"/>
    <w:rsid w:val="004C5345"/>
    <w:rsid w:val="004D2D98"/>
    <w:rsid w:val="004F1194"/>
    <w:rsid w:val="00526DDD"/>
    <w:rsid w:val="0053578D"/>
    <w:rsid w:val="00536768"/>
    <w:rsid w:val="00537714"/>
    <w:rsid w:val="00540DF6"/>
    <w:rsid w:val="00553C4D"/>
    <w:rsid w:val="00555581"/>
    <w:rsid w:val="0056746F"/>
    <w:rsid w:val="005707A6"/>
    <w:rsid w:val="00595ADA"/>
    <w:rsid w:val="00597BAC"/>
    <w:rsid w:val="005A7212"/>
    <w:rsid w:val="005C28BE"/>
    <w:rsid w:val="005E2405"/>
    <w:rsid w:val="005E5AB9"/>
    <w:rsid w:val="00603197"/>
    <w:rsid w:val="006035BB"/>
    <w:rsid w:val="00607D42"/>
    <w:rsid w:val="0065156A"/>
    <w:rsid w:val="00652613"/>
    <w:rsid w:val="00653CDE"/>
    <w:rsid w:val="0065530D"/>
    <w:rsid w:val="006859BA"/>
    <w:rsid w:val="006B654C"/>
    <w:rsid w:val="006D5449"/>
    <w:rsid w:val="006E3093"/>
    <w:rsid w:val="006E7CB1"/>
    <w:rsid w:val="00700D8C"/>
    <w:rsid w:val="007356B6"/>
    <w:rsid w:val="00735B38"/>
    <w:rsid w:val="0075224C"/>
    <w:rsid w:val="007653E4"/>
    <w:rsid w:val="00784DA4"/>
    <w:rsid w:val="007B0E73"/>
    <w:rsid w:val="007C3016"/>
    <w:rsid w:val="007D0CB8"/>
    <w:rsid w:val="007D373F"/>
    <w:rsid w:val="007F00F7"/>
    <w:rsid w:val="007F0989"/>
    <w:rsid w:val="00803DDF"/>
    <w:rsid w:val="0088501E"/>
    <w:rsid w:val="00892C40"/>
    <w:rsid w:val="008954A3"/>
    <w:rsid w:val="008D7C90"/>
    <w:rsid w:val="008F32A7"/>
    <w:rsid w:val="00900CD5"/>
    <w:rsid w:val="009128FD"/>
    <w:rsid w:val="0094216C"/>
    <w:rsid w:val="0096468F"/>
    <w:rsid w:val="0096748F"/>
    <w:rsid w:val="00984F1C"/>
    <w:rsid w:val="009860E5"/>
    <w:rsid w:val="009C331A"/>
    <w:rsid w:val="009C725D"/>
    <w:rsid w:val="009D59EF"/>
    <w:rsid w:val="009F17ED"/>
    <w:rsid w:val="00A04EDC"/>
    <w:rsid w:val="00A148CA"/>
    <w:rsid w:val="00A151E5"/>
    <w:rsid w:val="00A3304E"/>
    <w:rsid w:val="00A86B89"/>
    <w:rsid w:val="00A97727"/>
    <w:rsid w:val="00AB6AD8"/>
    <w:rsid w:val="00AB6BAB"/>
    <w:rsid w:val="00AC37C6"/>
    <w:rsid w:val="00AC46C4"/>
    <w:rsid w:val="00AE56A8"/>
    <w:rsid w:val="00AF31BF"/>
    <w:rsid w:val="00B15F01"/>
    <w:rsid w:val="00B5645D"/>
    <w:rsid w:val="00B81600"/>
    <w:rsid w:val="00B9792C"/>
    <w:rsid w:val="00BA42D3"/>
    <w:rsid w:val="00BA75F1"/>
    <w:rsid w:val="00BB0F1F"/>
    <w:rsid w:val="00BB6160"/>
    <w:rsid w:val="00BC7A54"/>
    <w:rsid w:val="00BD01D2"/>
    <w:rsid w:val="00BD1CFF"/>
    <w:rsid w:val="00BE1DE1"/>
    <w:rsid w:val="00BF268C"/>
    <w:rsid w:val="00BF4874"/>
    <w:rsid w:val="00C11C17"/>
    <w:rsid w:val="00C47E20"/>
    <w:rsid w:val="00C85344"/>
    <w:rsid w:val="00C936A8"/>
    <w:rsid w:val="00C966D3"/>
    <w:rsid w:val="00CA03F3"/>
    <w:rsid w:val="00CB72F3"/>
    <w:rsid w:val="00CB7DBE"/>
    <w:rsid w:val="00CD52A4"/>
    <w:rsid w:val="00CE3BEA"/>
    <w:rsid w:val="00CF5BDC"/>
    <w:rsid w:val="00D014FF"/>
    <w:rsid w:val="00D218CF"/>
    <w:rsid w:val="00D22ACB"/>
    <w:rsid w:val="00D86172"/>
    <w:rsid w:val="00D93795"/>
    <w:rsid w:val="00DE5863"/>
    <w:rsid w:val="00E1709D"/>
    <w:rsid w:val="00E17431"/>
    <w:rsid w:val="00E221CA"/>
    <w:rsid w:val="00E23C23"/>
    <w:rsid w:val="00E27C53"/>
    <w:rsid w:val="00E30B04"/>
    <w:rsid w:val="00E5479C"/>
    <w:rsid w:val="00E55525"/>
    <w:rsid w:val="00E618BC"/>
    <w:rsid w:val="00E62F08"/>
    <w:rsid w:val="00E67DAC"/>
    <w:rsid w:val="00E83EEB"/>
    <w:rsid w:val="00EB33AB"/>
    <w:rsid w:val="00EC6D5A"/>
    <w:rsid w:val="00EF60C7"/>
    <w:rsid w:val="00F44B1E"/>
    <w:rsid w:val="00F45404"/>
    <w:rsid w:val="00F61387"/>
    <w:rsid w:val="00F7244E"/>
    <w:rsid w:val="00F82759"/>
    <w:rsid w:val="00FB1566"/>
    <w:rsid w:val="00FE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FC984"/>
  <w15:chartTrackingRefBased/>
  <w15:docId w15:val="{121F91D6-E98A-42FA-A2C4-00595F36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6A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396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rPr>
  </w:style>
  <w:style w:type="paragraph" w:styleId="Heading7">
    <w:name w:val="heading 7"/>
    <w:basedOn w:val="Normal"/>
    <w:next w:val="Normal"/>
    <w:qFormat/>
    <w:pPr>
      <w:spacing w:before="240" w:after="60"/>
      <w:outlineLvl w:val="6"/>
    </w:pPr>
    <w:rPr>
      <w:rFonts w:ascii="Arial" w:hAnsi="Arial"/>
      <w:kern w:val="22"/>
    </w:rPr>
  </w:style>
  <w:style w:type="paragraph" w:styleId="Heading8">
    <w:name w:val="heading 8"/>
    <w:basedOn w:val="Normal"/>
    <w:next w:val="Normal"/>
    <w:qFormat/>
    <w:pPr>
      <w:spacing w:before="240" w:after="60"/>
      <w:outlineLvl w:val="7"/>
    </w:pPr>
    <w:rPr>
      <w:rFonts w:ascii="Arial" w:hAnsi="Arial"/>
      <w:i/>
      <w:kern w:val="22"/>
    </w:rPr>
  </w:style>
  <w:style w:type="paragraph" w:styleId="Heading9">
    <w:name w:val="heading 9"/>
    <w:basedOn w:val="Normal"/>
    <w:next w:val="Normal"/>
    <w:qFormat/>
    <w:pPr>
      <w:spacing w:before="240" w:after="60"/>
      <w:outlineLvl w:val="8"/>
    </w:pPr>
    <w:rPr>
      <w:rFonts w:ascii="Arial" w:hAnsi="Arial"/>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pPr>
  </w:style>
  <w:style w:type="paragraph" w:customStyle="1" w:styleId="DWParaPB2">
    <w:name w:val="DW Para PB2"/>
    <w:basedOn w:val="DWPara"/>
    <w:rsid w:val="001D7CF0"/>
    <w:pPr>
      <w:numPr>
        <w:ilvl w:val="1"/>
        <w:numId w:val="1"/>
      </w:numPr>
    </w:pPr>
  </w:style>
  <w:style w:type="paragraph" w:customStyle="1" w:styleId="DWParaPB3">
    <w:name w:val="DW Para PB3"/>
    <w:basedOn w:val="DWPara"/>
    <w:rsid w:val="001D7CF0"/>
    <w:pPr>
      <w:numPr>
        <w:ilvl w:val="2"/>
        <w:numId w:val="1"/>
      </w:numPr>
    </w:pPr>
  </w:style>
  <w:style w:type="paragraph" w:customStyle="1" w:styleId="DWParaPB4">
    <w:name w:val="DW Para PB4"/>
    <w:basedOn w:val="DWPara"/>
    <w:rsid w:val="001D7CF0"/>
    <w:pPr>
      <w:numPr>
        <w:ilvl w:val="3"/>
        <w:numId w:val="1"/>
      </w:numPr>
    </w:pPr>
  </w:style>
  <w:style w:type="paragraph" w:customStyle="1" w:styleId="DWParaPB5">
    <w:name w:val="DW Para PB5"/>
    <w:basedOn w:val="DWPara"/>
    <w:rsid w:val="001D7CF0"/>
    <w:pPr>
      <w:numPr>
        <w:ilvl w:val="4"/>
        <w:numId w:val="1"/>
      </w:numPr>
    </w:pPr>
  </w:style>
  <w:style w:type="paragraph" w:customStyle="1" w:styleId="DWTableParaNum1">
    <w:name w:val="DW Table Para Num1"/>
    <w:basedOn w:val="DWTablePara"/>
    <w:rsid w:val="001D7CF0"/>
    <w:pPr>
      <w:numPr>
        <w:numId w:val="3"/>
      </w:numPr>
    </w:pPr>
  </w:style>
  <w:style w:type="paragraph" w:customStyle="1" w:styleId="DWTableParaNum2">
    <w:name w:val="DW Table Para Num2"/>
    <w:basedOn w:val="DWTablePara"/>
    <w:rsid w:val="001D7CF0"/>
    <w:pPr>
      <w:numPr>
        <w:ilvl w:val="1"/>
        <w:numId w:val="3"/>
      </w:numPr>
    </w:pPr>
  </w:style>
  <w:style w:type="paragraph" w:customStyle="1" w:styleId="DWTableParaNum3">
    <w:name w:val="DW Table Para Num3"/>
    <w:basedOn w:val="DWTablePara"/>
    <w:rsid w:val="001D7CF0"/>
    <w:pPr>
      <w:numPr>
        <w:ilvl w:val="2"/>
        <w:numId w:val="3"/>
      </w:numPr>
    </w:pPr>
  </w:style>
  <w:style w:type="paragraph" w:customStyle="1" w:styleId="DWTableParaNum4">
    <w:name w:val="DW Table Para Num4"/>
    <w:basedOn w:val="DWTablePara"/>
    <w:rsid w:val="001D7CF0"/>
    <w:pPr>
      <w:numPr>
        <w:ilvl w:val="3"/>
        <w:numId w:val="3"/>
      </w:numPr>
    </w:pPr>
  </w:style>
  <w:style w:type="paragraph" w:customStyle="1" w:styleId="DWTableParaNum5">
    <w:name w:val="DW Table Para Num5"/>
    <w:basedOn w:val="DWTablePara"/>
    <w:rsid w:val="001D7CF0"/>
    <w:pPr>
      <w:numPr>
        <w:ilvl w:val="4"/>
        <w:numId w:val="3"/>
      </w:numPr>
    </w:pPr>
  </w:style>
  <w:style w:type="paragraph" w:customStyle="1" w:styleId="DWParaBul1">
    <w:name w:val="DW Para Bul1"/>
    <w:basedOn w:val="DWPara"/>
    <w:rsid w:val="001D7CF0"/>
    <w:pPr>
      <w:numPr>
        <w:numId w:val="6"/>
      </w:numPr>
    </w:pPr>
  </w:style>
  <w:style w:type="paragraph" w:customStyle="1" w:styleId="DWParaBul2">
    <w:name w:val="DW Para Bul2"/>
    <w:basedOn w:val="DWPara"/>
    <w:rsid w:val="001D7CF0"/>
    <w:pPr>
      <w:numPr>
        <w:ilvl w:val="1"/>
        <w:numId w:val="6"/>
      </w:numPr>
    </w:pPr>
  </w:style>
  <w:style w:type="paragraph" w:customStyle="1" w:styleId="DWParaBul3">
    <w:name w:val="DW Para Bul3"/>
    <w:basedOn w:val="DWPara"/>
    <w:rsid w:val="001D7CF0"/>
    <w:pPr>
      <w:numPr>
        <w:ilvl w:val="2"/>
        <w:numId w:val="6"/>
      </w:numPr>
    </w:pPr>
  </w:style>
  <w:style w:type="paragraph" w:customStyle="1" w:styleId="DWParaBul4">
    <w:name w:val="DW Para Bul4"/>
    <w:basedOn w:val="DWPara"/>
    <w:rsid w:val="001D7CF0"/>
    <w:pPr>
      <w:numPr>
        <w:ilvl w:val="3"/>
        <w:numId w:val="6"/>
      </w:numPr>
    </w:pPr>
  </w:style>
  <w:style w:type="paragraph" w:customStyle="1" w:styleId="DWParaBul5">
    <w:name w:val="DW Para Bul5"/>
    <w:basedOn w:val="DWPara"/>
    <w:rsid w:val="001D7CF0"/>
    <w:pPr>
      <w:numPr>
        <w:ilvl w:val="4"/>
        <w:numId w:val="6"/>
      </w:numPr>
    </w:pPr>
  </w:style>
  <w:style w:type="paragraph" w:customStyle="1" w:styleId="FooterFilename">
    <w:name w:val="Footer Filename"/>
    <w:basedOn w:val="Footer"/>
    <w:rsid w:val="001D7CF0"/>
    <w:pPr>
      <w:tabs>
        <w:tab w:val="center" w:pos="4815"/>
        <w:tab w:val="right" w:pos="9645"/>
      </w:tabs>
      <w:spacing w:before="120"/>
    </w:pPr>
    <w:rPr>
      <w:sz w:val="12"/>
    </w:rPr>
  </w:style>
  <w:style w:type="character" w:customStyle="1" w:styleId="Heading1Char">
    <w:name w:val="Heading 1 Char"/>
    <w:basedOn w:val="DefaultParagraphFont"/>
    <w:link w:val="Heading1"/>
    <w:rsid w:val="00396A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BA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5388">
      <w:bodyDiv w:val="1"/>
      <w:marLeft w:val="0"/>
      <w:marRight w:val="0"/>
      <w:marTop w:val="0"/>
      <w:marBottom w:val="0"/>
      <w:divBdr>
        <w:top w:val="none" w:sz="0" w:space="0" w:color="auto"/>
        <w:left w:val="none" w:sz="0" w:space="0" w:color="auto"/>
        <w:bottom w:val="none" w:sz="0" w:space="0" w:color="auto"/>
        <w:right w:val="none" w:sz="0" w:space="0" w:color="auto"/>
      </w:divBdr>
    </w:div>
    <w:div w:id="15604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67C170562529240A8541583165B171E" ma:contentTypeVersion="25" ma:contentTypeDescription="Designed to facilitate the storage of MOD Documents with a '.doc' or '.docx' extension" ma:contentTypeScope="" ma:versionID="f3857385217acf916a0307a5b9db7da0">
  <xsd:schema xmlns:xsd="http://www.w3.org/2001/XMLSchema" xmlns:xs="http://www.w3.org/2001/XMLSchema" xmlns:p="http://schemas.microsoft.com/office/2006/metadata/properties" xmlns:ns1="http://schemas.microsoft.com/sharepoint/v3" xmlns:ns2="http://schemas.microsoft.com/sharepoint.v3" xmlns:ns3="04738c6d-ecc8-46f1-821f-82e308eab3d9" xmlns:ns4="f3a9e717-1a44-4ec0-9ef3-feaa0d59716a" xmlns:ns5="http://schemas.microsoft.com/sharepoint/v3/fields" xmlns:ns6="3dd166ba-0a40-4f48-abb0-ed41a28833d5" xmlns:ns7="f396a6c7-22d3-480b-abcf-00bdfc2f6629" xmlns:ns8="728f24f9-bced-4b6d-91f2-1493344f6630" targetNamespace="http://schemas.microsoft.com/office/2006/metadata/properties" ma:root="true" ma:fieldsID="ca0a7e83ee5a4a921a1f345e6fd75162" ns1:_="" ns2:_="" ns3:_="" ns4:_="" ns5:_="" ns6:_="" ns7:_="" ns8:_="">
    <xsd:import namespace="http://schemas.microsoft.com/sharepoint/v3"/>
    <xsd:import namespace="http://schemas.microsoft.com/sharepoint.v3"/>
    <xsd:import namespace="04738c6d-ecc8-46f1-821f-82e308eab3d9"/>
    <xsd:import namespace="f3a9e717-1a44-4ec0-9ef3-feaa0d59716a"/>
    <xsd:import namespace="http://schemas.microsoft.com/sharepoint/v3/fields"/>
    <xsd:import namespace="3dd166ba-0a40-4f48-abb0-ed41a28833d5"/>
    <xsd:import namespace="f396a6c7-22d3-480b-abcf-00bdfc2f6629"/>
    <xsd:import namespace="728f24f9-bced-4b6d-91f2-1493344f6630"/>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8:SharedWithDetails"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6" nillable="true" ma:displayName="Taxonomy Catch All Column" ma:hidden="true" ma:list="{b293f677-3233-41e1-a64f-40a7e95e28a8}" ma:internalName="TaxCatchAll" ma:showField="CatchAllData"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TaxKeywordTaxHTField" ma:index="3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8" nillable="true" ma:displayName="Taxonomy Catch All Column1" ma:hidden="true" ma:list="{b293f677-3233-41e1-a64f-40a7e95e28a8}" ma:internalName="TaxCatchAllLabel" ma:readOnly="true" ma:showField="CatchAllDataLabel"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0" ma:taxonomy="true" ma:internalName="d67af1ddf1dc47979d20c0eae491b81b" ma:taxonomyFieldName="fileplanid" ma:displayName="UK Defence File Plan" ma:readOnly="false" ma:default="4;#03_12 Support Operations|a985a573-636b-4c49-9f2b-5c6463c74b75"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1" ma:taxonomy="true" ma:internalName="m79e07ce3690491db9121a08429fad40" ma:taxonomyFieldName="Business_x0020_Owner" ma:displayName="Business Owner" ma:readOnly="false" ma:default="3;#Theatre Troops|17bd50ff-9820-4b1e-bc9e-c02be6577d9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2" ma:taxonomy="true" ma:internalName="n1f450bd0d644ca798bdc94626fdef4f" ma:taxonomyFieldName="Subject_x0020_Keywords" ma:displayName="Subject Keywords" ma:readOnly="false" ma:default="2;#1 Military Intelligence Brigade|56390ed2-f906-44c7-aa0a-79290e00db47"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3" ma:taxonomy="true" ma:internalName="i71a74d1f9984201b479cc08077b6323" ma:taxonomyFieldName="Subject_x0020_Category" ma:displayName="Subject Category" ma:readOnly="false" ma:default="1;#Intelligence Corps|02431898-1a1d-4904-9819-ffa50b0ed9d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9e717-1a44-4ec0-9ef3-feaa0d59716a" elementFormDefault="qualified">
    <xsd:import namespace="http://schemas.microsoft.com/office/2006/documentManagement/types"/>
    <xsd:import namespace="http://schemas.microsoft.com/office/infopath/2007/PartnerControls"/>
    <xsd:element name="Local_x0020_KeywordsOOB" ma:index="7" nillable="true" ma:displayName="Local Keywords:" ma:default="Chicksan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Chicksand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166ba-0a40-4f48-abb0-ed41a28833d5"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6a6c7-22d3-480b-abcf-00bdfc2f6629"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f24f9-bced-4b6d-91f2-1493344f6630" elementFormDefault="qualified">
    <xsd:import namespace="http://schemas.microsoft.com/office/2006/documentManagement/types"/>
    <xsd:import namespace="http://schemas.microsoft.com/office/infopath/2007/PartnerControls"/>
    <xsd:element name="SharedWithDetails" ma:index="4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4"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MeridioUrl xmlns="3dd166ba-0a40-4f48-abb0-ed41a28833d5" xsi:nil="true"/>
    <DocumentVersion xmlns="04738c6d-ecc8-46f1-821f-82e308eab3d9" xsi:nil="true"/>
    <PolicyIdentifier xmlns="04738c6d-ecc8-46f1-821f-82e308eab3d9">UK</PolicyIdentifier>
    <MeridioEDCData xmlns="3dd166ba-0a40-4f48-abb0-ed41a28833d5">Fri, 12 Jan 2018 10:20:28 GMT</MeridioEDCData>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03_12 Support Operations</TermName>
          <TermId xmlns="http://schemas.microsoft.com/office/infopath/2007/PartnerControls">a985a573-636b-4c49-9f2b-5c6463c74b75</TermId>
        </TermInfo>
      </Terms>
    </d67af1ddf1dc47979d20c0eae491b81b>
    <Local_x0020_KeywordsOOB xmlns="f3a9e717-1a44-4ec0-9ef3-feaa0d59716a">
      <Value>Chicksands</Value>
    </Local_x0020_KeywordsOOB>
    <FOIReleasedOnRequest xmlns="04738c6d-ecc8-46f1-821f-82e308eab3d9" xsi:nil="true"/>
    <TaxKeywordTaxHTField xmlns="04738c6d-ecc8-46f1-821f-82e308eab3d9">
      <Terms xmlns="http://schemas.microsoft.com/office/infopath/2007/PartnerControls"/>
    </TaxKeywordTaxHTField>
    <Declared xmlns="3dd166ba-0a40-4f48-abb0-ed41a28833d5">false</Declared>
    <MeridioEDCStatus xmlns="3dd166ba-0a40-4f48-abb0-ed41a28833d5">transferpending</MeridioEDCStatus>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1 Military Intelligence Brigade</TermName>
          <TermId xmlns="http://schemas.microsoft.com/office/infopath/2007/PartnerControls">56390ed2-f906-44c7-aa0a-79290e00db47</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Theatre Troops</TermName>
          <TermId xmlns="http://schemas.microsoft.com/office/infopath/2007/PartnerControls">17bd50ff-9820-4b1e-bc9e-c02be6577d9c</TermId>
        </TermInfo>
      </Terms>
    </m79e07ce3690491db9121a08429fad40>
    <DPAExemption xmlns="04738c6d-ecc8-46f1-821f-82e308eab3d9" xsi:nil="true"/>
    <TaxCatchAll xmlns="04738c6d-ecc8-46f1-821f-82e308eab3d9">
      <Value>4</Value>
      <Value>3</Value>
      <Value>2</Value>
      <Value>1</Value>
    </TaxCatchAll>
    <UKProtectiveMarking xmlns="04738c6d-ecc8-46f1-821f-82e308eab3d9">OFFICIAL-SENSITIVE</UKProtectiveMarking>
    <SecurityDescriptors xmlns="http://schemas.microsoft.com/sharepoint/v3">None</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2013-10-29T00:00:00+00:00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Intelligence Corps</TermName>
          <TermId xmlns="http://schemas.microsoft.com/office/infopath/2007/PartnerControls">02431898-1a1d-4904-9819-ffa50b0ed9dd</TermId>
        </TermInfo>
      </Terms>
    </i71a74d1f9984201b479cc08077b6323>
    <FOIPublicationDate xmlns="04738c6d-ecc8-46f1-821f-82e308eab3d9" xsi:nil="true"/>
    <wic_System_Copyright xmlns="http://schemas.microsoft.com/sharepoint/v3/fields" xsi:nil="true"/>
    <DocId xmlns="3dd166ba-0a40-4f48-abb0-ed41a28833d5" xsi:nil="true"/>
  </documentManagement>
</p:properties>
</file>

<file path=customXml/itemProps1.xml><?xml version="1.0" encoding="utf-8"?>
<ds:datastoreItem xmlns:ds="http://schemas.openxmlformats.org/officeDocument/2006/customXml" ds:itemID="{2C396A06-EF23-4319-B09D-0AF978251DA3}">
  <ds:schemaRefs>
    <ds:schemaRef ds:uri="http://schemas.microsoft.com/sharepoint/events"/>
  </ds:schemaRefs>
</ds:datastoreItem>
</file>

<file path=customXml/itemProps2.xml><?xml version="1.0" encoding="utf-8"?>
<ds:datastoreItem xmlns:ds="http://schemas.openxmlformats.org/officeDocument/2006/customXml" ds:itemID="{3068B4E4-6DBD-4ED4-9595-B0B2BE2A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f3a9e717-1a44-4ec0-9ef3-feaa0d59716a"/>
    <ds:schemaRef ds:uri="http://schemas.microsoft.com/sharepoint/v3/fields"/>
    <ds:schemaRef ds:uri="3dd166ba-0a40-4f48-abb0-ed41a28833d5"/>
    <ds:schemaRef ds:uri="f396a6c7-22d3-480b-abcf-00bdfc2f6629"/>
    <ds:schemaRef ds:uri="728f24f9-bced-4b6d-91f2-1493344f6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F47EF-55A3-497E-957F-ED99731B75D9}">
  <ds:schemaRefs>
    <ds:schemaRef ds:uri="http://schemas.microsoft.com/office/2006/metadata/longProperties"/>
  </ds:schemaRefs>
</ds:datastoreItem>
</file>

<file path=customXml/itemProps4.xml><?xml version="1.0" encoding="utf-8"?>
<ds:datastoreItem xmlns:ds="http://schemas.openxmlformats.org/officeDocument/2006/customXml" ds:itemID="{3583D6C9-810D-476E-B122-3ECB03BE46E3}">
  <ds:schemaRefs>
    <ds:schemaRef ds:uri="http://schemas.microsoft.com/sharepoint/v3/contenttype/forms"/>
  </ds:schemaRefs>
</ds:datastoreItem>
</file>

<file path=customXml/itemProps5.xml><?xml version="1.0" encoding="utf-8"?>
<ds:datastoreItem xmlns:ds="http://schemas.openxmlformats.org/officeDocument/2006/customXml" ds:itemID="{79E864E5-222A-4D83-B20B-A51CFD9E534F}">
  <ds:schemaRefs>
    <ds:schemaRef ds:uri="Microsoft.SharePoint.Taxonomy.ContentTypeSync"/>
  </ds:schemaRefs>
</ds:datastoreItem>
</file>

<file path=customXml/itemProps6.xml><?xml version="1.0" encoding="utf-8"?>
<ds:datastoreItem xmlns:ds="http://schemas.openxmlformats.org/officeDocument/2006/customXml" ds:itemID="{A33A44D7-1F3A-440F-8E7C-49E1166A1E78}">
  <ds:schemaRefs>
    <ds:schemaRef ds:uri="office.server.policy"/>
  </ds:schemaRefs>
</ds:datastoreItem>
</file>

<file path=customXml/itemProps7.xml><?xml version="1.0" encoding="utf-8"?>
<ds:datastoreItem xmlns:ds="http://schemas.openxmlformats.org/officeDocument/2006/customXml" ds:itemID="{69CA9FC0-6248-4C37-9ABA-415EF355AAB7}">
  <ds:schemaRefs>
    <ds:schemaRef ds:uri="http://schemas.microsoft.com/office/2006/metadata/properties"/>
    <ds:schemaRef ds:uri="http://schemas.microsoft.com/office/infopath/2007/PartnerControls"/>
    <ds:schemaRef ds:uri="3dd166ba-0a40-4f48-abb0-ed41a28833d5"/>
    <ds:schemaRef ds:uri="04738c6d-ecc8-46f1-821f-82e308eab3d9"/>
    <ds:schemaRef ds:uri="f3a9e717-1a44-4ec0-9ef3-feaa0d59716a"/>
    <ds:schemaRef ds:uri="http://schemas.microsoft.com/sharepoint/v3/fields"/>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4303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SPECIFICATION (2013)</vt:lpstr>
    </vt:vector>
  </TitlesOfParts>
  <Company>Ministry of Defence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(2013)</dc:title>
  <dc:subject/>
  <dc:creator>mcgearyj357</dc:creator>
  <cp:keywords/>
  <cp:lastModifiedBy>Harlen, Stuart Maj (INT CORPS HQ-Pers-SO2)</cp:lastModifiedBy>
  <cp:revision>3</cp:revision>
  <dcterms:created xsi:type="dcterms:W3CDTF">2023-03-01T10:31:00Z</dcterms:created>
  <dcterms:modified xsi:type="dcterms:W3CDTF">2023-05-03T20:22:00Z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
    <vt:lpwstr>7 MI Bn</vt:lpwstr>
  </property>
  <property fmtid="{D5CDD505-2E9C-101B-9397-08002B2CF9AE}" pid="3" name="ContentType">
    <vt:lpwstr>MOD Document</vt:lpwstr>
  </property>
  <property fmtid="{D5CDD505-2E9C-101B-9397-08002B2CF9AE}" pid="4" name="Description0">
    <vt:lpwstr/>
  </property>
  <property fmtid="{D5CDD505-2E9C-101B-9397-08002B2CF9AE}" pid="5" name="Subject CategoryOOB">
    <vt:lpwstr>ELECTRONIC WAYS OF WORKING</vt:lpwstr>
  </property>
  <property fmtid="{D5CDD505-2E9C-101B-9397-08002B2CF9AE}" pid="6" name="Subject KeywordsOOB">
    <vt:lpwstr>Army Headquarters</vt:lpwstr>
  </property>
  <property fmtid="{D5CDD505-2E9C-101B-9397-08002B2CF9AE}" pid="7" name="Status">
    <vt:lpwstr/>
  </property>
  <property fmtid="{D5CDD505-2E9C-101B-9397-08002B2CF9AE}" pid="8" name="AuthorOriginator">
    <vt:lpwstr>Mcgeary, James WO1</vt:lpwstr>
  </property>
  <property fmtid="{D5CDD505-2E9C-101B-9397-08002B2CF9AE}" pid="9" name="Copyright">
    <vt:lpwstr/>
  </property>
  <property fmtid="{D5CDD505-2E9C-101B-9397-08002B2CF9AE}" pid="10" name="Business OwnerOOB">
    <vt:lpwstr>Army Headquarters</vt:lpwstr>
  </property>
  <property fmtid="{D5CDD505-2E9C-101B-9397-08002B2CF9AE}" pid="11" name="fileplanIDOOB">
    <vt:lpwstr>04_Deliver</vt:lpwstr>
  </property>
  <property fmtid="{D5CDD505-2E9C-101B-9397-08002B2CF9AE}" pid="12" name="From">
    <vt:lpwstr/>
  </property>
  <property fmtid="{D5CDD505-2E9C-101B-9397-08002B2CF9AE}" pid="13" name="Cc">
    <vt:lpwstr/>
  </property>
  <property fmtid="{D5CDD505-2E9C-101B-9397-08002B2CF9AE}" pid="14" name="Sent">
    <vt:lpwstr/>
  </property>
  <property fmtid="{D5CDD505-2E9C-101B-9397-08002B2CF9AE}" pid="15" name="MODSubject">
    <vt:lpwstr/>
  </property>
  <property fmtid="{D5CDD505-2E9C-101B-9397-08002B2CF9AE}" pid="16" name="To">
    <vt:lpwstr/>
  </property>
  <property fmtid="{D5CDD505-2E9C-101B-9397-08002B2CF9AE}" pid="17" name="DateScanned">
    <vt:lpwstr/>
  </property>
  <property fmtid="{D5CDD505-2E9C-101B-9397-08002B2CF9AE}" pid="18" name="ScannerOperator">
    <vt:lpwstr/>
  </property>
  <property fmtid="{D5CDD505-2E9C-101B-9397-08002B2CF9AE}" pid="19" name="MODImageCleaning">
    <vt:lpwstr/>
  </property>
  <property fmtid="{D5CDD505-2E9C-101B-9397-08002B2CF9AE}" pid="20" name="MODNumberOfPagesScanned">
    <vt:lpwstr/>
  </property>
  <property fmtid="{D5CDD505-2E9C-101B-9397-08002B2CF9AE}" pid="21" name="MODScanStandard">
    <vt:lpwstr/>
  </property>
  <property fmtid="{D5CDD505-2E9C-101B-9397-08002B2CF9AE}" pid="22" name="MODScanVerified">
    <vt:lpwstr>Pending</vt:lpwstr>
  </property>
  <property fmtid="{D5CDD505-2E9C-101B-9397-08002B2CF9AE}" pid="23" name="Order">
    <vt:lpwstr>2300.00000000000</vt:lpwstr>
  </property>
  <property fmtid="{D5CDD505-2E9C-101B-9397-08002B2CF9AE}" pid="24" name="fileplanIDPTH">
    <vt:lpwstr>04_Deliver</vt:lpwstr>
  </property>
  <property fmtid="{D5CDD505-2E9C-101B-9397-08002B2CF9AE}" pid="25" name="originalmeridioedcdata">
    <vt:lpwstr>Mon, 06 Feb 2017 10:31:37 GMT</vt:lpwstr>
  </property>
  <property fmtid="{D5CDD505-2E9C-101B-9397-08002B2CF9AE}" pid="26" name="originalmeridioedcstatus">
    <vt:lpwstr>transferpending</vt:lpwstr>
  </property>
  <property fmtid="{D5CDD505-2E9C-101B-9397-08002B2CF9AE}" pid="27" name="SubjectCategory">
    <vt:lpwstr/>
  </property>
  <property fmtid="{D5CDD505-2E9C-101B-9397-08002B2CF9AE}" pid="28" name="fileplanID">
    <vt:lpwstr>4;#03_12 Support Operations|a985a573-636b-4c49-9f2b-5c6463c74b75</vt:lpwstr>
  </property>
  <property fmtid="{D5CDD505-2E9C-101B-9397-08002B2CF9AE}" pid="29" name="LocalKeywords">
    <vt:lpwstr/>
  </property>
  <property fmtid="{D5CDD505-2E9C-101B-9397-08002B2CF9AE}" pid="30" name="SubjectKeywords">
    <vt:lpwstr/>
  </property>
  <property fmtid="{D5CDD505-2E9C-101B-9397-08002B2CF9AE}" pid="31" name="BusinessOwner">
    <vt:lpwstr/>
  </property>
  <property fmtid="{D5CDD505-2E9C-101B-9397-08002B2CF9AE}" pid="32" name="Subject Category">
    <vt:lpwstr>1;#Intelligence Corps|02431898-1a1d-4904-9819-ffa50b0ed9dd</vt:lpwstr>
  </property>
  <property fmtid="{D5CDD505-2E9C-101B-9397-08002B2CF9AE}" pid="33" name="TaxKeyword">
    <vt:lpwstr/>
  </property>
  <property fmtid="{D5CDD505-2E9C-101B-9397-08002B2CF9AE}" pid="34" name="Business Owner">
    <vt:lpwstr>3;#Theatre Troops|17bd50ff-9820-4b1e-bc9e-c02be6577d9c</vt:lpwstr>
  </property>
  <property fmtid="{D5CDD505-2E9C-101B-9397-08002B2CF9AE}" pid="35" name="Subject Keywords">
    <vt:lpwstr>2;#1 Military Intelligence Brigade|56390ed2-f906-44c7-aa0a-79290e00db47</vt:lpwstr>
  </property>
  <property fmtid="{D5CDD505-2E9C-101B-9397-08002B2CF9AE}" pid="36" name="ItemRetentionFormula">
    <vt:lpwstr/>
  </property>
  <property fmtid="{D5CDD505-2E9C-101B-9397-08002B2CF9AE}" pid="37" name="_dlc_policyId">
    <vt:lpwstr/>
  </property>
  <property fmtid="{D5CDD505-2E9C-101B-9397-08002B2CF9AE}" pid="38" name="ContentTypeId">
    <vt:lpwstr>0x010100D9D675D6CDED02438DC7CFF78D2F29E40100F67C170562529240A8541583165B171E</vt:lpwstr>
  </property>
  <property fmtid="{D5CDD505-2E9C-101B-9397-08002B2CF9AE}" pid="39" name="MSIP_Label_d8a60473-494b-4586-a1bb-b0e663054676_Enabled">
    <vt:lpwstr>true</vt:lpwstr>
  </property>
  <property fmtid="{D5CDD505-2E9C-101B-9397-08002B2CF9AE}" pid="40" name="MSIP_Label_d8a60473-494b-4586-a1bb-b0e663054676_SetDate">
    <vt:lpwstr>2023-02-28T20:41:55Z</vt:lpwstr>
  </property>
  <property fmtid="{D5CDD505-2E9C-101B-9397-08002B2CF9AE}" pid="41" name="MSIP_Label_d8a60473-494b-4586-a1bb-b0e663054676_Method">
    <vt:lpwstr>Privileged</vt:lpwstr>
  </property>
  <property fmtid="{D5CDD505-2E9C-101B-9397-08002B2CF9AE}" pid="42" name="MSIP_Label_d8a60473-494b-4586-a1bb-b0e663054676_Name">
    <vt:lpwstr>MOD-1-O-‘UNMARKED’</vt:lpwstr>
  </property>
  <property fmtid="{D5CDD505-2E9C-101B-9397-08002B2CF9AE}" pid="43" name="MSIP_Label_d8a60473-494b-4586-a1bb-b0e663054676_SiteId">
    <vt:lpwstr>be7760ed-5953-484b-ae95-d0a16dfa09e5</vt:lpwstr>
  </property>
  <property fmtid="{D5CDD505-2E9C-101B-9397-08002B2CF9AE}" pid="44" name="MSIP_Label_d8a60473-494b-4586-a1bb-b0e663054676_ActionId">
    <vt:lpwstr>5b163928-bdef-4c56-a4e5-82fd5f770cb4</vt:lpwstr>
  </property>
  <property fmtid="{D5CDD505-2E9C-101B-9397-08002B2CF9AE}" pid="45" name="MSIP_Label_d8a60473-494b-4586-a1bb-b0e663054676_ContentBits">
    <vt:lpwstr>0</vt:lpwstr>
  </property>
</Properties>
</file>