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22F10" w14:textId="77777777" w:rsidR="005F5B34" w:rsidRPr="00175A0B" w:rsidRDefault="005F5B34" w:rsidP="005F5B34">
      <w:pPr>
        <w:widowControl w:val="0"/>
        <w:rPr>
          <w:rFonts w:cs="Arial"/>
          <w:b/>
          <w:bCs/>
          <w:sz w:val="22"/>
          <w:szCs w:val="22"/>
          <w:lang w:val="en-GB"/>
        </w:rPr>
      </w:pPr>
      <w:r w:rsidRPr="5335E328">
        <w:rPr>
          <w:rFonts w:cs="Arial"/>
          <w:b/>
          <w:bCs/>
          <w:snapToGrid w:val="0"/>
          <w:sz w:val="22"/>
          <w:szCs w:val="22"/>
          <w:lang w:val="en-GB"/>
        </w:rPr>
        <w:t>CHAPTER 4</w:t>
      </w:r>
      <w:r w:rsidRPr="00452CF2">
        <w:rPr>
          <w:rFonts w:cs="Arial"/>
          <w:b/>
          <w:bCs/>
          <w:snapToGrid w:val="0"/>
          <w:sz w:val="22"/>
          <w:szCs w:val="22"/>
          <w:lang w:val="en-GB"/>
        </w:rPr>
        <w:t>C</w:t>
      </w:r>
    </w:p>
    <w:p w14:paraId="63C427DE" w14:textId="77777777" w:rsidR="005F5B34" w:rsidRPr="00175A0B" w:rsidRDefault="005F5B34" w:rsidP="005F5B34">
      <w:pPr>
        <w:rPr>
          <w:rFonts w:cs="Arial"/>
          <w:b/>
          <w:sz w:val="22"/>
          <w:szCs w:val="22"/>
          <w:lang w:val="en-GB"/>
        </w:rPr>
      </w:pPr>
    </w:p>
    <w:p w14:paraId="4DF9D136" w14:textId="77777777" w:rsidR="00DA7658" w:rsidRDefault="00DA7658" w:rsidP="005F5B34">
      <w:pPr>
        <w:pStyle w:val="Heading2"/>
      </w:pPr>
      <w:bookmarkStart w:id="0" w:name="_Toc495937148"/>
      <w:r>
        <w:t>Diving and Threat Exploitation Group (DTXG)</w:t>
      </w:r>
    </w:p>
    <w:p w14:paraId="23F2A1BE" w14:textId="17A3B52B" w:rsidR="00DA7658" w:rsidRDefault="005F5B34" w:rsidP="005F5B34">
      <w:pPr>
        <w:pStyle w:val="Heading2"/>
      </w:pPr>
      <w:r>
        <w:t>Chief Petty Officer Diver</w:t>
      </w:r>
      <w:r w:rsidR="00DA7658">
        <w:t xml:space="preserve"> </w:t>
      </w:r>
      <w:r w:rsidR="00FB25DA">
        <w:t xml:space="preserve">CPO(D) </w:t>
      </w:r>
      <w:r w:rsidR="00867F9B">
        <w:t>Coord</w:t>
      </w:r>
    </w:p>
    <w:p w14:paraId="773A4C2F" w14:textId="43F52E9F" w:rsidR="005F5B34" w:rsidRPr="00175A0B" w:rsidRDefault="005F5B34" w:rsidP="005F5B34">
      <w:pPr>
        <w:pStyle w:val="Heading2"/>
      </w:pPr>
      <w:r>
        <w:t>(</w:t>
      </w:r>
      <w:r w:rsidR="00DA7658">
        <w:t>DTXG</w:t>
      </w:r>
      <w:r>
        <w:t xml:space="preserve"> CPO(D)</w:t>
      </w:r>
      <w:r w:rsidR="00EF71CB">
        <w:t xml:space="preserve"> </w:t>
      </w:r>
      <w:r w:rsidR="00867F9B">
        <w:t>Coord</w:t>
      </w:r>
      <w:r>
        <w:t>)</w:t>
      </w:r>
      <w:bookmarkEnd w:id="0"/>
    </w:p>
    <w:p w14:paraId="12898D6E" w14:textId="77777777" w:rsidR="005F5B34" w:rsidRPr="00175A0B" w:rsidRDefault="005F5B34" w:rsidP="005F5B34">
      <w:pPr>
        <w:widowControl w:val="0"/>
        <w:ind w:left="990" w:hanging="990"/>
        <w:rPr>
          <w:rFonts w:cs="Arial"/>
          <w:b/>
          <w:snapToGrid w:val="0"/>
          <w:sz w:val="22"/>
          <w:szCs w:val="22"/>
          <w:lang w:val="en-GB"/>
        </w:rPr>
      </w:pPr>
    </w:p>
    <w:p w14:paraId="42036D3B" w14:textId="77777777" w:rsidR="005F5B34" w:rsidRPr="00175A0B" w:rsidRDefault="005F5B34" w:rsidP="005F5B34">
      <w:pPr>
        <w:rPr>
          <w:rFonts w:cs="Arial"/>
          <w:b/>
          <w:bCs/>
          <w:sz w:val="22"/>
          <w:szCs w:val="22"/>
          <w:lang w:val="en-GB"/>
        </w:rPr>
      </w:pPr>
      <w:r w:rsidRPr="5335E328">
        <w:rPr>
          <w:rFonts w:cs="Arial"/>
          <w:b/>
          <w:bCs/>
          <w:sz w:val="22"/>
          <w:szCs w:val="22"/>
          <w:lang w:val="en-GB"/>
        </w:rPr>
        <w:t>Preamble</w:t>
      </w:r>
    </w:p>
    <w:p w14:paraId="18825A16" w14:textId="77777777" w:rsidR="005F5B34" w:rsidRPr="00175A0B" w:rsidRDefault="005F5B34" w:rsidP="005F5B34">
      <w:pPr>
        <w:rPr>
          <w:rFonts w:cs="Arial"/>
          <w:sz w:val="22"/>
          <w:szCs w:val="22"/>
          <w:lang w:val="en-GB"/>
        </w:rPr>
      </w:pPr>
    </w:p>
    <w:p w14:paraId="5BC6B5D0" w14:textId="27DE0176" w:rsidR="005F5B34" w:rsidRPr="00175A0B" w:rsidRDefault="00DA7658" w:rsidP="005F5B34">
      <w:pPr>
        <w:numPr>
          <w:ilvl w:val="6"/>
          <w:numId w:val="4"/>
        </w:numPr>
        <w:tabs>
          <w:tab w:val="clear" w:pos="2520"/>
          <w:tab w:val="num" w:pos="567"/>
        </w:tabs>
        <w:ind w:left="0" w:firstLine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DTXG</w:t>
      </w:r>
      <w:r w:rsidR="005F5B34" w:rsidRPr="0518E0C7">
        <w:rPr>
          <w:rFonts w:cs="Arial"/>
          <w:sz w:val="22"/>
          <w:szCs w:val="22"/>
          <w:lang w:val="en-GB"/>
        </w:rPr>
        <w:t xml:space="preserve"> Chief Petty Officer </w:t>
      </w:r>
      <w:r w:rsidR="00EF71CB">
        <w:rPr>
          <w:rFonts w:cs="Arial"/>
          <w:sz w:val="22"/>
          <w:szCs w:val="22"/>
          <w:lang w:val="en-GB"/>
        </w:rPr>
        <w:t xml:space="preserve">(Diving) </w:t>
      </w:r>
      <w:r w:rsidR="00867F9B">
        <w:rPr>
          <w:rFonts w:cs="Arial"/>
          <w:sz w:val="22"/>
          <w:szCs w:val="22"/>
          <w:lang w:val="en-GB"/>
        </w:rPr>
        <w:t>Coord</w:t>
      </w:r>
      <w:r w:rsidR="00EF71CB">
        <w:rPr>
          <w:rFonts w:cs="Arial"/>
          <w:sz w:val="22"/>
          <w:szCs w:val="22"/>
          <w:lang w:val="en-GB"/>
        </w:rPr>
        <w:t xml:space="preserve"> </w:t>
      </w:r>
      <w:r w:rsidR="005F5B34" w:rsidRPr="0518E0C7">
        <w:rPr>
          <w:rFonts w:cs="Arial"/>
          <w:sz w:val="22"/>
          <w:szCs w:val="22"/>
          <w:lang w:val="en-GB"/>
        </w:rPr>
        <w:t>(</w:t>
      </w:r>
      <w:r>
        <w:rPr>
          <w:rFonts w:cs="Arial"/>
          <w:sz w:val="22"/>
          <w:szCs w:val="22"/>
          <w:lang w:val="en-GB"/>
        </w:rPr>
        <w:t>DTXG</w:t>
      </w:r>
      <w:r w:rsidR="005F5B34" w:rsidRPr="0518E0C7">
        <w:rPr>
          <w:rFonts w:cs="Arial"/>
          <w:sz w:val="22"/>
          <w:szCs w:val="22"/>
          <w:lang w:val="en-GB"/>
        </w:rPr>
        <w:t xml:space="preserve"> CPO(D)</w:t>
      </w:r>
      <w:r w:rsidR="00EF71CB">
        <w:rPr>
          <w:rFonts w:cs="Arial"/>
          <w:sz w:val="22"/>
          <w:szCs w:val="22"/>
          <w:lang w:val="en-GB"/>
        </w:rPr>
        <w:t xml:space="preserve"> </w:t>
      </w:r>
      <w:r w:rsidR="001E17C1">
        <w:rPr>
          <w:rFonts w:cs="Arial"/>
          <w:sz w:val="22"/>
          <w:szCs w:val="22"/>
          <w:lang w:val="en-GB"/>
        </w:rPr>
        <w:t>Coord</w:t>
      </w:r>
      <w:r w:rsidR="005F5B34" w:rsidRPr="0518E0C7">
        <w:rPr>
          <w:rFonts w:cs="Arial"/>
          <w:sz w:val="22"/>
          <w:szCs w:val="22"/>
          <w:lang w:val="en-GB"/>
        </w:rPr>
        <w:t xml:space="preserve">) will </w:t>
      </w:r>
      <w:r w:rsidR="00EF71CB">
        <w:rPr>
          <w:rFonts w:cs="Arial"/>
          <w:sz w:val="22"/>
          <w:szCs w:val="22"/>
          <w:lang w:val="en-GB"/>
        </w:rPr>
        <w:t xml:space="preserve">be responsible for coordination of all </w:t>
      </w:r>
      <w:r w:rsidR="00A22318">
        <w:rPr>
          <w:rFonts w:cs="Arial"/>
          <w:sz w:val="22"/>
          <w:szCs w:val="22"/>
          <w:lang w:val="en-GB"/>
        </w:rPr>
        <w:t>pan</w:t>
      </w:r>
      <w:r w:rsidR="009535D1">
        <w:rPr>
          <w:rFonts w:cs="Arial"/>
          <w:sz w:val="22"/>
          <w:szCs w:val="22"/>
          <w:lang w:val="en-GB"/>
        </w:rPr>
        <w:t>-</w:t>
      </w:r>
      <w:r>
        <w:rPr>
          <w:rFonts w:cs="Arial"/>
          <w:sz w:val="22"/>
          <w:szCs w:val="22"/>
          <w:lang w:val="en-GB"/>
        </w:rPr>
        <w:t xml:space="preserve">DTXG </w:t>
      </w:r>
      <w:r w:rsidR="009535D1">
        <w:rPr>
          <w:rFonts w:cs="Arial"/>
          <w:sz w:val="22"/>
          <w:szCs w:val="22"/>
          <w:lang w:val="en-GB"/>
        </w:rPr>
        <w:t xml:space="preserve">orphan diving equipment training, </w:t>
      </w:r>
      <w:r w:rsidR="00EF71CB">
        <w:rPr>
          <w:rFonts w:cs="Arial"/>
          <w:sz w:val="22"/>
          <w:szCs w:val="22"/>
          <w:lang w:val="en-GB"/>
        </w:rPr>
        <w:t xml:space="preserve">SMERAS assets and nominated personnel directly </w:t>
      </w:r>
      <w:r w:rsidR="005F5B34" w:rsidRPr="0518E0C7">
        <w:rPr>
          <w:rFonts w:cs="Arial"/>
          <w:sz w:val="22"/>
          <w:szCs w:val="22"/>
          <w:lang w:val="en-GB"/>
        </w:rPr>
        <w:t xml:space="preserve">supporting </w:t>
      </w:r>
      <w:r w:rsidR="00EF71CB">
        <w:rPr>
          <w:rFonts w:cs="Arial"/>
          <w:sz w:val="22"/>
          <w:szCs w:val="22"/>
          <w:lang w:val="en-GB"/>
        </w:rPr>
        <w:t>Op LONGSTONE</w:t>
      </w:r>
      <w:r w:rsidR="00AD1268">
        <w:rPr>
          <w:rFonts w:cs="Arial"/>
          <w:sz w:val="22"/>
          <w:szCs w:val="22"/>
          <w:lang w:val="en-GB"/>
        </w:rPr>
        <w:t>, and MTE</w:t>
      </w:r>
      <w:r w:rsidR="005F5B34" w:rsidRPr="0518E0C7">
        <w:rPr>
          <w:rFonts w:cs="Arial"/>
          <w:sz w:val="22"/>
          <w:szCs w:val="22"/>
          <w:lang w:val="en-GB"/>
        </w:rPr>
        <w:t>.</w:t>
      </w:r>
      <w:r w:rsidR="00EF71CB">
        <w:rPr>
          <w:rFonts w:cs="Arial"/>
          <w:sz w:val="22"/>
          <w:szCs w:val="22"/>
          <w:lang w:val="en-GB"/>
        </w:rPr>
        <w:t xml:space="preserve">  This is a pan-</w:t>
      </w:r>
      <w:r w:rsidR="00FB25DA">
        <w:rPr>
          <w:rFonts w:cs="Arial"/>
          <w:sz w:val="22"/>
          <w:szCs w:val="22"/>
          <w:lang w:val="en-GB"/>
        </w:rPr>
        <w:t>Group</w:t>
      </w:r>
      <w:r w:rsidR="00EF71CB">
        <w:rPr>
          <w:rFonts w:cs="Arial"/>
          <w:sz w:val="22"/>
          <w:szCs w:val="22"/>
          <w:lang w:val="en-GB"/>
        </w:rPr>
        <w:t xml:space="preserve"> activity requiring close liaison with all Diving </w:t>
      </w:r>
      <w:r w:rsidR="00FB25DA">
        <w:rPr>
          <w:rFonts w:cs="Arial"/>
          <w:sz w:val="22"/>
          <w:szCs w:val="22"/>
          <w:lang w:val="en-GB"/>
        </w:rPr>
        <w:t>Squadrons</w:t>
      </w:r>
      <w:r w:rsidR="00EF71CB">
        <w:rPr>
          <w:rFonts w:cs="Arial"/>
          <w:sz w:val="22"/>
          <w:szCs w:val="22"/>
          <w:lang w:val="en-GB"/>
        </w:rPr>
        <w:t xml:space="preserve"> in </w:t>
      </w:r>
      <w:r w:rsidR="00FB25DA">
        <w:rPr>
          <w:rFonts w:cs="Arial"/>
          <w:sz w:val="22"/>
          <w:szCs w:val="22"/>
          <w:lang w:val="en-GB"/>
        </w:rPr>
        <w:t>DTXG</w:t>
      </w:r>
      <w:r w:rsidR="00EF71CB">
        <w:rPr>
          <w:rFonts w:cs="Arial"/>
          <w:sz w:val="22"/>
          <w:szCs w:val="22"/>
          <w:lang w:val="en-GB"/>
        </w:rPr>
        <w:t>.</w:t>
      </w:r>
    </w:p>
    <w:p w14:paraId="7139D2C3" w14:textId="77777777" w:rsidR="005F5B34" w:rsidRPr="00175A0B" w:rsidRDefault="005F5B34" w:rsidP="005F5B34">
      <w:pPr>
        <w:rPr>
          <w:rFonts w:cs="Arial"/>
          <w:b/>
          <w:sz w:val="22"/>
          <w:szCs w:val="22"/>
          <w:lang w:val="en-GB"/>
        </w:rPr>
      </w:pPr>
    </w:p>
    <w:p w14:paraId="525779C0" w14:textId="77777777" w:rsidR="005F5B34" w:rsidRPr="00175A0B" w:rsidRDefault="005F5B34" w:rsidP="005F5B34">
      <w:pPr>
        <w:rPr>
          <w:rFonts w:cs="Arial"/>
          <w:b/>
          <w:bCs/>
          <w:sz w:val="22"/>
          <w:szCs w:val="22"/>
          <w:lang w:val="en-GB"/>
        </w:rPr>
      </w:pPr>
      <w:r w:rsidRPr="5335E328">
        <w:rPr>
          <w:rFonts w:cs="Arial"/>
          <w:b/>
          <w:bCs/>
          <w:sz w:val="22"/>
          <w:szCs w:val="22"/>
          <w:lang w:val="en-GB"/>
        </w:rPr>
        <w:t>Purposes</w:t>
      </w:r>
    </w:p>
    <w:p w14:paraId="00E69EC9" w14:textId="77777777" w:rsidR="005F5B34" w:rsidRPr="00175A0B" w:rsidRDefault="005F5B34" w:rsidP="005F5B34">
      <w:pPr>
        <w:rPr>
          <w:rFonts w:cs="Arial"/>
          <w:b/>
          <w:sz w:val="22"/>
          <w:szCs w:val="22"/>
          <w:lang w:val="en-GB"/>
        </w:rPr>
      </w:pPr>
    </w:p>
    <w:p w14:paraId="2A6624F1" w14:textId="36C26ED6" w:rsidR="005F5B34" w:rsidRPr="00175A0B" w:rsidRDefault="005F5B34" w:rsidP="00744687">
      <w:pPr>
        <w:numPr>
          <w:ilvl w:val="0"/>
          <w:numId w:val="1"/>
        </w:numPr>
        <w:rPr>
          <w:rFonts w:cs="Arial"/>
          <w:sz w:val="22"/>
          <w:szCs w:val="22"/>
          <w:lang w:val="en-GB"/>
        </w:rPr>
      </w:pPr>
      <w:r w:rsidRPr="5335E328">
        <w:rPr>
          <w:sz w:val="22"/>
          <w:szCs w:val="22"/>
          <w:lang w:val="en-GB"/>
        </w:rPr>
        <w:t xml:space="preserve">Primary Purpose:  </w:t>
      </w:r>
      <w:r w:rsidRPr="5335E328">
        <w:rPr>
          <w:rFonts w:cs="Arial"/>
          <w:sz w:val="22"/>
          <w:szCs w:val="22"/>
          <w:lang w:val="en-GB"/>
        </w:rPr>
        <w:t xml:space="preserve">To </w:t>
      </w:r>
      <w:r w:rsidR="00EF71CB">
        <w:rPr>
          <w:rFonts w:cs="Arial"/>
          <w:sz w:val="22"/>
          <w:szCs w:val="22"/>
          <w:lang w:val="en-GB"/>
        </w:rPr>
        <w:t>coordinate</w:t>
      </w:r>
      <w:r w:rsidRPr="5335E328">
        <w:rPr>
          <w:rFonts w:cs="Arial"/>
          <w:sz w:val="22"/>
          <w:szCs w:val="22"/>
          <w:lang w:val="en-GB"/>
        </w:rPr>
        <w:t xml:space="preserve">, manage and plan </w:t>
      </w:r>
      <w:r w:rsidR="00EF71CB">
        <w:rPr>
          <w:rFonts w:cs="Arial"/>
          <w:sz w:val="22"/>
          <w:szCs w:val="22"/>
          <w:lang w:val="en-GB"/>
        </w:rPr>
        <w:t xml:space="preserve">FDEV and FMAINT activity </w:t>
      </w:r>
      <w:r w:rsidR="00F116AE">
        <w:rPr>
          <w:rFonts w:cs="Arial"/>
          <w:sz w:val="22"/>
          <w:szCs w:val="22"/>
          <w:lang w:val="en-GB"/>
        </w:rPr>
        <w:t xml:space="preserve">of a pan-DTXG nature </w:t>
      </w:r>
      <w:r w:rsidR="00122841">
        <w:rPr>
          <w:rFonts w:cs="Arial"/>
          <w:sz w:val="22"/>
          <w:szCs w:val="22"/>
          <w:lang w:val="en-GB"/>
        </w:rPr>
        <w:t xml:space="preserve">in order to </w:t>
      </w:r>
      <w:r w:rsidR="00E044EF">
        <w:rPr>
          <w:rFonts w:cs="Arial"/>
          <w:sz w:val="22"/>
          <w:szCs w:val="22"/>
          <w:lang w:val="en-GB"/>
        </w:rPr>
        <w:t xml:space="preserve">maintain </w:t>
      </w:r>
      <w:r w:rsidR="00FA2356">
        <w:rPr>
          <w:rFonts w:cs="Arial"/>
          <w:sz w:val="22"/>
          <w:szCs w:val="22"/>
          <w:lang w:val="en-GB"/>
        </w:rPr>
        <w:t xml:space="preserve">currency and competency </w:t>
      </w:r>
      <w:r w:rsidR="00F478B3">
        <w:rPr>
          <w:rFonts w:cs="Arial"/>
          <w:sz w:val="22"/>
          <w:szCs w:val="22"/>
          <w:lang w:val="en-GB"/>
        </w:rPr>
        <w:t xml:space="preserve">(C&amp;C) </w:t>
      </w:r>
      <w:r w:rsidR="00FA2356">
        <w:rPr>
          <w:rFonts w:cs="Arial"/>
          <w:sz w:val="22"/>
          <w:szCs w:val="22"/>
          <w:lang w:val="en-GB"/>
        </w:rPr>
        <w:t xml:space="preserve">of personnel in specific, orphan diving </w:t>
      </w:r>
      <w:r w:rsidR="00B161B0">
        <w:rPr>
          <w:rFonts w:cs="Arial"/>
          <w:sz w:val="22"/>
          <w:szCs w:val="22"/>
          <w:lang w:val="en-GB"/>
        </w:rPr>
        <w:t>equipment</w:t>
      </w:r>
      <w:r w:rsidR="00FA2356">
        <w:rPr>
          <w:rFonts w:cs="Arial"/>
          <w:sz w:val="22"/>
          <w:szCs w:val="22"/>
          <w:lang w:val="en-GB"/>
        </w:rPr>
        <w:t xml:space="preserve">, </w:t>
      </w:r>
      <w:r w:rsidR="00B161B0">
        <w:rPr>
          <w:rFonts w:cs="Arial"/>
          <w:sz w:val="22"/>
          <w:szCs w:val="22"/>
          <w:lang w:val="en-GB"/>
        </w:rPr>
        <w:t xml:space="preserve">to </w:t>
      </w:r>
      <w:r w:rsidR="00122841">
        <w:rPr>
          <w:rFonts w:cs="Arial"/>
          <w:sz w:val="22"/>
          <w:szCs w:val="22"/>
          <w:lang w:val="en-GB"/>
        </w:rPr>
        <w:t xml:space="preserve">sustain </w:t>
      </w:r>
      <w:r w:rsidR="00EF71CB">
        <w:rPr>
          <w:rFonts w:cs="Arial"/>
          <w:sz w:val="22"/>
          <w:szCs w:val="22"/>
          <w:lang w:val="en-GB"/>
        </w:rPr>
        <w:t>Op LONGSTONE</w:t>
      </w:r>
      <w:r w:rsidRPr="5335E328">
        <w:rPr>
          <w:rFonts w:cs="Arial"/>
          <w:sz w:val="22"/>
          <w:szCs w:val="22"/>
          <w:lang w:val="en-GB"/>
        </w:rPr>
        <w:t xml:space="preserve"> </w:t>
      </w:r>
      <w:r w:rsidR="00122841">
        <w:rPr>
          <w:rFonts w:cs="Arial"/>
          <w:sz w:val="22"/>
          <w:szCs w:val="22"/>
          <w:lang w:val="en-GB"/>
        </w:rPr>
        <w:t xml:space="preserve">directed </w:t>
      </w:r>
      <w:r w:rsidRPr="5335E328">
        <w:rPr>
          <w:rFonts w:cs="Arial"/>
          <w:sz w:val="22"/>
          <w:szCs w:val="22"/>
          <w:lang w:val="en-GB"/>
        </w:rPr>
        <w:t>output</w:t>
      </w:r>
      <w:r w:rsidR="00EF71CB">
        <w:rPr>
          <w:rFonts w:cs="Arial"/>
          <w:sz w:val="22"/>
          <w:szCs w:val="22"/>
          <w:lang w:val="en-GB"/>
        </w:rPr>
        <w:t>s</w:t>
      </w:r>
      <w:r w:rsidR="00122841">
        <w:rPr>
          <w:rFonts w:cs="Arial"/>
          <w:sz w:val="22"/>
          <w:szCs w:val="22"/>
          <w:lang w:val="en-GB"/>
        </w:rPr>
        <w:t xml:space="preserve"> (SMERAS</w:t>
      </w:r>
      <w:r w:rsidR="00B161B0">
        <w:rPr>
          <w:rFonts w:cs="Arial"/>
          <w:sz w:val="22"/>
          <w:szCs w:val="22"/>
          <w:lang w:val="en-GB"/>
        </w:rPr>
        <w:t xml:space="preserve"> and </w:t>
      </w:r>
      <w:r w:rsidR="00122841">
        <w:rPr>
          <w:rFonts w:cs="Arial"/>
          <w:sz w:val="22"/>
          <w:szCs w:val="22"/>
          <w:lang w:val="en-GB"/>
        </w:rPr>
        <w:t>NSRS)</w:t>
      </w:r>
      <w:r w:rsidR="00B161B0">
        <w:rPr>
          <w:rFonts w:cs="Arial"/>
          <w:sz w:val="22"/>
          <w:szCs w:val="22"/>
          <w:lang w:val="en-GB"/>
        </w:rPr>
        <w:t>, and assist the HQ CPO(D)</w:t>
      </w:r>
      <w:r w:rsidR="0015106E">
        <w:rPr>
          <w:rFonts w:cs="Arial"/>
          <w:sz w:val="22"/>
          <w:szCs w:val="22"/>
          <w:lang w:val="en-GB"/>
        </w:rPr>
        <w:t xml:space="preserve"> with operational</w:t>
      </w:r>
      <w:r w:rsidR="008543AE">
        <w:rPr>
          <w:rFonts w:cs="Arial"/>
          <w:sz w:val="22"/>
          <w:szCs w:val="22"/>
          <w:lang w:val="en-GB"/>
        </w:rPr>
        <w:t xml:space="preserve"> delivery of M</w:t>
      </w:r>
      <w:r w:rsidR="001021DD">
        <w:rPr>
          <w:rFonts w:cs="Arial"/>
          <w:sz w:val="22"/>
          <w:szCs w:val="22"/>
          <w:lang w:val="en-GB"/>
        </w:rPr>
        <w:t>TE.  This activity will require</w:t>
      </w:r>
      <w:r w:rsidR="00122841">
        <w:rPr>
          <w:rFonts w:cs="Arial"/>
          <w:sz w:val="22"/>
          <w:szCs w:val="22"/>
          <w:lang w:val="en-GB"/>
        </w:rPr>
        <w:t xml:space="preserve"> liais</w:t>
      </w:r>
      <w:r w:rsidR="001021DD">
        <w:rPr>
          <w:rFonts w:cs="Arial"/>
          <w:sz w:val="22"/>
          <w:szCs w:val="22"/>
          <w:lang w:val="en-GB"/>
        </w:rPr>
        <w:t>on</w:t>
      </w:r>
      <w:r w:rsidR="00122841">
        <w:rPr>
          <w:rFonts w:cs="Arial"/>
          <w:sz w:val="22"/>
          <w:szCs w:val="22"/>
          <w:lang w:val="en-GB"/>
        </w:rPr>
        <w:t xml:space="preserve">, as necessary, with external agencies and respective Diving </w:t>
      </w:r>
      <w:r w:rsidR="00FB25DA">
        <w:rPr>
          <w:rFonts w:cs="Arial"/>
          <w:sz w:val="22"/>
          <w:szCs w:val="22"/>
          <w:lang w:val="en-GB"/>
        </w:rPr>
        <w:t>Squadrons</w:t>
      </w:r>
      <w:r w:rsidR="00122841">
        <w:rPr>
          <w:rFonts w:cs="Arial"/>
          <w:sz w:val="22"/>
          <w:szCs w:val="22"/>
          <w:lang w:val="en-GB"/>
        </w:rPr>
        <w:t xml:space="preserve"> to ensure currency and resilience of FE@R is maintained</w:t>
      </w:r>
      <w:r w:rsidRPr="5335E328">
        <w:rPr>
          <w:rFonts w:cs="Arial"/>
          <w:sz w:val="22"/>
          <w:szCs w:val="22"/>
          <w:lang w:val="en-GB"/>
        </w:rPr>
        <w:t>.</w:t>
      </w:r>
      <w:r w:rsidR="00122841">
        <w:rPr>
          <w:rFonts w:cs="Arial"/>
          <w:sz w:val="22"/>
          <w:szCs w:val="22"/>
          <w:lang w:val="en-GB"/>
        </w:rPr>
        <w:t xml:space="preserve">  </w:t>
      </w:r>
      <w:r w:rsidRPr="5335E328">
        <w:rPr>
          <w:rFonts w:cs="Arial"/>
          <w:sz w:val="22"/>
          <w:szCs w:val="22"/>
          <w:lang w:val="en-GB"/>
        </w:rPr>
        <w:t xml:space="preserve">  </w:t>
      </w:r>
    </w:p>
    <w:p w14:paraId="2BA3F391" w14:textId="77777777" w:rsidR="005F5B34" w:rsidRPr="00175A0B" w:rsidRDefault="005F5B34" w:rsidP="005F5B34">
      <w:pPr>
        <w:rPr>
          <w:rFonts w:cs="Arial"/>
          <w:sz w:val="22"/>
          <w:szCs w:val="22"/>
          <w:lang w:val="en-GB"/>
        </w:rPr>
      </w:pPr>
    </w:p>
    <w:p w14:paraId="4BC3C1A0" w14:textId="77777777" w:rsidR="005F5B34" w:rsidRPr="00175A0B" w:rsidRDefault="005F5B34" w:rsidP="005F5B34">
      <w:pPr>
        <w:numPr>
          <w:ilvl w:val="0"/>
          <w:numId w:val="1"/>
        </w:numPr>
        <w:rPr>
          <w:rFonts w:cs="Arial"/>
          <w:sz w:val="22"/>
          <w:szCs w:val="22"/>
          <w:lang w:val="en-GB"/>
        </w:rPr>
      </w:pPr>
      <w:r w:rsidRPr="5335E328">
        <w:rPr>
          <w:rFonts w:cs="Arial"/>
          <w:sz w:val="22"/>
          <w:szCs w:val="22"/>
          <w:lang w:val="en-GB"/>
        </w:rPr>
        <w:t>Secondary Purpose:</w:t>
      </w:r>
    </w:p>
    <w:p w14:paraId="2FE8054F" w14:textId="77777777" w:rsidR="005F5B34" w:rsidRPr="00175A0B" w:rsidRDefault="005F5B34" w:rsidP="005F5B34">
      <w:pPr>
        <w:rPr>
          <w:rFonts w:cs="Arial"/>
          <w:sz w:val="22"/>
          <w:szCs w:val="22"/>
          <w:lang w:val="en-GB"/>
        </w:rPr>
      </w:pPr>
    </w:p>
    <w:p w14:paraId="363A84DB" w14:textId="202277A8" w:rsidR="00A709BE" w:rsidRDefault="00A709BE" w:rsidP="005F5B34">
      <w:pPr>
        <w:numPr>
          <w:ilvl w:val="1"/>
          <w:numId w:val="5"/>
        </w:num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To </w:t>
      </w:r>
      <w:r w:rsidR="00FB1D55">
        <w:rPr>
          <w:rFonts w:cs="Arial"/>
          <w:sz w:val="22"/>
          <w:szCs w:val="22"/>
          <w:lang w:val="en-GB"/>
        </w:rPr>
        <w:t>undertake wet and dry diving</w:t>
      </w:r>
      <w:r w:rsidR="0064281B">
        <w:rPr>
          <w:rFonts w:cs="Arial"/>
          <w:sz w:val="22"/>
          <w:szCs w:val="22"/>
          <w:lang w:val="en-GB"/>
        </w:rPr>
        <w:t xml:space="preserve"> </w:t>
      </w:r>
      <w:r w:rsidR="00454017">
        <w:rPr>
          <w:rFonts w:cs="Arial"/>
          <w:sz w:val="22"/>
          <w:szCs w:val="22"/>
          <w:lang w:val="en-GB"/>
        </w:rPr>
        <w:t>to</w:t>
      </w:r>
      <w:r w:rsidR="00C01BC8">
        <w:rPr>
          <w:rFonts w:cs="Arial"/>
          <w:sz w:val="22"/>
          <w:szCs w:val="22"/>
          <w:lang w:val="en-GB"/>
        </w:rPr>
        <w:t xml:space="preserve"> </w:t>
      </w:r>
      <w:r w:rsidR="0064281B">
        <w:rPr>
          <w:rFonts w:cs="Arial"/>
          <w:sz w:val="22"/>
          <w:szCs w:val="22"/>
          <w:lang w:val="en-GB"/>
        </w:rPr>
        <w:t>support DTXG Command Plan (CP) directed outputs.</w:t>
      </w:r>
    </w:p>
    <w:p w14:paraId="3C84DA26" w14:textId="77777777" w:rsidR="00C01BC8" w:rsidRDefault="00C01BC8" w:rsidP="00C01BC8">
      <w:pPr>
        <w:ind w:left="567"/>
        <w:rPr>
          <w:rFonts w:cs="Arial"/>
          <w:sz w:val="22"/>
          <w:szCs w:val="22"/>
          <w:lang w:val="en-GB"/>
        </w:rPr>
      </w:pPr>
    </w:p>
    <w:p w14:paraId="409FA293" w14:textId="3C142C7D" w:rsidR="0064281B" w:rsidRDefault="00C01BC8" w:rsidP="005F5B34">
      <w:pPr>
        <w:numPr>
          <w:ilvl w:val="1"/>
          <w:numId w:val="5"/>
        </w:num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To maintain currency and competency in authorised diving equipment</w:t>
      </w:r>
      <w:r w:rsidR="00171C11">
        <w:rPr>
          <w:rFonts w:cs="Arial"/>
          <w:sz w:val="22"/>
          <w:szCs w:val="22"/>
          <w:lang w:val="en-GB"/>
        </w:rPr>
        <w:t xml:space="preserve"> required to </w:t>
      </w:r>
      <w:r w:rsidR="00553EBA">
        <w:rPr>
          <w:rFonts w:cs="Arial"/>
          <w:sz w:val="22"/>
          <w:szCs w:val="22"/>
          <w:lang w:val="en-GB"/>
        </w:rPr>
        <w:t>support DTXG CP outputs.</w:t>
      </w:r>
    </w:p>
    <w:p w14:paraId="1DC116CC" w14:textId="77777777" w:rsidR="00FA03F6" w:rsidRDefault="00FA03F6" w:rsidP="00FA03F6">
      <w:pPr>
        <w:pStyle w:val="ListParagraph"/>
        <w:rPr>
          <w:rFonts w:cs="Arial"/>
          <w:sz w:val="22"/>
          <w:szCs w:val="22"/>
          <w:lang w:val="en-GB"/>
        </w:rPr>
      </w:pPr>
    </w:p>
    <w:p w14:paraId="73207253" w14:textId="02B6B496" w:rsidR="005F5B34" w:rsidRDefault="005F5B34" w:rsidP="005F5B34">
      <w:pPr>
        <w:numPr>
          <w:ilvl w:val="1"/>
          <w:numId w:val="5"/>
        </w:numPr>
        <w:rPr>
          <w:rFonts w:cs="Arial"/>
          <w:sz w:val="22"/>
          <w:szCs w:val="22"/>
          <w:lang w:val="en-GB"/>
        </w:rPr>
      </w:pPr>
      <w:r w:rsidRPr="5335E328">
        <w:rPr>
          <w:rFonts w:cs="Arial"/>
          <w:sz w:val="22"/>
          <w:szCs w:val="22"/>
          <w:lang w:val="en-GB"/>
        </w:rPr>
        <w:t>To co-ordinate</w:t>
      </w:r>
      <w:r w:rsidR="00122841">
        <w:rPr>
          <w:rFonts w:cs="Arial"/>
          <w:sz w:val="22"/>
          <w:szCs w:val="22"/>
          <w:lang w:val="en-GB"/>
        </w:rPr>
        <w:t xml:space="preserve">, through respective Diving </w:t>
      </w:r>
      <w:r w:rsidR="00FB25DA">
        <w:rPr>
          <w:rFonts w:cs="Arial"/>
          <w:sz w:val="22"/>
          <w:szCs w:val="22"/>
          <w:lang w:val="en-GB"/>
        </w:rPr>
        <w:t>Squadrons</w:t>
      </w:r>
      <w:r w:rsidR="00122841">
        <w:rPr>
          <w:rFonts w:cs="Arial"/>
          <w:sz w:val="22"/>
          <w:szCs w:val="22"/>
          <w:lang w:val="en-GB"/>
        </w:rPr>
        <w:t>, succession and training plans necessary to sustain Op LONGSTONE operational outputs</w:t>
      </w:r>
      <w:r w:rsidRPr="5335E328">
        <w:rPr>
          <w:rFonts w:cs="Arial"/>
          <w:sz w:val="22"/>
          <w:szCs w:val="22"/>
          <w:lang w:val="en-GB"/>
        </w:rPr>
        <w:t xml:space="preserve"> on behalf of the CO </w:t>
      </w:r>
      <w:r w:rsidR="00FB25DA">
        <w:rPr>
          <w:rFonts w:cs="Arial"/>
          <w:sz w:val="22"/>
          <w:szCs w:val="22"/>
          <w:lang w:val="en-GB"/>
        </w:rPr>
        <w:t>DTXG</w:t>
      </w:r>
      <w:r w:rsidRPr="5335E328">
        <w:rPr>
          <w:rFonts w:cs="Arial"/>
          <w:sz w:val="22"/>
          <w:szCs w:val="22"/>
          <w:lang w:val="en-GB"/>
        </w:rPr>
        <w:t>.</w:t>
      </w:r>
    </w:p>
    <w:p w14:paraId="2663D98B" w14:textId="77777777" w:rsidR="00EC6CDE" w:rsidRDefault="00EC6CDE" w:rsidP="00EC6CDE">
      <w:pPr>
        <w:ind w:left="567"/>
        <w:rPr>
          <w:rFonts w:cs="Arial"/>
          <w:sz w:val="22"/>
          <w:szCs w:val="22"/>
          <w:lang w:val="en-GB"/>
        </w:rPr>
      </w:pPr>
    </w:p>
    <w:p w14:paraId="201D2C7F" w14:textId="64E640C2" w:rsidR="005F5B34" w:rsidRPr="00002E70" w:rsidRDefault="005F5B34" w:rsidP="005F5B34">
      <w:pPr>
        <w:numPr>
          <w:ilvl w:val="1"/>
          <w:numId w:val="5"/>
        </w:numPr>
        <w:rPr>
          <w:rFonts w:cs="Arial"/>
          <w:sz w:val="22"/>
          <w:szCs w:val="22"/>
          <w:lang w:val="en-GB"/>
        </w:rPr>
      </w:pPr>
      <w:r w:rsidRPr="0518E0C7">
        <w:rPr>
          <w:rFonts w:cs="Arial"/>
          <w:color w:val="000000" w:themeColor="text1"/>
          <w:sz w:val="22"/>
          <w:szCs w:val="22"/>
          <w:lang w:val="en-GB"/>
        </w:rPr>
        <w:t xml:space="preserve">To </w:t>
      </w:r>
      <w:r w:rsidR="00122841">
        <w:rPr>
          <w:rFonts w:cs="Arial"/>
          <w:color w:val="000000" w:themeColor="text1"/>
          <w:sz w:val="22"/>
          <w:szCs w:val="22"/>
          <w:lang w:val="en-GB"/>
        </w:rPr>
        <w:t xml:space="preserve">act as the primary focus for all Recompression Chamber (RCC) (Type B, TMCC and NSRS TUP) matters in </w:t>
      </w:r>
      <w:r w:rsidR="00FB25DA">
        <w:rPr>
          <w:rFonts w:cs="Arial"/>
          <w:color w:val="000000" w:themeColor="text1"/>
          <w:sz w:val="22"/>
          <w:szCs w:val="22"/>
          <w:lang w:val="en-GB"/>
        </w:rPr>
        <w:t>DTXG</w:t>
      </w:r>
      <w:r w:rsidR="00250148">
        <w:rPr>
          <w:rFonts w:cs="Arial"/>
          <w:color w:val="000000" w:themeColor="text1"/>
          <w:sz w:val="22"/>
          <w:szCs w:val="22"/>
          <w:lang w:val="en-GB"/>
        </w:rPr>
        <w:t>, ensuring SOTT/SOTR requirements are captured and input accordingly</w:t>
      </w:r>
      <w:r w:rsidRPr="0518E0C7">
        <w:rPr>
          <w:rFonts w:cs="Arial"/>
          <w:color w:val="000000" w:themeColor="text1"/>
          <w:sz w:val="22"/>
          <w:szCs w:val="22"/>
          <w:lang w:val="en-GB"/>
        </w:rPr>
        <w:t>.</w:t>
      </w:r>
    </w:p>
    <w:p w14:paraId="63EADBCC" w14:textId="77777777" w:rsidR="00002E70" w:rsidRDefault="00002E70" w:rsidP="00002E70">
      <w:pPr>
        <w:pStyle w:val="ListParagraph"/>
        <w:rPr>
          <w:rFonts w:cs="Arial"/>
          <w:sz w:val="22"/>
          <w:szCs w:val="22"/>
          <w:lang w:val="en-GB"/>
        </w:rPr>
      </w:pPr>
    </w:p>
    <w:p w14:paraId="704F3049" w14:textId="0BED082D" w:rsidR="00002E70" w:rsidRPr="00250148" w:rsidRDefault="00002E70" w:rsidP="005F5B34">
      <w:pPr>
        <w:numPr>
          <w:ilvl w:val="1"/>
          <w:numId w:val="5"/>
        </w:num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To </w:t>
      </w:r>
      <w:r w:rsidR="00AE776F">
        <w:rPr>
          <w:rFonts w:cs="Arial"/>
          <w:sz w:val="22"/>
          <w:szCs w:val="22"/>
          <w:lang w:val="en-GB"/>
        </w:rPr>
        <w:t>directly support Op LONGSTONE as a NSRS Supervisor</w:t>
      </w:r>
      <w:r w:rsidR="00CA0860">
        <w:rPr>
          <w:rFonts w:cs="Arial"/>
          <w:sz w:val="22"/>
          <w:szCs w:val="22"/>
          <w:lang w:val="en-GB"/>
        </w:rPr>
        <w:t>, contributing to the DTXG FE held @R1 (48 hrs NTM).</w:t>
      </w:r>
    </w:p>
    <w:p w14:paraId="44213B20" w14:textId="77777777" w:rsidR="00250148" w:rsidRDefault="00250148" w:rsidP="00250148">
      <w:pPr>
        <w:pStyle w:val="ListParagraph"/>
        <w:rPr>
          <w:rFonts w:cs="Arial"/>
          <w:sz w:val="22"/>
          <w:szCs w:val="22"/>
          <w:lang w:val="en-GB"/>
        </w:rPr>
      </w:pPr>
    </w:p>
    <w:p w14:paraId="70212F51" w14:textId="3F7BB810" w:rsidR="00250148" w:rsidRPr="00484487" w:rsidRDefault="00250148" w:rsidP="005F5B34">
      <w:pPr>
        <w:numPr>
          <w:ilvl w:val="1"/>
          <w:numId w:val="5"/>
        </w:num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To maintain visibility of all </w:t>
      </w:r>
      <w:r w:rsidR="00FB25DA">
        <w:rPr>
          <w:rFonts w:cs="Arial"/>
          <w:sz w:val="22"/>
          <w:szCs w:val="22"/>
          <w:lang w:val="en-GB"/>
        </w:rPr>
        <w:t>DTXG</w:t>
      </w:r>
      <w:r>
        <w:rPr>
          <w:rFonts w:cs="Arial"/>
          <w:sz w:val="22"/>
          <w:szCs w:val="22"/>
          <w:lang w:val="en-GB"/>
        </w:rPr>
        <w:t xml:space="preserve"> RCC maintenance and operational capability. </w:t>
      </w:r>
    </w:p>
    <w:p w14:paraId="1A40DA02" w14:textId="77777777" w:rsidR="005F5B34" w:rsidRDefault="005F5B34" w:rsidP="005F5B34">
      <w:pPr>
        <w:pStyle w:val="ListParagraph"/>
        <w:ind w:left="567"/>
        <w:rPr>
          <w:rFonts w:cs="Arial"/>
          <w:sz w:val="22"/>
          <w:szCs w:val="22"/>
          <w:lang w:val="en-GB"/>
        </w:rPr>
      </w:pPr>
    </w:p>
    <w:p w14:paraId="44F83859" w14:textId="031B8AB6" w:rsidR="005F5B34" w:rsidRDefault="00250148" w:rsidP="005F5B34">
      <w:pPr>
        <w:numPr>
          <w:ilvl w:val="1"/>
          <w:numId w:val="5"/>
        </w:num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To be the primary liaison in </w:t>
      </w:r>
      <w:r w:rsidR="00FB25DA">
        <w:rPr>
          <w:rFonts w:cs="Arial"/>
          <w:sz w:val="22"/>
          <w:szCs w:val="22"/>
          <w:lang w:val="en-GB"/>
        </w:rPr>
        <w:t>DTXG</w:t>
      </w:r>
      <w:r>
        <w:rPr>
          <w:rFonts w:cs="Arial"/>
          <w:sz w:val="22"/>
          <w:szCs w:val="22"/>
          <w:lang w:val="en-GB"/>
        </w:rPr>
        <w:t xml:space="preserve"> for the NSRS Diving Officer (</w:t>
      </w:r>
      <w:proofErr w:type="spellStart"/>
      <w:r>
        <w:rPr>
          <w:rFonts w:cs="Arial"/>
          <w:sz w:val="22"/>
          <w:szCs w:val="22"/>
          <w:lang w:val="en-GB"/>
        </w:rPr>
        <w:t>DivO</w:t>
      </w:r>
      <w:proofErr w:type="spellEnd"/>
      <w:r>
        <w:rPr>
          <w:rFonts w:cs="Arial"/>
          <w:sz w:val="22"/>
          <w:szCs w:val="22"/>
          <w:lang w:val="en-GB"/>
        </w:rPr>
        <w:t>)</w:t>
      </w:r>
      <w:r w:rsidR="00DA7658">
        <w:rPr>
          <w:rFonts w:cs="Arial"/>
          <w:sz w:val="22"/>
          <w:szCs w:val="22"/>
          <w:lang w:val="en-GB"/>
        </w:rPr>
        <w:t>, coordinating NSRS training activity as necessary</w:t>
      </w:r>
      <w:r w:rsidR="005F5B34" w:rsidRPr="058C78D0">
        <w:rPr>
          <w:rFonts w:cs="Arial"/>
          <w:sz w:val="22"/>
          <w:szCs w:val="22"/>
          <w:lang w:val="en-GB"/>
        </w:rPr>
        <w:t>.</w:t>
      </w:r>
    </w:p>
    <w:p w14:paraId="1605FBC1" w14:textId="77777777" w:rsidR="00250148" w:rsidRDefault="00250148" w:rsidP="00250148">
      <w:pPr>
        <w:pStyle w:val="ListParagraph"/>
        <w:rPr>
          <w:rFonts w:cs="Arial"/>
          <w:sz w:val="22"/>
          <w:szCs w:val="22"/>
          <w:lang w:val="en-GB"/>
        </w:rPr>
      </w:pPr>
    </w:p>
    <w:p w14:paraId="3CD6C30F" w14:textId="2D29AE2F" w:rsidR="00250148" w:rsidRDefault="00250148" w:rsidP="005F5B34">
      <w:pPr>
        <w:numPr>
          <w:ilvl w:val="1"/>
          <w:numId w:val="5"/>
        </w:num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To be the DTEG booker and administrator for the NDAC TMCC.</w:t>
      </w:r>
    </w:p>
    <w:p w14:paraId="01967BF6" w14:textId="77777777" w:rsidR="005F5B34" w:rsidRDefault="005F5B34" w:rsidP="005F5B34">
      <w:pPr>
        <w:pStyle w:val="ListParagraph"/>
        <w:ind w:left="567"/>
        <w:rPr>
          <w:rFonts w:cs="Arial"/>
          <w:sz w:val="22"/>
          <w:szCs w:val="22"/>
          <w:lang w:val="en-GB"/>
        </w:rPr>
      </w:pPr>
    </w:p>
    <w:p w14:paraId="051E46BE" w14:textId="4CBA02CA" w:rsidR="005F5B34" w:rsidRDefault="005F5B34" w:rsidP="005F5B34">
      <w:pPr>
        <w:numPr>
          <w:ilvl w:val="1"/>
          <w:numId w:val="5"/>
        </w:numPr>
        <w:rPr>
          <w:rFonts w:cs="Arial"/>
          <w:sz w:val="22"/>
          <w:szCs w:val="22"/>
          <w:lang w:val="en-GB"/>
        </w:rPr>
      </w:pPr>
      <w:r w:rsidRPr="5335E328">
        <w:rPr>
          <w:rFonts w:cs="Arial"/>
          <w:sz w:val="22"/>
          <w:szCs w:val="22"/>
          <w:lang w:val="en-GB"/>
        </w:rPr>
        <w:t>As directed by WO</w:t>
      </w:r>
      <w:r w:rsidR="00DA7658">
        <w:rPr>
          <w:rFonts w:cs="Arial"/>
          <w:sz w:val="22"/>
          <w:szCs w:val="22"/>
          <w:lang w:val="en-GB"/>
        </w:rPr>
        <w:t>1(D) DTXG</w:t>
      </w:r>
      <w:r w:rsidRPr="5335E328">
        <w:rPr>
          <w:rFonts w:cs="Arial"/>
          <w:sz w:val="22"/>
          <w:szCs w:val="22"/>
          <w:lang w:val="en-GB"/>
        </w:rPr>
        <w:t xml:space="preserve">, act as a member of RN Mar-IEDD Directing Staff (DS) Panel in support of all </w:t>
      </w:r>
      <w:r w:rsidR="00DA7658">
        <w:rPr>
          <w:rFonts w:cs="Arial"/>
          <w:sz w:val="22"/>
          <w:szCs w:val="22"/>
          <w:lang w:val="en-GB"/>
        </w:rPr>
        <w:t>DTXG</w:t>
      </w:r>
      <w:r w:rsidRPr="5335E328">
        <w:rPr>
          <w:rFonts w:cs="Arial"/>
          <w:sz w:val="22"/>
          <w:szCs w:val="22"/>
          <w:lang w:val="en-GB"/>
        </w:rPr>
        <w:t xml:space="preserve"> </w:t>
      </w:r>
      <w:r w:rsidR="00862543">
        <w:rPr>
          <w:rFonts w:cs="Arial"/>
          <w:sz w:val="22"/>
          <w:szCs w:val="22"/>
          <w:lang w:val="en-GB"/>
        </w:rPr>
        <w:t xml:space="preserve">MEOD and </w:t>
      </w:r>
      <w:r w:rsidRPr="5335E328">
        <w:rPr>
          <w:rFonts w:cs="Arial"/>
          <w:sz w:val="22"/>
          <w:szCs w:val="22"/>
          <w:lang w:val="en-GB"/>
        </w:rPr>
        <w:t>Mar-IEDD Validation exercises.</w:t>
      </w:r>
    </w:p>
    <w:p w14:paraId="758C873E" w14:textId="77777777" w:rsidR="005F5B34" w:rsidRDefault="005F5B34" w:rsidP="005F5B34">
      <w:pPr>
        <w:pStyle w:val="ListParagraph"/>
        <w:ind w:left="567"/>
        <w:rPr>
          <w:rFonts w:cs="Arial"/>
          <w:sz w:val="22"/>
          <w:szCs w:val="22"/>
          <w:lang w:val="en-GB"/>
        </w:rPr>
      </w:pPr>
    </w:p>
    <w:p w14:paraId="1ADB996C" w14:textId="6D617947" w:rsidR="005F5B34" w:rsidRDefault="005F5B34" w:rsidP="00250148">
      <w:pPr>
        <w:numPr>
          <w:ilvl w:val="1"/>
          <w:numId w:val="5"/>
        </w:numPr>
        <w:rPr>
          <w:rFonts w:cs="Arial"/>
          <w:sz w:val="22"/>
          <w:szCs w:val="22"/>
          <w:lang w:val="en-GB"/>
        </w:rPr>
      </w:pPr>
      <w:r w:rsidRPr="7D4D98B6">
        <w:rPr>
          <w:rFonts w:cs="Arial"/>
          <w:sz w:val="22"/>
          <w:szCs w:val="22"/>
          <w:lang w:val="en-GB"/>
        </w:rPr>
        <w:t xml:space="preserve">To be a JSIEDD No1 Operator and maintain licencing currency </w:t>
      </w:r>
      <w:proofErr w:type="spellStart"/>
      <w:r w:rsidRPr="7D4D98B6">
        <w:rPr>
          <w:rFonts w:cs="Arial"/>
          <w:sz w:val="22"/>
          <w:szCs w:val="22"/>
          <w:lang w:val="en-GB"/>
        </w:rPr>
        <w:t>iaw</w:t>
      </w:r>
      <w:proofErr w:type="spellEnd"/>
      <w:r w:rsidRPr="7D4D98B6">
        <w:rPr>
          <w:rFonts w:cs="Arial"/>
          <w:sz w:val="22"/>
          <w:szCs w:val="22"/>
          <w:lang w:val="en-GB"/>
        </w:rPr>
        <w:t xml:space="preserve"> JSSOPS.</w:t>
      </w:r>
    </w:p>
    <w:p w14:paraId="12822FB4" w14:textId="77777777" w:rsidR="007A267A" w:rsidRDefault="007A267A" w:rsidP="007A267A">
      <w:pPr>
        <w:pStyle w:val="ListParagraph"/>
        <w:rPr>
          <w:rFonts w:cs="Arial"/>
          <w:sz w:val="22"/>
          <w:szCs w:val="22"/>
          <w:lang w:val="en-GB"/>
        </w:rPr>
      </w:pPr>
    </w:p>
    <w:p w14:paraId="4F769014" w14:textId="4EF4B501" w:rsidR="007A267A" w:rsidRPr="00250148" w:rsidRDefault="007A267A" w:rsidP="00250148">
      <w:pPr>
        <w:numPr>
          <w:ilvl w:val="1"/>
          <w:numId w:val="5"/>
        </w:num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To </w:t>
      </w:r>
      <w:r w:rsidR="007D08CE">
        <w:rPr>
          <w:rFonts w:cs="Arial"/>
          <w:sz w:val="22"/>
          <w:szCs w:val="22"/>
          <w:lang w:val="en-GB"/>
        </w:rPr>
        <w:t>maintain</w:t>
      </w:r>
      <w:r>
        <w:rPr>
          <w:rFonts w:cs="Arial"/>
          <w:sz w:val="22"/>
          <w:szCs w:val="22"/>
          <w:lang w:val="en-GB"/>
        </w:rPr>
        <w:t xml:space="preserve"> fit</w:t>
      </w:r>
      <w:r w:rsidR="007D08CE">
        <w:rPr>
          <w:rFonts w:cs="Arial"/>
          <w:sz w:val="22"/>
          <w:szCs w:val="22"/>
          <w:lang w:val="en-GB"/>
        </w:rPr>
        <w:t xml:space="preserve">ness to dive and remain </w:t>
      </w:r>
      <w:r>
        <w:rPr>
          <w:rFonts w:cs="Arial"/>
          <w:sz w:val="22"/>
          <w:szCs w:val="22"/>
          <w:lang w:val="en-GB"/>
        </w:rPr>
        <w:t>in-date</w:t>
      </w:r>
      <w:r w:rsidR="007D08CE">
        <w:rPr>
          <w:rFonts w:cs="Arial"/>
          <w:sz w:val="22"/>
          <w:szCs w:val="22"/>
          <w:lang w:val="en-GB"/>
        </w:rPr>
        <w:t xml:space="preserve"> medically </w:t>
      </w:r>
      <w:r w:rsidR="009C4EFF">
        <w:rPr>
          <w:rFonts w:cs="Arial"/>
          <w:sz w:val="22"/>
          <w:szCs w:val="22"/>
          <w:lang w:val="en-GB"/>
        </w:rPr>
        <w:t>via Annual Diving Medical (ADM).</w:t>
      </w:r>
      <w:r>
        <w:rPr>
          <w:rFonts w:cs="Arial"/>
          <w:sz w:val="22"/>
          <w:szCs w:val="22"/>
          <w:lang w:val="en-GB"/>
        </w:rPr>
        <w:t xml:space="preserve"> </w:t>
      </w:r>
    </w:p>
    <w:p w14:paraId="75997875" w14:textId="77777777" w:rsidR="005F5B34" w:rsidRPr="00673286" w:rsidRDefault="005F5B34" w:rsidP="005F5B34">
      <w:pPr>
        <w:rPr>
          <w:rFonts w:cs="Arial"/>
          <w:sz w:val="22"/>
          <w:szCs w:val="22"/>
          <w:lang w:val="en-GB"/>
        </w:rPr>
      </w:pPr>
    </w:p>
    <w:p w14:paraId="1BAF2880" w14:textId="77777777" w:rsidR="005F5B34" w:rsidRPr="00175A0B" w:rsidRDefault="005F5B34" w:rsidP="005F5B34">
      <w:pPr>
        <w:rPr>
          <w:rFonts w:cs="Arial"/>
          <w:b/>
          <w:bCs/>
          <w:sz w:val="22"/>
          <w:szCs w:val="22"/>
          <w:lang w:val="en-GB"/>
        </w:rPr>
      </w:pPr>
      <w:r w:rsidRPr="5335E328">
        <w:rPr>
          <w:rFonts w:cs="Arial"/>
          <w:b/>
          <w:bCs/>
          <w:sz w:val="22"/>
          <w:szCs w:val="22"/>
          <w:lang w:val="en-GB"/>
        </w:rPr>
        <w:t>Superiors</w:t>
      </w:r>
    </w:p>
    <w:p w14:paraId="29B1840D" w14:textId="77777777" w:rsidR="005F5B34" w:rsidRPr="00175A0B" w:rsidRDefault="005F5B34" w:rsidP="005F5B34">
      <w:pPr>
        <w:rPr>
          <w:rFonts w:cs="Arial"/>
          <w:b/>
          <w:sz w:val="22"/>
          <w:szCs w:val="22"/>
          <w:lang w:val="en-GB"/>
        </w:rPr>
      </w:pPr>
    </w:p>
    <w:p w14:paraId="1A23C07D" w14:textId="734D6B54" w:rsidR="005F5B34" w:rsidRDefault="005F5B34" w:rsidP="005F5B34">
      <w:pPr>
        <w:numPr>
          <w:ilvl w:val="0"/>
          <w:numId w:val="1"/>
        </w:numPr>
        <w:rPr>
          <w:rFonts w:cs="Arial"/>
          <w:sz w:val="22"/>
          <w:szCs w:val="22"/>
          <w:lang w:val="en-GB"/>
        </w:rPr>
      </w:pPr>
      <w:r w:rsidRPr="0518E0C7">
        <w:rPr>
          <w:rFonts w:cs="Arial"/>
          <w:sz w:val="22"/>
          <w:szCs w:val="22"/>
          <w:lang w:val="en-GB"/>
        </w:rPr>
        <w:lastRenderedPageBreak/>
        <w:t xml:space="preserve">The </w:t>
      </w:r>
      <w:r w:rsidR="00DA7658">
        <w:rPr>
          <w:rFonts w:cs="Arial"/>
          <w:sz w:val="22"/>
          <w:szCs w:val="22"/>
          <w:lang w:val="en-GB"/>
        </w:rPr>
        <w:t>DTXG</w:t>
      </w:r>
      <w:r w:rsidRPr="0518E0C7">
        <w:rPr>
          <w:rFonts w:cs="Arial"/>
          <w:sz w:val="22"/>
          <w:szCs w:val="22"/>
          <w:lang w:val="en-GB"/>
        </w:rPr>
        <w:t xml:space="preserve"> CPO(D) </w:t>
      </w:r>
      <w:r w:rsidR="003F10E9">
        <w:rPr>
          <w:rFonts w:cs="Arial"/>
          <w:sz w:val="22"/>
          <w:szCs w:val="22"/>
          <w:lang w:val="en-GB"/>
        </w:rPr>
        <w:t>Coord</w:t>
      </w:r>
      <w:r w:rsidR="00250148">
        <w:rPr>
          <w:rFonts w:cs="Arial"/>
          <w:sz w:val="22"/>
          <w:szCs w:val="22"/>
          <w:lang w:val="en-GB"/>
        </w:rPr>
        <w:t xml:space="preserve"> </w:t>
      </w:r>
      <w:r w:rsidRPr="0518E0C7">
        <w:rPr>
          <w:rFonts w:cs="Arial"/>
          <w:sz w:val="22"/>
          <w:szCs w:val="22"/>
          <w:lang w:val="en-GB"/>
        </w:rPr>
        <w:t>is:</w:t>
      </w:r>
    </w:p>
    <w:p w14:paraId="689C461D" w14:textId="77777777" w:rsidR="005F5B34" w:rsidRPr="00175A0B" w:rsidRDefault="005F5B34" w:rsidP="005F5B34">
      <w:pPr>
        <w:ind w:firstLine="552"/>
        <w:rPr>
          <w:rFonts w:cs="Arial"/>
          <w:sz w:val="22"/>
          <w:szCs w:val="22"/>
          <w:lang w:val="en-GB"/>
        </w:rPr>
      </w:pPr>
    </w:p>
    <w:p w14:paraId="4E3AA40C" w14:textId="320BD6CB" w:rsidR="005F5B34" w:rsidRPr="00175A0B" w:rsidRDefault="005F5B34" w:rsidP="005F5B34">
      <w:pPr>
        <w:numPr>
          <w:ilvl w:val="1"/>
          <w:numId w:val="1"/>
        </w:numPr>
        <w:rPr>
          <w:rFonts w:cs="Arial"/>
          <w:sz w:val="22"/>
          <w:szCs w:val="22"/>
          <w:lang w:val="en-GB"/>
        </w:rPr>
      </w:pPr>
      <w:r w:rsidRPr="0518E0C7">
        <w:rPr>
          <w:rFonts w:cs="Arial"/>
          <w:sz w:val="22"/>
          <w:szCs w:val="22"/>
          <w:lang w:val="en-GB"/>
        </w:rPr>
        <w:t xml:space="preserve">Accountable to </w:t>
      </w:r>
      <w:r w:rsidR="000C034F">
        <w:rPr>
          <w:rFonts w:cs="Arial"/>
          <w:sz w:val="22"/>
          <w:szCs w:val="22"/>
          <w:lang w:val="en-GB"/>
        </w:rPr>
        <w:t>the Operational Support Squadron (OSS) Group Ops Officer (GOPSO)</w:t>
      </w:r>
      <w:r w:rsidRPr="0518E0C7">
        <w:rPr>
          <w:rFonts w:cs="Arial"/>
          <w:sz w:val="22"/>
          <w:szCs w:val="22"/>
          <w:lang w:val="en-GB"/>
        </w:rPr>
        <w:t>.</w:t>
      </w:r>
      <w:r w:rsidR="00DA7658">
        <w:rPr>
          <w:rFonts w:cs="Arial"/>
          <w:sz w:val="22"/>
          <w:szCs w:val="22"/>
          <w:lang w:val="en-GB"/>
        </w:rPr>
        <w:t xml:space="preserve"> </w:t>
      </w:r>
    </w:p>
    <w:p w14:paraId="3AB42E36" w14:textId="77777777" w:rsidR="005F5B34" w:rsidRPr="00175A0B" w:rsidRDefault="005F5B34" w:rsidP="005F5B34">
      <w:pPr>
        <w:ind w:left="567"/>
        <w:rPr>
          <w:rFonts w:cs="Arial"/>
          <w:sz w:val="22"/>
          <w:szCs w:val="22"/>
          <w:lang w:val="en-GB"/>
        </w:rPr>
      </w:pPr>
    </w:p>
    <w:p w14:paraId="2D5D9CE5" w14:textId="06C8248D" w:rsidR="005F5B34" w:rsidRPr="00175A0B" w:rsidRDefault="005F5B34" w:rsidP="005F5B34">
      <w:pPr>
        <w:numPr>
          <w:ilvl w:val="1"/>
          <w:numId w:val="1"/>
        </w:numPr>
        <w:rPr>
          <w:rFonts w:cs="Arial"/>
          <w:sz w:val="22"/>
          <w:szCs w:val="22"/>
          <w:lang w:val="en-GB"/>
        </w:rPr>
      </w:pPr>
      <w:r w:rsidRPr="7D4D98B6">
        <w:rPr>
          <w:rFonts w:cs="Arial"/>
          <w:sz w:val="22"/>
          <w:szCs w:val="22"/>
          <w:lang w:val="en-GB"/>
        </w:rPr>
        <w:t xml:space="preserve">Under the functional authority of </w:t>
      </w:r>
      <w:r w:rsidR="000C034F">
        <w:rPr>
          <w:rFonts w:cs="Arial"/>
          <w:sz w:val="22"/>
          <w:szCs w:val="22"/>
          <w:lang w:val="en-GB"/>
        </w:rPr>
        <w:t>GOPSO</w:t>
      </w:r>
      <w:r w:rsidRPr="7D4D98B6">
        <w:rPr>
          <w:rFonts w:cs="Arial"/>
          <w:sz w:val="22"/>
          <w:szCs w:val="22"/>
          <w:lang w:val="en-GB"/>
        </w:rPr>
        <w:t xml:space="preserve"> for discipline, divisional matters and day to day administration.</w:t>
      </w:r>
    </w:p>
    <w:p w14:paraId="7B58B768" w14:textId="77777777" w:rsidR="005F5B34" w:rsidRPr="00175A0B" w:rsidRDefault="005F5B34" w:rsidP="005F5B34">
      <w:pPr>
        <w:rPr>
          <w:rFonts w:cs="Arial"/>
          <w:sz w:val="22"/>
          <w:szCs w:val="22"/>
          <w:lang w:val="en-GB"/>
        </w:rPr>
      </w:pPr>
    </w:p>
    <w:p w14:paraId="15811628" w14:textId="77777777" w:rsidR="005F5B34" w:rsidRDefault="005F5B34" w:rsidP="005F5B34">
      <w:pPr>
        <w:rPr>
          <w:rFonts w:cs="Arial"/>
          <w:b/>
          <w:bCs/>
          <w:sz w:val="22"/>
          <w:szCs w:val="22"/>
          <w:lang w:val="en-GB"/>
        </w:rPr>
      </w:pPr>
      <w:r w:rsidRPr="5335E328">
        <w:rPr>
          <w:rFonts w:cs="Arial"/>
          <w:b/>
          <w:bCs/>
          <w:sz w:val="22"/>
          <w:szCs w:val="22"/>
          <w:lang w:val="en-GB"/>
        </w:rPr>
        <w:t>Authority</w:t>
      </w:r>
    </w:p>
    <w:p w14:paraId="143BBC4C" w14:textId="77777777" w:rsidR="005F5B34" w:rsidRPr="00175A0B" w:rsidRDefault="005F5B34" w:rsidP="005F5B34">
      <w:pPr>
        <w:rPr>
          <w:rFonts w:cs="Arial"/>
          <w:b/>
          <w:sz w:val="22"/>
          <w:szCs w:val="22"/>
          <w:lang w:val="en-GB"/>
        </w:rPr>
      </w:pPr>
    </w:p>
    <w:p w14:paraId="52B37930" w14:textId="4DA48C70" w:rsidR="005F5B34" w:rsidRPr="00175A0B" w:rsidRDefault="005F5B34" w:rsidP="005F5B34">
      <w:pPr>
        <w:numPr>
          <w:ilvl w:val="0"/>
          <w:numId w:val="1"/>
        </w:numPr>
        <w:rPr>
          <w:rFonts w:cs="Arial"/>
          <w:sz w:val="22"/>
          <w:szCs w:val="22"/>
          <w:lang w:val="en-GB"/>
        </w:rPr>
      </w:pPr>
      <w:r w:rsidRPr="0518E0C7">
        <w:rPr>
          <w:rFonts w:cs="Arial"/>
          <w:sz w:val="22"/>
          <w:szCs w:val="22"/>
          <w:lang w:val="en-GB"/>
        </w:rPr>
        <w:t xml:space="preserve">The </w:t>
      </w:r>
      <w:r w:rsidR="00DA7658">
        <w:rPr>
          <w:rFonts w:cs="Arial"/>
          <w:sz w:val="22"/>
          <w:szCs w:val="22"/>
          <w:lang w:val="en-GB"/>
        </w:rPr>
        <w:t>DTXG</w:t>
      </w:r>
      <w:r w:rsidR="00DA7658" w:rsidRPr="0518E0C7">
        <w:rPr>
          <w:rFonts w:cs="Arial"/>
          <w:sz w:val="22"/>
          <w:szCs w:val="22"/>
          <w:lang w:val="en-GB"/>
        </w:rPr>
        <w:t xml:space="preserve"> CPO(D) </w:t>
      </w:r>
      <w:r w:rsidR="003F10E9">
        <w:rPr>
          <w:rFonts w:cs="Arial"/>
          <w:sz w:val="22"/>
          <w:szCs w:val="22"/>
          <w:lang w:val="en-GB"/>
        </w:rPr>
        <w:t>Coord</w:t>
      </w:r>
      <w:r w:rsidR="00DA7658">
        <w:rPr>
          <w:rFonts w:cs="Arial"/>
          <w:sz w:val="22"/>
          <w:szCs w:val="22"/>
          <w:lang w:val="en-GB"/>
        </w:rPr>
        <w:t xml:space="preserve"> </w:t>
      </w:r>
      <w:r w:rsidRPr="0518E0C7">
        <w:rPr>
          <w:rFonts w:cs="Arial"/>
          <w:sz w:val="22"/>
          <w:szCs w:val="22"/>
          <w:lang w:val="en-GB"/>
        </w:rPr>
        <w:t>is authorised to:</w:t>
      </w:r>
    </w:p>
    <w:p w14:paraId="4A3D0E83" w14:textId="77777777" w:rsidR="005F5B34" w:rsidRDefault="005F5B34" w:rsidP="005F5B34">
      <w:pPr>
        <w:rPr>
          <w:rFonts w:cs="Arial"/>
          <w:sz w:val="22"/>
          <w:szCs w:val="22"/>
          <w:lang w:val="en-GB"/>
        </w:rPr>
      </w:pPr>
    </w:p>
    <w:p w14:paraId="23629CE5" w14:textId="77777777" w:rsidR="005F5B34" w:rsidRPr="00175A0B" w:rsidRDefault="005F5B34" w:rsidP="005F5B34">
      <w:pPr>
        <w:numPr>
          <w:ilvl w:val="1"/>
          <w:numId w:val="1"/>
        </w:numPr>
        <w:rPr>
          <w:sz w:val="22"/>
          <w:szCs w:val="22"/>
          <w:lang w:val="en-GB"/>
        </w:rPr>
      </w:pPr>
      <w:r w:rsidRPr="5335E328">
        <w:rPr>
          <w:sz w:val="22"/>
          <w:szCs w:val="22"/>
          <w:lang w:val="en-GB"/>
        </w:rPr>
        <w:t>Release signals and sign correspondence of a non-policy nature as required.</w:t>
      </w:r>
    </w:p>
    <w:p w14:paraId="1929C6D9" w14:textId="77777777" w:rsidR="005F5B34" w:rsidRPr="00175A0B" w:rsidRDefault="005F5B34" w:rsidP="005F5B34">
      <w:pPr>
        <w:rPr>
          <w:sz w:val="22"/>
          <w:szCs w:val="22"/>
          <w:lang w:val="en-GB"/>
        </w:rPr>
      </w:pPr>
    </w:p>
    <w:p w14:paraId="72BE3B82" w14:textId="397B62E7" w:rsidR="005F5B34" w:rsidRPr="00175A0B" w:rsidRDefault="005F5B34" w:rsidP="005F5B34">
      <w:pPr>
        <w:numPr>
          <w:ilvl w:val="1"/>
          <w:numId w:val="1"/>
        </w:numPr>
        <w:rPr>
          <w:sz w:val="22"/>
          <w:szCs w:val="22"/>
          <w:lang w:val="en-GB"/>
        </w:rPr>
      </w:pPr>
      <w:r w:rsidRPr="5335E328">
        <w:rPr>
          <w:sz w:val="22"/>
          <w:szCs w:val="22"/>
          <w:lang w:val="en-GB"/>
        </w:rPr>
        <w:t xml:space="preserve">Liaise with, at the appropriate level, staff of </w:t>
      </w:r>
      <w:r w:rsidR="002B1D3C">
        <w:rPr>
          <w:sz w:val="22"/>
          <w:szCs w:val="22"/>
          <w:lang w:val="en-GB"/>
        </w:rPr>
        <w:t>SDA</w:t>
      </w:r>
      <w:r w:rsidRPr="5335E328">
        <w:rPr>
          <w:sz w:val="22"/>
          <w:szCs w:val="22"/>
          <w:lang w:val="en-GB"/>
        </w:rPr>
        <w:t xml:space="preserve"> on higher level squadron </w:t>
      </w:r>
      <w:r w:rsidR="002B1D3C">
        <w:rPr>
          <w:sz w:val="22"/>
          <w:szCs w:val="22"/>
          <w:lang w:val="en-GB"/>
        </w:rPr>
        <w:t>Op LONGSTONE</w:t>
      </w:r>
      <w:r w:rsidRPr="5335E328">
        <w:rPr>
          <w:sz w:val="22"/>
          <w:szCs w:val="22"/>
          <w:lang w:val="en-GB"/>
        </w:rPr>
        <w:t xml:space="preserve"> matters affecting </w:t>
      </w:r>
      <w:r w:rsidR="00DA7658">
        <w:rPr>
          <w:sz w:val="22"/>
          <w:szCs w:val="22"/>
          <w:lang w:val="en-GB"/>
        </w:rPr>
        <w:t>DTXG</w:t>
      </w:r>
      <w:r w:rsidRPr="5335E328">
        <w:rPr>
          <w:sz w:val="22"/>
          <w:szCs w:val="22"/>
          <w:lang w:val="en-GB"/>
        </w:rPr>
        <w:t xml:space="preserve"> units and external organisations.</w:t>
      </w:r>
    </w:p>
    <w:p w14:paraId="06FDF1C7" w14:textId="77777777" w:rsidR="005F5B34" w:rsidRPr="00175A0B" w:rsidRDefault="005F5B34" w:rsidP="005F5B34">
      <w:pPr>
        <w:rPr>
          <w:sz w:val="22"/>
          <w:szCs w:val="22"/>
          <w:highlight w:val="yellow"/>
          <w:lang w:val="en-GB"/>
        </w:rPr>
      </w:pPr>
    </w:p>
    <w:p w14:paraId="57310308" w14:textId="0B1EEE07" w:rsidR="005F5B34" w:rsidRPr="00D03F0C" w:rsidRDefault="005F5B34" w:rsidP="005F5B34">
      <w:pPr>
        <w:numPr>
          <w:ilvl w:val="1"/>
          <w:numId w:val="1"/>
        </w:numPr>
        <w:rPr>
          <w:sz w:val="22"/>
          <w:szCs w:val="22"/>
          <w:lang w:val="en-GB"/>
        </w:rPr>
      </w:pPr>
      <w:r w:rsidRPr="5335E328">
        <w:rPr>
          <w:sz w:val="22"/>
          <w:szCs w:val="22"/>
          <w:lang w:val="en-GB"/>
        </w:rPr>
        <w:t xml:space="preserve">Liaise with, at the appropriate level, </w:t>
      </w:r>
      <w:r w:rsidR="002B1D3C">
        <w:rPr>
          <w:sz w:val="22"/>
          <w:szCs w:val="22"/>
          <w:lang w:val="en-GB"/>
        </w:rPr>
        <w:t>SDA/MWS</w:t>
      </w:r>
      <w:r w:rsidR="002F31AD">
        <w:rPr>
          <w:sz w:val="22"/>
          <w:szCs w:val="22"/>
          <w:lang w:val="en-GB"/>
        </w:rPr>
        <w:t>/DDS</w:t>
      </w:r>
      <w:r w:rsidRPr="5335E328">
        <w:rPr>
          <w:sz w:val="22"/>
          <w:szCs w:val="22"/>
          <w:lang w:val="en-GB"/>
        </w:rPr>
        <w:t xml:space="preserve"> staff regarding </w:t>
      </w:r>
      <w:r w:rsidR="002B1D3C">
        <w:rPr>
          <w:sz w:val="22"/>
          <w:szCs w:val="22"/>
          <w:lang w:val="en-GB"/>
        </w:rPr>
        <w:t xml:space="preserve">training and course </w:t>
      </w:r>
      <w:r w:rsidR="002B1D3C" w:rsidRPr="00D03F0C">
        <w:rPr>
          <w:sz w:val="22"/>
          <w:szCs w:val="22"/>
          <w:lang w:val="en-GB"/>
        </w:rPr>
        <w:t>programming</w:t>
      </w:r>
      <w:r w:rsidRPr="00D03F0C">
        <w:rPr>
          <w:sz w:val="22"/>
          <w:szCs w:val="22"/>
          <w:lang w:val="en-GB"/>
        </w:rPr>
        <w:t xml:space="preserve"> matters in connection with </w:t>
      </w:r>
      <w:r w:rsidR="002B1D3C" w:rsidRPr="00D03F0C">
        <w:rPr>
          <w:sz w:val="22"/>
          <w:szCs w:val="22"/>
          <w:lang w:val="en-GB"/>
        </w:rPr>
        <w:t>RCC</w:t>
      </w:r>
      <w:r w:rsidR="00D14868">
        <w:rPr>
          <w:sz w:val="22"/>
          <w:szCs w:val="22"/>
          <w:lang w:val="en-GB"/>
        </w:rPr>
        <w:t>,</w:t>
      </w:r>
      <w:r w:rsidR="00326F7B" w:rsidRPr="00D03F0C">
        <w:rPr>
          <w:sz w:val="22"/>
          <w:szCs w:val="22"/>
          <w:lang w:val="en-GB"/>
        </w:rPr>
        <w:t xml:space="preserve"> </w:t>
      </w:r>
      <w:r w:rsidR="002B1D3C" w:rsidRPr="00D03F0C">
        <w:rPr>
          <w:sz w:val="22"/>
          <w:szCs w:val="22"/>
          <w:lang w:val="en-GB"/>
        </w:rPr>
        <w:t>NSRS TUP</w:t>
      </w:r>
      <w:r w:rsidR="00D14868">
        <w:rPr>
          <w:sz w:val="22"/>
          <w:szCs w:val="22"/>
          <w:lang w:val="en-GB"/>
        </w:rPr>
        <w:t>, and orphan diving equipment</w:t>
      </w:r>
      <w:r w:rsidR="002B1D3C" w:rsidRPr="00D03F0C">
        <w:rPr>
          <w:sz w:val="22"/>
          <w:szCs w:val="22"/>
          <w:lang w:val="en-GB"/>
        </w:rPr>
        <w:t xml:space="preserve"> courses</w:t>
      </w:r>
      <w:r w:rsidRPr="00D03F0C">
        <w:rPr>
          <w:sz w:val="22"/>
          <w:szCs w:val="22"/>
          <w:lang w:val="en-GB"/>
        </w:rPr>
        <w:t>.</w:t>
      </w:r>
    </w:p>
    <w:p w14:paraId="0E4E3C66" w14:textId="77777777" w:rsidR="005F5B34" w:rsidRPr="00D03F0C" w:rsidRDefault="005F5B34" w:rsidP="005F5B34">
      <w:pPr>
        <w:rPr>
          <w:sz w:val="22"/>
          <w:szCs w:val="22"/>
          <w:lang w:val="en-GB"/>
        </w:rPr>
      </w:pPr>
    </w:p>
    <w:p w14:paraId="6A6FDD82" w14:textId="3EFCCAF2" w:rsidR="005F5B34" w:rsidRPr="00D03F0C" w:rsidRDefault="005F5B34" w:rsidP="005F5B34">
      <w:pPr>
        <w:numPr>
          <w:ilvl w:val="1"/>
          <w:numId w:val="1"/>
        </w:numPr>
        <w:rPr>
          <w:sz w:val="22"/>
          <w:szCs w:val="22"/>
          <w:lang w:val="en-GB"/>
        </w:rPr>
      </w:pPr>
      <w:r w:rsidRPr="00D03F0C">
        <w:rPr>
          <w:sz w:val="22"/>
          <w:szCs w:val="22"/>
          <w:lang w:val="en-GB"/>
        </w:rPr>
        <w:t xml:space="preserve">Liaise with those Service authorities, which provide services to the </w:t>
      </w:r>
      <w:r w:rsidR="00D03F0C" w:rsidRPr="00D03F0C">
        <w:rPr>
          <w:sz w:val="22"/>
          <w:szCs w:val="22"/>
          <w:lang w:val="en-GB"/>
        </w:rPr>
        <w:t>DTXG</w:t>
      </w:r>
      <w:r w:rsidRPr="00D03F0C">
        <w:rPr>
          <w:sz w:val="22"/>
          <w:szCs w:val="22"/>
          <w:lang w:val="en-GB"/>
        </w:rPr>
        <w:t xml:space="preserve"> and constituent CDUs.</w:t>
      </w:r>
    </w:p>
    <w:p w14:paraId="0265A8B9" w14:textId="77777777" w:rsidR="005F5B34" w:rsidRPr="00D03F0C" w:rsidRDefault="005F5B34" w:rsidP="005F5B34">
      <w:pPr>
        <w:rPr>
          <w:rFonts w:cs="Arial"/>
          <w:sz w:val="22"/>
          <w:szCs w:val="22"/>
          <w:lang w:val="en-GB"/>
        </w:rPr>
      </w:pPr>
    </w:p>
    <w:p w14:paraId="11065FC8" w14:textId="77777777" w:rsidR="005F5B34" w:rsidRPr="00D03F0C" w:rsidRDefault="005F5B34" w:rsidP="005F5B34">
      <w:pPr>
        <w:rPr>
          <w:rFonts w:cs="Arial"/>
          <w:b/>
          <w:bCs/>
          <w:sz w:val="22"/>
          <w:szCs w:val="22"/>
          <w:lang w:val="en-GB"/>
        </w:rPr>
      </w:pPr>
      <w:r w:rsidRPr="00D03F0C">
        <w:rPr>
          <w:rFonts w:cs="Arial"/>
          <w:b/>
          <w:bCs/>
          <w:sz w:val="22"/>
          <w:szCs w:val="22"/>
          <w:lang w:val="en-GB"/>
        </w:rPr>
        <w:t>Organisation</w:t>
      </w:r>
    </w:p>
    <w:p w14:paraId="3C953355" w14:textId="77777777" w:rsidR="005F5B34" w:rsidRPr="00D03F0C" w:rsidRDefault="005F5B34" w:rsidP="005F5B34">
      <w:pPr>
        <w:rPr>
          <w:rFonts w:cs="Arial"/>
          <w:b/>
          <w:sz w:val="22"/>
          <w:szCs w:val="22"/>
          <w:lang w:val="en-GB"/>
        </w:rPr>
      </w:pPr>
    </w:p>
    <w:p w14:paraId="7A123F0D" w14:textId="2F3E7A44" w:rsidR="005F5B34" w:rsidRDefault="000C034F" w:rsidP="005F5B34">
      <w:pPr>
        <w:rPr>
          <w:rFonts w:cs="Arial"/>
          <w:b/>
          <w:sz w:val="22"/>
          <w:szCs w:val="22"/>
          <w:lang w:val="en-GB"/>
        </w:rPr>
      </w:pPr>
      <w:r w:rsidRPr="000C034F">
        <w:rPr>
          <w:rFonts w:cs="Arial"/>
          <w:b/>
          <w:noProof/>
          <w:sz w:val="22"/>
          <w:szCs w:val="22"/>
          <w:lang w:val="en-GB"/>
        </w:rPr>
        <w:drawing>
          <wp:inline distT="0" distB="0" distL="0" distR="0" wp14:anchorId="0AE5514E" wp14:editId="1A6CE592">
            <wp:extent cx="6096528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8330B" w14:textId="77777777" w:rsidR="00973908" w:rsidRPr="00D03F0C" w:rsidRDefault="00973908" w:rsidP="005F5B34">
      <w:pPr>
        <w:rPr>
          <w:rFonts w:cs="Arial"/>
          <w:b/>
          <w:sz w:val="22"/>
          <w:szCs w:val="22"/>
          <w:lang w:val="en-GB"/>
        </w:rPr>
      </w:pPr>
    </w:p>
    <w:p w14:paraId="2909C25F" w14:textId="77777777" w:rsidR="005F5B34" w:rsidRPr="00D03F0C" w:rsidRDefault="005F5B34" w:rsidP="005F5B34">
      <w:pPr>
        <w:rPr>
          <w:rFonts w:cs="Arial"/>
          <w:b/>
          <w:bCs/>
          <w:sz w:val="22"/>
          <w:szCs w:val="22"/>
          <w:lang w:val="en-GB"/>
        </w:rPr>
      </w:pPr>
      <w:r w:rsidRPr="00D03F0C">
        <w:rPr>
          <w:rFonts w:cs="Arial"/>
          <w:b/>
          <w:bCs/>
          <w:sz w:val="22"/>
          <w:szCs w:val="22"/>
          <w:lang w:val="en-GB"/>
        </w:rPr>
        <w:t xml:space="preserve">Competencies </w:t>
      </w:r>
    </w:p>
    <w:p w14:paraId="76728F99" w14:textId="77777777" w:rsidR="005F5B34" w:rsidRPr="00D03F0C" w:rsidRDefault="005F5B34" w:rsidP="005F5B34">
      <w:pPr>
        <w:rPr>
          <w:rFonts w:cs="Arial"/>
          <w:b/>
          <w:sz w:val="22"/>
          <w:szCs w:val="22"/>
          <w:lang w:val="en-GB"/>
        </w:rPr>
      </w:pPr>
    </w:p>
    <w:p w14:paraId="23FBDFAA" w14:textId="77777777" w:rsidR="005F5B34" w:rsidRPr="00D03F0C" w:rsidRDefault="005F5B34" w:rsidP="00744687">
      <w:pPr>
        <w:numPr>
          <w:ilvl w:val="0"/>
          <w:numId w:val="3"/>
        </w:numPr>
        <w:rPr>
          <w:rFonts w:cs="Arial"/>
          <w:sz w:val="22"/>
          <w:szCs w:val="22"/>
          <w:lang w:val="en-GB"/>
        </w:rPr>
      </w:pPr>
      <w:r w:rsidRPr="00D03F0C">
        <w:rPr>
          <w:rFonts w:cs="Arial"/>
          <w:sz w:val="22"/>
          <w:szCs w:val="22"/>
          <w:lang w:val="en-GB"/>
        </w:rPr>
        <w:t>Essential competencies:</w:t>
      </w:r>
    </w:p>
    <w:p w14:paraId="10C032A2" w14:textId="77777777" w:rsidR="005F5B34" w:rsidRPr="00D03F0C" w:rsidRDefault="005F5B34" w:rsidP="005F5B34">
      <w:pPr>
        <w:rPr>
          <w:rFonts w:cs="Arial"/>
          <w:b/>
          <w:sz w:val="22"/>
          <w:szCs w:val="22"/>
          <w:lang w:val="en-GB"/>
        </w:rPr>
      </w:pPr>
    </w:p>
    <w:p w14:paraId="2F4D1380" w14:textId="7F9FCA23" w:rsidR="007D65D5" w:rsidRPr="00803549" w:rsidRDefault="00FF561D" w:rsidP="005F5B34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714" w:hanging="153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Professional</w:t>
      </w:r>
      <w:r w:rsidRPr="001B67B1">
        <w:rPr>
          <w:rFonts w:cs="Arial"/>
          <w:sz w:val="22"/>
          <w:szCs w:val="22"/>
        </w:rPr>
        <w:t>|</w:t>
      </w:r>
      <w:r>
        <w:rPr>
          <w:rFonts w:cs="Arial"/>
          <w:sz w:val="22"/>
          <w:szCs w:val="22"/>
        </w:rPr>
        <w:t>RPS for</w:t>
      </w:r>
      <w:bookmarkStart w:id="1" w:name="_GoBack"/>
      <w:bookmarkEnd w:id="1"/>
      <w:r>
        <w:rPr>
          <w:rFonts w:cs="Arial"/>
          <w:sz w:val="22"/>
          <w:szCs w:val="22"/>
        </w:rPr>
        <w:t xml:space="preserve"> PO(D)</w:t>
      </w:r>
      <w:r w:rsidRPr="00FF561D">
        <w:rPr>
          <w:rFonts w:cs="Arial"/>
          <w:sz w:val="22"/>
          <w:szCs w:val="22"/>
        </w:rPr>
        <w:t xml:space="preserve"> </w:t>
      </w:r>
      <w:r w:rsidRPr="001B67B1">
        <w:rPr>
          <w:rFonts w:cs="Arial"/>
          <w:sz w:val="22"/>
          <w:szCs w:val="22"/>
        </w:rPr>
        <w:t>|</w:t>
      </w:r>
      <w:r>
        <w:rPr>
          <w:rFonts w:cs="Arial"/>
          <w:sz w:val="22"/>
          <w:szCs w:val="22"/>
        </w:rPr>
        <w:t>Navy</w:t>
      </w:r>
    </w:p>
    <w:p w14:paraId="301A97A1" w14:textId="0972584B" w:rsidR="00803549" w:rsidRPr="00847C7E" w:rsidRDefault="00847C7E" w:rsidP="005F5B34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714" w:hanging="153"/>
        <w:rPr>
          <w:rFonts w:cs="Arial"/>
          <w:sz w:val="22"/>
          <w:szCs w:val="22"/>
          <w:lang w:val="en-GB"/>
        </w:rPr>
      </w:pPr>
      <w:proofErr w:type="spellStart"/>
      <w:r>
        <w:rPr>
          <w:rFonts w:cs="Arial"/>
          <w:sz w:val="22"/>
          <w:szCs w:val="22"/>
        </w:rPr>
        <w:t>Explosives</w:t>
      </w:r>
      <w:r w:rsidRPr="001B67B1">
        <w:rPr>
          <w:rFonts w:cs="Arial"/>
          <w:sz w:val="22"/>
          <w:szCs w:val="22"/>
        </w:rPr>
        <w:t>|</w:t>
      </w:r>
      <w:r>
        <w:rPr>
          <w:rFonts w:cs="Arial"/>
          <w:sz w:val="22"/>
          <w:szCs w:val="22"/>
        </w:rPr>
        <w:t>EOD</w:t>
      </w:r>
      <w:proofErr w:type="spellEnd"/>
      <w:r w:rsidR="006A0514">
        <w:rPr>
          <w:rFonts w:cs="Arial"/>
          <w:sz w:val="22"/>
          <w:szCs w:val="22"/>
        </w:rPr>
        <w:t xml:space="preserve"> </w:t>
      </w:r>
      <w:proofErr w:type="spellStart"/>
      <w:r w:rsidR="006A0514">
        <w:rPr>
          <w:rFonts w:cs="Arial"/>
          <w:sz w:val="22"/>
          <w:szCs w:val="22"/>
        </w:rPr>
        <w:t>OP</w:t>
      </w:r>
      <w:r w:rsidR="006A0514" w:rsidRPr="001B67B1">
        <w:rPr>
          <w:rFonts w:cs="Arial"/>
          <w:sz w:val="22"/>
          <w:szCs w:val="22"/>
        </w:rPr>
        <w:t>|</w:t>
      </w:r>
      <w:r w:rsidR="006A0514">
        <w:rPr>
          <w:rFonts w:cs="Arial"/>
          <w:sz w:val="22"/>
          <w:szCs w:val="22"/>
        </w:rPr>
        <w:t>Joint</w:t>
      </w:r>
      <w:proofErr w:type="spellEnd"/>
      <w:r w:rsidR="006A0514" w:rsidRPr="001B67B1">
        <w:rPr>
          <w:rFonts w:cs="Arial"/>
          <w:sz w:val="22"/>
          <w:szCs w:val="22"/>
        </w:rPr>
        <w:t>|</w:t>
      </w:r>
    </w:p>
    <w:p w14:paraId="434D1093" w14:textId="4E6F0BF4" w:rsidR="00847C7E" w:rsidRPr="0064003C" w:rsidRDefault="004F2515" w:rsidP="005F5B34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714" w:hanging="153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Explosives</w:t>
      </w:r>
      <w:r w:rsidRPr="001B67B1">
        <w:rPr>
          <w:rFonts w:cs="Arial"/>
          <w:sz w:val="22"/>
          <w:szCs w:val="22"/>
        </w:rPr>
        <w:t>|</w:t>
      </w:r>
      <w:proofErr w:type="spellStart"/>
      <w:r>
        <w:rPr>
          <w:rFonts w:cs="Arial"/>
          <w:sz w:val="22"/>
          <w:szCs w:val="22"/>
        </w:rPr>
        <w:t>Defence</w:t>
      </w:r>
      <w:proofErr w:type="spellEnd"/>
      <w:r>
        <w:rPr>
          <w:rFonts w:cs="Arial"/>
          <w:sz w:val="22"/>
          <w:szCs w:val="22"/>
        </w:rPr>
        <w:t xml:space="preserve"> EOD Op </w:t>
      </w:r>
      <w:proofErr w:type="spellStart"/>
      <w:r>
        <w:rPr>
          <w:rFonts w:cs="Arial"/>
          <w:sz w:val="22"/>
          <w:szCs w:val="22"/>
        </w:rPr>
        <w:t>CMD</w:t>
      </w:r>
      <w:r w:rsidRPr="001B67B1">
        <w:rPr>
          <w:rFonts w:cs="Arial"/>
          <w:sz w:val="22"/>
          <w:szCs w:val="22"/>
        </w:rPr>
        <w:t>|</w:t>
      </w:r>
      <w:r>
        <w:rPr>
          <w:rFonts w:cs="Arial"/>
          <w:sz w:val="22"/>
          <w:szCs w:val="22"/>
        </w:rPr>
        <w:t>Joint</w:t>
      </w:r>
      <w:proofErr w:type="spellEnd"/>
      <w:r w:rsidR="0064003C" w:rsidRPr="001B67B1">
        <w:rPr>
          <w:rFonts w:cs="Arial"/>
          <w:sz w:val="22"/>
          <w:szCs w:val="22"/>
        </w:rPr>
        <w:t>|</w:t>
      </w:r>
    </w:p>
    <w:p w14:paraId="6D0AB282" w14:textId="5040FD6F" w:rsidR="0064003C" w:rsidRDefault="0064003C" w:rsidP="005F5B34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714" w:hanging="153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Diving</w:t>
      </w:r>
      <w:r w:rsidRPr="001B67B1">
        <w:rPr>
          <w:rFonts w:cs="Arial"/>
          <w:sz w:val="22"/>
          <w:szCs w:val="22"/>
        </w:rPr>
        <w:t>|</w:t>
      </w:r>
      <w:r>
        <w:rPr>
          <w:rFonts w:cs="Arial"/>
          <w:sz w:val="22"/>
          <w:szCs w:val="22"/>
        </w:rPr>
        <w:t xml:space="preserve">RN Advanced UW </w:t>
      </w:r>
      <w:proofErr w:type="spellStart"/>
      <w:r>
        <w:rPr>
          <w:rFonts w:cs="Arial"/>
          <w:sz w:val="22"/>
          <w:szCs w:val="22"/>
        </w:rPr>
        <w:t>EOD</w:t>
      </w:r>
      <w:r w:rsidRPr="001B67B1">
        <w:rPr>
          <w:rFonts w:cs="Arial"/>
          <w:sz w:val="22"/>
          <w:szCs w:val="22"/>
        </w:rPr>
        <w:t>|</w:t>
      </w:r>
      <w:r>
        <w:rPr>
          <w:rFonts w:cs="Arial"/>
          <w:sz w:val="22"/>
          <w:szCs w:val="22"/>
        </w:rPr>
        <w:t>Navy</w:t>
      </w:r>
      <w:proofErr w:type="spellEnd"/>
      <w:r w:rsidRPr="001B67B1">
        <w:rPr>
          <w:rFonts w:cs="Arial"/>
          <w:sz w:val="22"/>
          <w:szCs w:val="22"/>
        </w:rPr>
        <w:t>|</w:t>
      </w:r>
    </w:p>
    <w:p w14:paraId="09A89D5F" w14:textId="77777777" w:rsidR="005F1517" w:rsidRDefault="00021D48" w:rsidP="005F1517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714" w:hanging="153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lastRenderedPageBreak/>
        <w:t>Diving</w:t>
      </w:r>
      <w:r w:rsidRPr="001B67B1">
        <w:rPr>
          <w:rFonts w:cs="Arial"/>
          <w:sz w:val="22"/>
          <w:szCs w:val="22"/>
        </w:rPr>
        <w:t>|</w:t>
      </w:r>
      <w:r w:rsidR="00DD266A">
        <w:rPr>
          <w:rFonts w:cs="Arial"/>
          <w:sz w:val="22"/>
          <w:szCs w:val="22"/>
        </w:rPr>
        <w:t xml:space="preserve">NSRS </w:t>
      </w:r>
      <w:proofErr w:type="spellStart"/>
      <w:r w:rsidR="00DD266A">
        <w:rPr>
          <w:rFonts w:cs="Arial"/>
          <w:sz w:val="22"/>
          <w:szCs w:val="22"/>
        </w:rPr>
        <w:t>Operator</w:t>
      </w:r>
      <w:r w:rsidR="007D65D5" w:rsidRPr="001B67B1">
        <w:rPr>
          <w:rFonts w:cs="Arial"/>
          <w:sz w:val="22"/>
          <w:szCs w:val="22"/>
        </w:rPr>
        <w:t>|</w:t>
      </w:r>
      <w:r w:rsidR="007D65D5">
        <w:rPr>
          <w:rFonts w:cs="Arial"/>
          <w:sz w:val="22"/>
          <w:szCs w:val="22"/>
        </w:rPr>
        <w:t>Navy</w:t>
      </w:r>
      <w:proofErr w:type="spellEnd"/>
    </w:p>
    <w:p w14:paraId="0775B236" w14:textId="67AA41BB" w:rsidR="001B67B1" w:rsidRPr="005F1517" w:rsidRDefault="001B67B1" w:rsidP="005F1517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73"/>
        <w:rPr>
          <w:rFonts w:cs="Arial"/>
          <w:sz w:val="22"/>
          <w:szCs w:val="22"/>
          <w:lang w:val="en-GB"/>
        </w:rPr>
      </w:pPr>
      <w:r w:rsidRPr="005F1517">
        <w:rPr>
          <w:rFonts w:cs="Arial"/>
          <w:sz w:val="22"/>
          <w:szCs w:val="22"/>
        </w:rPr>
        <w:t>Diving|NSRS Supervisor|Navy|</w:t>
      </w:r>
    </w:p>
    <w:p w14:paraId="248C43DE" w14:textId="77777777" w:rsidR="005F5B34" w:rsidRPr="001B67B1" w:rsidRDefault="005F5B34" w:rsidP="00D03F0C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73"/>
        <w:rPr>
          <w:rFonts w:cs="Arial"/>
          <w:sz w:val="22"/>
          <w:szCs w:val="22"/>
          <w:lang w:val="en-GB"/>
        </w:rPr>
      </w:pPr>
      <w:r w:rsidRPr="001B67B1">
        <w:rPr>
          <w:rFonts w:cs="Arial"/>
          <w:sz w:val="22"/>
          <w:szCs w:val="22"/>
          <w:lang w:val="en-GB"/>
        </w:rPr>
        <w:t>Management|Divisional Officer (RNLA 106)|Navy|</w:t>
      </w:r>
    </w:p>
    <w:p w14:paraId="7C8BB774" w14:textId="77777777" w:rsidR="002B1D3C" w:rsidRPr="001B67B1" w:rsidRDefault="005F5B34" w:rsidP="001B67B1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73"/>
        <w:rPr>
          <w:rFonts w:cs="Arial"/>
          <w:sz w:val="22"/>
          <w:szCs w:val="22"/>
          <w:lang w:val="en-GB"/>
        </w:rPr>
      </w:pPr>
      <w:r w:rsidRPr="001B67B1">
        <w:rPr>
          <w:rFonts w:cs="Arial"/>
          <w:sz w:val="22"/>
          <w:szCs w:val="22"/>
          <w:lang w:val="en-GB"/>
        </w:rPr>
        <w:t>NBCD|Intermediate Sea Safety Course|Joint|</w:t>
      </w:r>
    </w:p>
    <w:p w14:paraId="75467BDC" w14:textId="0457E248" w:rsidR="001B67B1" w:rsidRPr="001B67B1" w:rsidRDefault="001B67B1" w:rsidP="002B1D3C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73"/>
        <w:rPr>
          <w:rFonts w:cs="Arial"/>
          <w:sz w:val="22"/>
          <w:szCs w:val="22"/>
          <w:lang w:val="en-GB"/>
        </w:rPr>
      </w:pPr>
      <w:r w:rsidRPr="001B67B1">
        <w:rPr>
          <w:rFonts w:cs="Arial"/>
          <w:sz w:val="22"/>
          <w:szCs w:val="22"/>
        </w:rPr>
        <w:t xml:space="preserve">Diving|Military Diver First Aid (DDS </w:t>
      </w:r>
      <w:proofErr w:type="gramStart"/>
      <w:r w:rsidRPr="001B67B1">
        <w:rPr>
          <w:rFonts w:cs="Arial"/>
          <w:sz w:val="22"/>
          <w:szCs w:val="22"/>
        </w:rPr>
        <w:t>124)|</w:t>
      </w:r>
      <w:proofErr w:type="gramEnd"/>
      <w:r w:rsidRPr="001B67B1">
        <w:rPr>
          <w:rFonts w:cs="Arial"/>
          <w:sz w:val="22"/>
          <w:szCs w:val="22"/>
        </w:rPr>
        <w:t>Navy|</w:t>
      </w:r>
    </w:p>
    <w:p w14:paraId="108BA429" w14:textId="6AF74E7B" w:rsidR="005F5B34" w:rsidRPr="006106F9" w:rsidRDefault="005F5B34" w:rsidP="006106F9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567" w:firstLine="0"/>
        <w:rPr>
          <w:rFonts w:cs="Arial"/>
          <w:sz w:val="22"/>
          <w:szCs w:val="22"/>
          <w:lang w:val="en-GB"/>
        </w:rPr>
      </w:pPr>
      <w:r w:rsidRPr="001B67B1">
        <w:rPr>
          <w:rFonts w:cs="Arial"/>
          <w:sz w:val="22"/>
          <w:szCs w:val="22"/>
          <w:lang w:val="en-GB"/>
        </w:rPr>
        <w:t>CMS|CMS4 Surface Ship Sea Safety and CBRNDC|Navy| (Perodicity – BR 2170(1))</w:t>
      </w:r>
    </w:p>
    <w:p w14:paraId="28DEC04B" w14:textId="77777777" w:rsidR="00D03F0C" w:rsidRDefault="00D03F0C" w:rsidP="00D03F0C">
      <w:pPr>
        <w:ind w:left="1134"/>
        <w:rPr>
          <w:rFonts w:cs="Arial"/>
          <w:sz w:val="22"/>
          <w:szCs w:val="22"/>
          <w:lang w:val="en-GB"/>
        </w:rPr>
      </w:pPr>
    </w:p>
    <w:p w14:paraId="0F323B35" w14:textId="4BC61684" w:rsidR="00D03F0C" w:rsidRPr="00175A0B" w:rsidRDefault="00D03F0C" w:rsidP="00D03F0C">
      <w:pPr>
        <w:numPr>
          <w:ilvl w:val="0"/>
          <w:numId w:val="3"/>
        </w:num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Desirable</w:t>
      </w:r>
      <w:r w:rsidRPr="5335E328">
        <w:rPr>
          <w:rFonts w:cs="Arial"/>
          <w:sz w:val="22"/>
          <w:szCs w:val="22"/>
          <w:lang w:val="en-GB"/>
        </w:rPr>
        <w:t xml:space="preserve"> competencies:</w:t>
      </w:r>
    </w:p>
    <w:p w14:paraId="15161E13" w14:textId="77777777" w:rsidR="00D03F0C" w:rsidRPr="00175A0B" w:rsidRDefault="00D03F0C" w:rsidP="00D03F0C">
      <w:pPr>
        <w:rPr>
          <w:rFonts w:cs="Arial"/>
          <w:b/>
          <w:sz w:val="22"/>
          <w:szCs w:val="22"/>
          <w:lang w:val="en-GB"/>
        </w:rPr>
      </w:pPr>
    </w:p>
    <w:p w14:paraId="72DC757F" w14:textId="5F6D2974" w:rsidR="00D03F0C" w:rsidRDefault="00D03F0C" w:rsidP="00D03F0C">
      <w:pPr>
        <w:numPr>
          <w:ilvl w:val="0"/>
          <w:numId w:val="7"/>
        </w:numPr>
        <w:tabs>
          <w:tab w:val="clear" w:pos="720"/>
          <w:tab w:val="num" w:pos="1134"/>
        </w:tabs>
        <w:spacing w:line="360" w:lineRule="auto"/>
        <w:ind w:hanging="153"/>
        <w:rPr>
          <w:rFonts w:cs="Arial"/>
          <w:sz w:val="22"/>
          <w:szCs w:val="22"/>
          <w:lang w:val="en-GB"/>
        </w:rPr>
      </w:pPr>
      <w:r w:rsidRPr="001B67B1">
        <w:rPr>
          <w:rFonts w:cs="Arial"/>
          <w:sz w:val="22"/>
          <w:szCs w:val="22"/>
          <w:lang w:val="en-GB"/>
        </w:rPr>
        <w:t>AA|EOD (IEDD) No1 JS|Army| (Qualified).</w:t>
      </w:r>
    </w:p>
    <w:p w14:paraId="79DC34FB" w14:textId="39FA1D86" w:rsidR="00D03F0C" w:rsidRPr="00D03F0C" w:rsidRDefault="00D03F0C" w:rsidP="00D03F0C">
      <w:pPr>
        <w:numPr>
          <w:ilvl w:val="0"/>
          <w:numId w:val="7"/>
        </w:numPr>
        <w:tabs>
          <w:tab w:val="clear" w:pos="720"/>
          <w:tab w:val="num" w:pos="1134"/>
        </w:tabs>
        <w:spacing w:line="360" w:lineRule="auto"/>
        <w:ind w:hanging="153"/>
        <w:rPr>
          <w:rFonts w:cs="Arial"/>
          <w:sz w:val="22"/>
          <w:szCs w:val="22"/>
          <w:lang w:val="en-GB"/>
        </w:rPr>
      </w:pPr>
      <w:r w:rsidRPr="001B67B1">
        <w:rPr>
          <w:rFonts w:cs="Arial"/>
          <w:sz w:val="22"/>
          <w:szCs w:val="22"/>
          <w:lang w:val="en-GB"/>
        </w:rPr>
        <w:t>Instructional|Supervision and Coaching of Instructors|Joint|</w:t>
      </w:r>
    </w:p>
    <w:p w14:paraId="58257D61" w14:textId="77777777" w:rsidR="005F5B34" w:rsidRPr="00175A0B" w:rsidRDefault="005F5B34" w:rsidP="005F5B34">
      <w:pPr>
        <w:rPr>
          <w:rFonts w:cs="Arial"/>
          <w:b/>
          <w:sz w:val="22"/>
          <w:szCs w:val="22"/>
          <w:lang w:val="en-GB"/>
        </w:rPr>
      </w:pPr>
    </w:p>
    <w:p w14:paraId="3147CCD4" w14:textId="77777777" w:rsidR="005F5B34" w:rsidRPr="00175A0B" w:rsidRDefault="005F5B34" w:rsidP="005F5B34">
      <w:pPr>
        <w:rPr>
          <w:rFonts w:cs="Arial"/>
          <w:sz w:val="22"/>
          <w:szCs w:val="22"/>
          <w:lang w:val="en-GB"/>
        </w:rPr>
      </w:pPr>
      <w:r w:rsidRPr="00175A0B">
        <w:rPr>
          <w:rFonts w:cs="Arial"/>
          <w:sz w:val="22"/>
          <w:szCs w:val="22"/>
          <w:lang w:val="en-GB"/>
        </w:rPr>
        <w:t>Signed:</w:t>
      </w:r>
      <w:r w:rsidRPr="00175A0B">
        <w:rPr>
          <w:rFonts w:cs="Arial"/>
          <w:sz w:val="22"/>
          <w:szCs w:val="22"/>
          <w:lang w:val="en-GB"/>
        </w:rPr>
        <w:tab/>
      </w:r>
      <w:r w:rsidRPr="00175A0B">
        <w:rPr>
          <w:rFonts w:cs="Arial"/>
          <w:sz w:val="22"/>
          <w:szCs w:val="22"/>
          <w:lang w:val="en-GB"/>
        </w:rPr>
        <w:tab/>
      </w:r>
      <w:r w:rsidRPr="00175A0B">
        <w:rPr>
          <w:rFonts w:cs="Arial"/>
          <w:sz w:val="22"/>
          <w:szCs w:val="22"/>
          <w:lang w:val="en-GB"/>
        </w:rPr>
        <w:tab/>
      </w:r>
      <w:r w:rsidRPr="00175A0B">
        <w:rPr>
          <w:rFonts w:cs="Arial"/>
          <w:sz w:val="22"/>
          <w:szCs w:val="22"/>
          <w:lang w:val="en-GB"/>
        </w:rPr>
        <w:tab/>
      </w:r>
      <w:r w:rsidRPr="00175A0B">
        <w:rPr>
          <w:rFonts w:cs="Arial"/>
          <w:sz w:val="22"/>
          <w:szCs w:val="22"/>
          <w:lang w:val="en-GB"/>
        </w:rPr>
        <w:tab/>
      </w:r>
      <w:r w:rsidRPr="00175A0B">
        <w:rPr>
          <w:rFonts w:cs="Arial"/>
          <w:sz w:val="22"/>
          <w:szCs w:val="22"/>
          <w:lang w:val="en-GB"/>
        </w:rPr>
        <w:tab/>
        <w:t xml:space="preserve">Date: </w:t>
      </w:r>
    </w:p>
    <w:p w14:paraId="2A89ABA5" w14:textId="77777777" w:rsidR="005F5B34" w:rsidRPr="00175A0B" w:rsidRDefault="005F5B34" w:rsidP="005F5B34">
      <w:pPr>
        <w:rPr>
          <w:rFonts w:cs="Arial"/>
          <w:sz w:val="22"/>
          <w:szCs w:val="22"/>
          <w:lang w:val="en-GB"/>
        </w:rPr>
      </w:pPr>
    </w:p>
    <w:p w14:paraId="7E8AAF7B" w14:textId="77777777" w:rsidR="005F5B34" w:rsidRPr="00175A0B" w:rsidRDefault="005F5B34" w:rsidP="005F5B34">
      <w:pPr>
        <w:rPr>
          <w:rFonts w:cs="Arial"/>
          <w:sz w:val="22"/>
          <w:szCs w:val="22"/>
          <w:lang w:val="en-GB"/>
        </w:rPr>
      </w:pPr>
    </w:p>
    <w:p w14:paraId="297AFA05" w14:textId="77777777" w:rsidR="005F5B34" w:rsidRPr="00175A0B" w:rsidRDefault="005F5B34" w:rsidP="005F5B34">
      <w:pPr>
        <w:rPr>
          <w:rFonts w:cs="Arial"/>
          <w:sz w:val="22"/>
          <w:szCs w:val="22"/>
          <w:lang w:val="en-GB"/>
        </w:rPr>
      </w:pPr>
    </w:p>
    <w:p w14:paraId="6DD660DD" w14:textId="77777777" w:rsidR="005F5B34" w:rsidRPr="00175A0B" w:rsidRDefault="005F5B34" w:rsidP="005F5B34">
      <w:pPr>
        <w:rPr>
          <w:rFonts w:cs="Arial"/>
          <w:sz w:val="22"/>
          <w:szCs w:val="22"/>
          <w:lang w:val="en-GB"/>
        </w:rPr>
      </w:pPr>
    </w:p>
    <w:p w14:paraId="544EF053" w14:textId="77777777" w:rsidR="00843FE9" w:rsidRDefault="005F5B34" w:rsidP="005F5B34">
      <w:r w:rsidRPr="00175A0B">
        <w:rPr>
          <w:rFonts w:cs="Arial"/>
          <w:sz w:val="22"/>
          <w:szCs w:val="22"/>
          <w:lang w:val="en-GB"/>
        </w:rPr>
        <w:t>Post Holder</w:t>
      </w:r>
      <w:r w:rsidRPr="00175A0B">
        <w:rPr>
          <w:rFonts w:cs="Arial"/>
          <w:sz w:val="22"/>
          <w:szCs w:val="22"/>
          <w:lang w:val="en-GB"/>
        </w:rPr>
        <w:tab/>
      </w:r>
      <w:r w:rsidRPr="00175A0B">
        <w:rPr>
          <w:rFonts w:cs="Arial"/>
          <w:sz w:val="22"/>
          <w:szCs w:val="22"/>
          <w:lang w:val="en-GB"/>
        </w:rPr>
        <w:tab/>
      </w:r>
      <w:r w:rsidRPr="00175A0B">
        <w:rPr>
          <w:rFonts w:cs="Arial"/>
          <w:sz w:val="22"/>
          <w:szCs w:val="22"/>
          <w:lang w:val="en-GB"/>
        </w:rPr>
        <w:tab/>
      </w:r>
      <w:r w:rsidRPr="00175A0B">
        <w:rPr>
          <w:rFonts w:cs="Arial"/>
          <w:sz w:val="22"/>
          <w:szCs w:val="22"/>
          <w:lang w:val="en-GB"/>
        </w:rPr>
        <w:tab/>
      </w:r>
      <w:r w:rsidRPr="00175A0B">
        <w:rPr>
          <w:rFonts w:cs="Arial"/>
          <w:sz w:val="22"/>
          <w:szCs w:val="22"/>
          <w:lang w:val="en-GB"/>
        </w:rPr>
        <w:tab/>
      </w:r>
      <w:r w:rsidRPr="00175A0B">
        <w:rPr>
          <w:rFonts w:cs="Arial"/>
          <w:sz w:val="22"/>
          <w:szCs w:val="22"/>
          <w:lang w:val="en-GB"/>
        </w:rPr>
        <w:tab/>
        <w:t>Line Manager</w:t>
      </w:r>
    </w:p>
    <w:sectPr w:rsidR="00843FE9" w:rsidSect="005F5B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6A9"/>
    <w:multiLevelType w:val="multilevel"/>
    <w:tmpl w:val="1152D99E"/>
    <w:lvl w:ilvl="0">
      <w:start w:val="6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185E0D15"/>
    <w:multiLevelType w:val="multilevel"/>
    <w:tmpl w:val="54220E50"/>
    <w:lvl w:ilvl="0">
      <w:start w:val="6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28557D19"/>
    <w:multiLevelType w:val="multilevel"/>
    <w:tmpl w:val="D97601DC"/>
    <w:lvl w:ilvl="0">
      <w:start w:val="1"/>
      <w:numFmt w:val="lowerLetter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3319786A"/>
    <w:multiLevelType w:val="hybridMultilevel"/>
    <w:tmpl w:val="D9DED4F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317256"/>
    <w:multiLevelType w:val="multilevel"/>
    <w:tmpl w:val="A38CC73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68177E04"/>
    <w:multiLevelType w:val="hybridMultilevel"/>
    <w:tmpl w:val="D9DED4F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FA2AF5"/>
    <w:multiLevelType w:val="hybridMultilevel"/>
    <w:tmpl w:val="93E08234"/>
    <w:lvl w:ilvl="0" w:tplc="F0E07E94">
      <w:start w:val="2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2F5A14D4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78E8C3CC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 w:tplc="0D98D98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A7A2983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 w:tplc="E9AE781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 w:tplc="489295EE">
      <w:start w:val="1"/>
      <w:numFmt w:val="decimal"/>
      <w:lvlText w:val="%7."/>
      <w:lvlJc w:val="left"/>
      <w:pPr>
        <w:tabs>
          <w:tab w:val="num" w:pos="567"/>
        </w:tabs>
      </w:pPr>
      <w:rPr>
        <w:rFonts w:cs="Times New Roman" w:hint="default"/>
      </w:rPr>
    </w:lvl>
    <w:lvl w:ilvl="7" w:tplc="5218ECC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 w:tplc="844CC8D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34"/>
    <w:rsid w:val="00002E70"/>
    <w:rsid w:val="00021D48"/>
    <w:rsid w:val="000C034F"/>
    <w:rsid w:val="001021DD"/>
    <w:rsid w:val="00122841"/>
    <w:rsid w:val="0015106E"/>
    <w:rsid w:val="00171C11"/>
    <w:rsid w:val="001B67B1"/>
    <w:rsid w:val="001D5EEA"/>
    <w:rsid w:val="001E17C1"/>
    <w:rsid w:val="00250148"/>
    <w:rsid w:val="002B1D3C"/>
    <w:rsid w:val="002F31AD"/>
    <w:rsid w:val="00326F7B"/>
    <w:rsid w:val="003451DB"/>
    <w:rsid w:val="003F10E9"/>
    <w:rsid w:val="00452CF2"/>
    <w:rsid w:val="00454017"/>
    <w:rsid w:val="004F2515"/>
    <w:rsid w:val="00553EBA"/>
    <w:rsid w:val="0055458A"/>
    <w:rsid w:val="005F1517"/>
    <w:rsid w:val="005F5B34"/>
    <w:rsid w:val="006106F9"/>
    <w:rsid w:val="0064003C"/>
    <w:rsid w:val="0064281B"/>
    <w:rsid w:val="006A0514"/>
    <w:rsid w:val="00735B52"/>
    <w:rsid w:val="00744687"/>
    <w:rsid w:val="00787024"/>
    <w:rsid w:val="007A267A"/>
    <w:rsid w:val="007D08CE"/>
    <w:rsid w:val="007D65D5"/>
    <w:rsid w:val="00803549"/>
    <w:rsid w:val="00843FE9"/>
    <w:rsid w:val="00847C7E"/>
    <w:rsid w:val="00850C94"/>
    <w:rsid w:val="008543AE"/>
    <w:rsid w:val="00862543"/>
    <w:rsid w:val="00867F9B"/>
    <w:rsid w:val="00870B61"/>
    <w:rsid w:val="009535D1"/>
    <w:rsid w:val="00973908"/>
    <w:rsid w:val="009C4EFF"/>
    <w:rsid w:val="00A22318"/>
    <w:rsid w:val="00A709BE"/>
    <w:rsid w:val="00AD1268"/>
    <w:rsid w:val="00AE776F"/>
    <w:rsid w:val="00B161B0"/>
    <w:rsid w:val="00C01BC8"/>
    <w:rsid w:val="00CA0860"/>
    <w:rsid w:val="00CF5236"/>
    <w:rsid w:val="00D03F0C"/>
    <w:rsid w:val="00D14868"/>
    <w:rsid w:val="00DA7658"/>
    <w:rsid w:val="00DD266A"/>
    <w:rsid w:val="00E044EF"/>
    <w:rsid w:val="00EC6CDE"/>
    <w:rsid w:val="00EF71CB"/>
    <w:rsid w:val="00F116AE"/>
    <w:rsid w:val="00F478B3"/>
    <w:rsid w:val="00F84C69"/>
    <w:rsid w:val="00FA03F6"/>
    <w:rsid w:val="00FA2356"/>
    <w:rsid w:val="00FB1D55"/>
    <w:rsid w:val="00FB25DA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8E67"/>
  <w15:chartTrackingRefBased/>
  <w15:docId w15:val="{801BF87A-62B7-4F41-B662-C8224A9E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5B34"/>
    <w:pPr>
      <w:outlineLvl w:val="1"/>
    </w:pPr>
    <w:rPr>
      <w:b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F5B34"/>
    <w:rPr>
      <w:rFonts w:ascii="Arial" w:eastAsia="Times New Roman" w:hAnsi="Arial" w:cs="Times New Roman"/>
      <w:b/>
    </w:rPr>
  </w:style>
  <w:style w:type="paragraph" w:styleId="ListParagraph">
    <w:name w:val="List Paragraph"/>
    <w:basedOn w:val="Normal"/>
    <w:uiPriority w:val="34"/>
    <w:qFormat/>
    <w:rsid w:val="005F5B34"/>
    <w:pPr>
      <w:ind w:left="720"/>
    </w:pPr>
  </w:style>
  <w:style w:type="paragraph" w:customStyle="1" w:styleId="Default">
    <w:name w:val="Default"/>
    <w:uiPriority w:val="99"/>
    <w:rsid w:val="005F5B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ad8f9b-482c-40fb-832b-f6584291a598">
      <UserInfo>
        <DisplayName>PIGGOTT, GILES Lt RN (NAVY-SURFLOT FDS-SEO)</DisplayName>
        <AccountId>808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735CAD009A946AEA695E1A1446E80" ma:contentTypeVersion="6" ma:contentTypeDescription="Create a new document." ma:contentTypeScope="" ma:versionID="2654af33021bdfd0b3bfd2ba6ea663be">
  <xsd:schema xmlns:xsd="http://www.w3.org/2001/XMLSchema" xmlns:xs="http://www.w3.org/2001/XMLSchema" xmlns:p="http://schemas.microsoft.com/office/2006/metadata/properties" xmlns:ns2="dd64fb08-0773-46da-a086-786b1de17cd6" xmlns:ns3="58ad8f9b-482c-40fb-832b-f6584291a598" targetNamespace="http://schemas.microsoft.com/office/2006/metadata/properties" ma:root="true" ma:fieldsID="2b300ad48a8e629fe8da542218f9ea75" ns2:_="" ns3:_="">
    <xsd:import namespace="dd64fb08-0773-46da-a086-786b1de17cd6"/>
    <xsd:import namespace="58ad8f9b-482c-40fb-832b-f6584291a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4fb08-0773-46da-a086-786b1de17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8f9b-482c-40fb-832b-f6584291a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F89F2-CC34-4E37-86FD-D18DEF033898}">
  <ds:schemaRefs>
    <ds:schemaRef ds:uri="58ad8f9b-482c-40fb-832b-f6584291a598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dd64fb08-0773-46da-a086-786b1de17cd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66234C7-3083-4AFA-9801-91084C3A7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5D822-4EEF-43D9-9723-4031502DE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4fb08-0773-46da-a086-786b1de17cd6"/>
    <ds:schemaRef ds:uri="58ad8f9b-482c-40fb-832b-f6584291a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Timothy Lt</dc:creator>
  <cp:keywords/>
  <dc:description/>
  <cp:lastModifiedBy>Wood, Timothy Lt (NAVY-DTXG-HQ-COS)</cp:lastModifiedBy>
  <cp:revision>30</cp:revision>
  <dcterms:created xsi:type="dcterms:W3CDTF">2021-12-09T10:43:00Z</dcterms:created>
  <dcterms:modified xsi:type="dcterms:W3CDTF">2022-03-03T13:27:00Z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0x01010031D735CAD009A946AEA695E1A1446E80</vt:lpwstr>
  </property>
</Properties>
</file>