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20"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520"/>
        <w:gridCol w:w="520"/>
        <w:gridCol w:w="1067"/>
        <w:gridCol w:w="184"/>
        <w:gridCol w:w="954"/>
        <w:gridCol w:w="545"/>
        <w:gridCol w:w="1620"/>
        <w:gridCol w:w="540"/>
        <w:gridCol w:w="1770"/>
      </w:tblGrid>
      <w:tr w:rsidR="00030C3D" w:rsidRPr="008B5F42" w14:paraId="6F9B998D" w14:textId="77777777" w:rsidTr="004D3A36">
        <w:trPr>
          <w:cantSplit/>
          <w:trHeight w:val="227"/>
        </w:trPr>
        <w:tc>
          <w:tcPr>
            <w:tcW w:w="5790" w:type="dxa"/>
            <w:gridSpan w:val="6"/>
            <w:tcBorders>
              <w:right w:val="single" w:sz="4" w:space="0" w:color="auto"/>
            </w:tcBorders>
          </w:tcPr>
          <w:p w14:paraId="127CEBE2" w14:textId="77777777" w:rsidR="00030C3D" w:rsidRPr="008B5F42" w:rsidRDefault="00030C3D" w:rsidP="00030C3D">
            <w:pPr>
              <w:ind w:left="114" w:hanging="114"/>
              <w:rPr>
                <w:b/>
                <w:szCs w:val="20"/>
              </w:rPr>
            </w:pPr>
            <w:r w:rsidRPr="008B5F42">
              <w:rPr>
                <w:b/>
                <w:szCs w:val="20"/>
              </w:rPr>
              <w:t xml:space="preserve">  JOB SPECIFICATION</w:t>
            </w:r>
            <w:r w:rsidR="001004EB" w:rsidRPr="008B5F42">
              <w:rPr>
                <w:b/>
                <w:szCs w:val="20"/>
              </w:rPr>
              <w:t xml:space="preserve"> (201</w:t>
            </w:r>
            <w:r w:rsidR="00383013" w:rsidRPr="008B5F42">
              <w:rPr>
                <w:b/>
                <w:szCs w:val="20"/>
              </w:rPr>
              <w:t>6</w:t>
            </w:r>
            <w:r w:rsidRPr="008B5F42">
              <w:rPr>
                <w:b/>
                <w:szCs w:val="20"/>
              </w:rPr>
              <w:t>)</w:t>
            </w:r>
          </w:p>
        </w:tc>
        <w:tc>
          <w:tcPr>
            <w:tcW w:w="2160" w:type="dxa"/>
            <w:gridSpan w:val="2"/>
            <w:tcBorders>
              <w:top w:val="single" w:sz="4" w:space="0" w:color="auto"/>
              <w:left w:val="single" w:sz="4" w:space="0" w:color="auto"/>
              <w:bottom w:val="single" w:sz="4" w:space="0" w:color="auto"/>
              <w:right w:val="single" w:sz="4" w:space="0" w:color="auto"/>
            </w:tcBorders>
            <w:shd w:val="clear" w:color="auto" w:fill="E6E6E6"/>
          </w:tcPr>
          <w:p w14:paraId="5D71FCCB" w14:textId="77777777" w:rsidR="00030C3D" w:rsidRPr="008B5F42" w:rsidRDefault="00030C3D" w:rsidP="00030C3D">
            <w:pPr>
              <w:ind w:left="114"/>
              <w:rPr>
                <w:b/>
                <w:szCs w:val="20"/>
              </w:rPr>
            </w:pPr>
            <w:r w:rsidRPr="008B5F42">
              <w:rPr>
                <w:b/>
                <w:szCs w:val="20"/>
              </w:rPr>
              <w:t>JSN</w:t>
            </w:r>
          </w:p>
        </w:tc>
        <w:tc>
          <w:tcPr>
            <w:tcW w:w="1770" w:type="dxa"/>
            <w:tcBorders>
              <w:top w:val="single" w:sz="4" w:space="0" w:color="auto"/>
              <w:left w:val="single" w:sz="4" w:space="0" w:color="auto"/>
              <w:bottom w:val="single" w:sz="4" w:space="0" w:color="auto"/>
              <w:right w:val="single" w:sz="4" w:space="0" w:color="auto"/>
            </w:tcBorders>
            <w:shd w:val="clear" w:color="auto" w:fill="auto"/>
          </w:tcPr>
          <w:p w14:paraId="78FBD15B" w14:textId="43DEFD07" w:rsidR="00030C3D" w:rsidRPr="008B5F42" w:rsidRDefault="009055A3" w:rsidP="00A96792">
            <w:pPr>
              <w:rPr>
                <w:b/>
                <w:szCs w:val="20"/>
              </w:rPr>
            </w:pPr>
            <w:r>
              <w:rPr>
                <w:b/>
                <w:szCs w:val="20"/>
              </w:rPr>
              <w:t>8RIFLES</w:t>
            </w:r>
            <w:r w:rsidR="00B53F30">
              <w:rPr>
                <w:b/>
                <w:szCs w:val="20"/>
              </w:rPr>
              <w:t>-003</w:t>
            </w:r>
          </w:p>
        </w:tc>
      </w:tr>
      <w:tr w:rsidR="00030C3D" w:rsidRPr="008B5F42" w14:paraId="1A514701" w14:textId="77777777" w:rsidTr="004D3A36">
        <w:trPr>
          <w:cantSplit/>
          <w:trHeight w:val="227"/>
        </w:trPr>
        <w:tc>
          <w:tcPr>
            <w:tcW w:w="2520" w:type="dxa"/>
            <w:shd w:val="clear" w:color="auto" w:fill="E6E6E6"/>
          </w:tcPr>
          <w:p w14:paraId="3F5E9C0D" w14:textId="77777777" w:rsidR="00030C3D" w:rsidRPr="008B5F42" w:rsidRDefault="00030C3D" w:rsidP="00030C3D">
            <w:pPr>
              <w:ind w:left="114"/>
              <w:rPr>
                <w:szCs w:val="20"/>
              </w:rPr>
            </w:pPr>
            <w:r w:rsidRPr="008B5F42">
              <w:rPr>
                <w:b/>
                <w:szCs w:val="20"/>
              </w:rPr>
              <w:t>Position Title</w:t>
            </w:r>
          </w:p>
        </w:tc>
        <w:tc>
          <w:tcPr>
            <w:tcW w:w="3270" w:type="dxa"/>
            <w:gridSpan w:val="5"/>
            <w:tcBorders>
              <w:right w:val="single" w:sz="4" w:space="0" w:color="auto"/>
            </w:tcBorders>
            <w:shd w:val="clear" w:color="auto" w:fill="auto"/>
          </w:tcPr>
          <w:p w14:paraId="2B9572DE" w14:textId="77777777" w:rsidR="00030C3D" w:rsidRPr="008B5F42" w:rsidRDefault="000833FD" w:rsidP="00030C3D">
            <w:pPr>
              <w:ind w:left="153"/>
              <w:rPr>
                <w:szCs w:val="20"/>
              </w:rPr>
            </w:pPr>
            <w:r w:rsidRPr="008B5F42">
              <w:rPr>
                <w:szCs w:val="20"/>
              </w:rPr>
              <w:t xml:space="preserve">Regimental </w:t>
            </w:r>
            <w:r w:rsidR="00C718D0" w:rsidRPr="008B5F42">
              <w:rPr>
                <w:szCs w:val="20"/>
              </w:rPr>
              <w:t>Admin Officer (RAO)</w:t>
            </w:r>
          </w:p>
        </w:tc>
        <w:tc>
          <w:tcPr>
            <w:tcW w:w="2160" w:type="dxa"/>
            <w:gridSpan w:val="2"/>
            <w:tcBorders>
              <w:top w:val="single" w:sz="4" w:space="0" w:color="auto"/>
              <w:left w:val="single" w:sz="4" w:space="0" w:color="auto"/>
              <w:bottom w:val="single" w:sz="4" w:space="0" w:color="auto"/>
              <w:right w:val="single" w:sz="4" w:space="0" w:color="auto"/>
            </w:tcBorders>
            <w:shd w:val="clear" w:color="auto" w:fill="E6E6E6"/>
          </w:tcPr>
          <w:p w14:paraId="1F6487D1" w14:textId="77777777" w:rsidR="00030C3D" w:rsidRPr="008B5F42" w:rsidRDefault="00030C3D" w:rsidP="00030C3D">
            <w:pPr>
              <w:ind w:left="114"/>
              <w:rPr>
                <w:b/>
                <w:szCs w:val="20"/>
              </w:rPr>
            </w:pPr>
            <w:r w:rsidRPr="008B5F42">
              <w:rPr>
                <w:b/>
                <w:szCs w:val="20"/>
              </w:rPr>
              <w:t>Date Approved</w:t>
            </w:r>
          </w:p>
        </w:tc>
        <w:tc>
          <w:tcPr>
            <w:tcW w:w="1770" w:type="dxa"/>
            <w:tcBorders>
              <w:top w:val="single" w:sz="4" w:space="0" w:color="auto"/>
              <w:left w:val="single" w:sz="4" w:space="0" w:color="auto"/>
              <w:bottom w:val="single" w:sz="4" w:space="0" w:color="auto"/>
              <w:right w:val="single" w:sz="4" w:space="0" w:color="auto"/>
            </w:tcBorders>
            <w:shd w:val="clear" w:color="auto" w:fill="auto"/>
          </w:tcPr>
          <w:p w14:paraId="6EBB163E" w14:textId="7E76BD07" w:rsidR="00030C3D" w:rsidRPr="008B5F42" w:rsidRDefault="00030C3D" w:rsidP="00030C3D">
            <w:pPr>
              <w:rPr>
                <w:szCs w:val="20"/>
              </w:rPr>
            </w:pPr>
            <w:r w:rsidRPr="008B5F42">
              <w:rPr>
                <w:szCs w:val="20"/>
              </w:rPr>
              <w:t xml:space="preserve">  </w:t>
            </w:r>
            <w:r w:rsidR="00462589">
              <w:rPr>
                <w:szCs w:val="20"/>
              </w:rPr>
              <w:t>12</w:t>
            </w:r>
            <w:r w:rsidR="00B77D7C" w:rsidRPr="008B5F42">
              <w:rPr>
                <w:szCs w:val="20"/>
              </w:rPr>
              <w:t>/</w:t>
            </w:r>
            <w:r w:rsidR="00462589">
              <w:rPr>
                <w:szCs w:val="20"/>
              </w:rPr>
              <w:t>12</w:t>
            </w:r>
            <w:r w:rsidR="00B77D7C" w:rsidRPr="008B5F42">
              <w:rPr>
                <w:szCs w:val="20"/>
              </w:rPr>
              <w:t>/202</w:t>
            </w:r>
            <w:r w:rsidR="00462589">
              <w:rPr>
                <w:szCs w:val="20"/>
              </w:rPr>
              <w:t>2</w:t>
            </w:r>
          </w:p>
        </w:tc>
      </w:tr>
      <w:tr w:rsidR="00030C3D" w:rsidRPr="008B5F42" w14:paraId="1343BE3A" w14:textId="77777777" w:rsidTr="004D3A36">
        <w:trPr>
          <w:cantSplit/>
          <w:trHeight w:val="227"/>
        </w:trPr>
        <w:tc>
          <w:tcPr>
            <w:tcW w:w="2520" w:type="dxa"/>
            <w:shd w:val="clear" w:color="auto" w:fill="E6E6E6"/>
          </w:tcPr>
          <w:p w14:paraId="3B1DBC38" w14:textId="77777777" w:rsidR="00030C3D" w:rsidRPr="008B5F42" w:rsidRDefault="00030C3D" w:rsidP="00030C3D">
            <w:pPr>
              <w:ind w:left="114"/>
              <w:rPr>
                <w:b/>
                <w:szCs w:val="20"/>
              </w:rPr>
            </w:pPr>
            <w:r w:rsidRPr="008B5F42">
              <w:rPr>
                <w:b/>
                <w:szCs w:val="20"/>
              </w:rPr>
              <w:t>Unit</w:t>
            </w:r>
          </w:p>
        </w:tc>
        <w:tc>
          <w:tcPr>
            <w:tcW w:w="3270" w:type="dxa"/>
            <w:gridSpan w:val="5"/>
            <w:tcBorders>
              <w:right w:val="single" w:sz="4" w:space="0" w:color="auto"/>
            </w:tcBorders>
            <w:shd w:val="clear" w:color="auto" w:fill="auto"/>
          </w:tcPr>
          <w:p w14:paraId="7ECA756D" w14:textId="4C231D0D" w:rsidR="00030C3D" w:rsidRPr="008B5F42" w:rsidRDefault="009055A3" w:rsidP="00030C3D">
            <w:pPr>
              <w:ind w:left="153"/>
              <w:rPr>
                <w:szCs w:val="20"/>
              </w:rPr>
            </w:pPr>
            <w:r>
              <w:rPr>
                <w:szCs w:val="20"/>
              </w:rPr>
              <w:t>8 Rifles</w:t>
            </w:r>
          </w:p>
        </w:tc>
        <w:tc>
          <w:tcPr>
            <w:tcW w:w="2160" w:type="dxa"/>
            <w:gridSpan w:val="2"/>
            <w:tcBorders>
              <w:top w:val="single" w:sz="4" w:space="0" w:color="auto"/>
              <w:left w:val="single" w:sz="4" w:space="0" w:color="auto"/>
              <w:bottom w:val="single" w:sz="4" w:space="0" w:color="auto"/>
              <w:right w:val="single" w:sz="4" w:space="0" w:color="auto"/>
            </w:tcBorders>
            <w:shd w:val="clear" w:color="auto" w:fill="E6E6E6"/>
          </w:tcPr>
          <w:p w14:paraId="3807C292" w14:textId="77777777" w:rsidR="00030C3D" w:rsidRPr="008B5F42" w:rsidRDefault="00030C3D" w:rsidP="00030C3D">
            <w:pPr>
              <w:rPr>
                <w:b/>
                <w:szCs w:val="20"/>
              </w:rPr>
            </w:pPr>
            <w:r w:rsidRPr="008B5F42">
              <w:rPr>
                <w:b/>
                <w:szCs w:val="20"/>
              </w:rPr>
              <w:t xml:space="preserve">  Approved By</w:t>
            </w:r>
          </w:p>
        </w:tc>
        <w:tc>
          <w:tcPr>
            <w:tcW w:w="1770" w:type="dxa"/>
            <w:tcBorders>
              <w:top w:val="single" w:sz="4" w:space="0" w:color="auto"/>
              <w:left w:val="single" w:sz="4" w:space="0" w:color="auto"/>
              <w:bottom w:val="single" w:sz="4" w:space="0" w:color="auto"/>
              <w:right w:val="single" w:sz="4" w:space="0" w:color="auto"/>
            </w:tcBorders>
            <w:shd w:val="clear" w:color="auto" w:fill="auto"/>
          </w:tcPr>
          <w:p w14:paraId="1CC02B24" w14:textId="19BA6EAB" w:rsidR="00030C3D" w:rsidRPr="008B5F42" w:rsidRDefault="00C718D0" w:rsidP="00030C3D">
            <w:pPr>
              <w:rPr>
                <w:szCs w:val="20"/>
              </w:rPr>
            </w:pPr>
            <w:r w:rsidRPr="008B5F42">
              <w:rPr>
                <w:szCs w:val="20"/>
              </w:rPr>
              <w:t xml:space="preserve">  </w:t>
            </w:r>
            <w:r w:rsidR="009055A3">
              <w:rPr>
                <w:szCs w:val="20"/>
              </w:rPr>
              <w:t>8 RIFLES</w:t>
            </w:r>
          </w:p>
        </w:tc>
      </w:tr>
      <w:tr w:rsidR="00030C3D" w:rsidRPr="008B5F42" w14:paraId="69EA6E23" w14:textId="77777777" w:rsidTr="004D3A36">
        <w:trPr>
          <w:cantSplit/>
          <w:trHeight w:val="227"/>
        </w:trPr>
        <w:tc>
          <w:tcPr>
            <w:tcW w:w="2520" w:type="dxa"/>
            <w:shd w:val="clear" w:color="auto" w:fill="E6E6E6"/>
          </w:tcPr>
          <w:p w14:paraId="28E568C0" w14:textId="77777777" w:rsidR="00030C3D" w:rsidRPr="008B5F42" w:rsidRDefault="00030C3D" w:rsidP="00030C3D">
            <w:pPr>
              <w:ind w:left="114"/>
              <w:rPr>
                <w:b/>
                <w:szCs w:val="20"/>
              </w:rPr>
            </w:pPr>
            <w:r w:rsidRPr="008B5F42">
              <w:rPr>
                <w:b/>
                <w:szCs w:val="20"/>
              </w:rPr>
              <w:t>Location</w:t>
            </w:r>
          </w:p>
        </w:tc>
        <w:tc>
          <w:tcPr>
            <w:tcW w:w="3270" w:type="dxa"/>
            <w:gridSpan w:val="5"/>
            <w:tcBorders>
              <w:right w:val="single" w:sz="4" w:space="0" w:color="auto"/>
            </w:tcBorders>
            <w:shd w:val="clear" w:color="auto" w:fill="auto"/>
          </w:tcPr>
          <w:p w14:paraId="03F051A4" w14:textId="7C35B2E6" w:rsidR="00030C3D" w:rsidRPr="008B5F42" w:rsidRDefault="009055A3" w:rsidP="00030C3D">
            <w:pPr>
              <w:ind w:left="153"/>
              <w:rPr>
                <w:szCs w:val="20"/>
              </w:rPr>
            </w:pPr>
            <w:r>
              <w:rPr>
                <w:szCs w:val="20"/>
              </w:rPr>
              <w:t>Eden Armoury, Bishop Auckland</w:t>
            </w:r>
          </w:p>
        </w:tc>
        <w:tc>
          <w:tcPr>
            <w:tcW w:w="2160" w:type="dxa"/>
            <w:gridSpan w:val="2"/>
            <w:tcBorders>
              <w:top w:val="single" w:sz="4" w:space="0" w:color="auto"/>
              <w:left w:val="single" w:sz="4" w:space="0" w:color="auto"/>
              <w:bottom w:val="single" w:sz="4" w:space="0" w:color="auto"/>
              <w:right w:val="single" w:sz="4" w:space="0" w:color="auto"/>
            </w:tcBorders>
            <w:shd w:val="clear" w:color="auto" w:fill="E6E6E6"/>
          </w:tcPr>
          <w:p w14:paraId="3578A36C" w14:textId="77777777" w:rsidR="00030C3D" w:rsidRPr="008B5F42" w:rsidRDefault="00030C3D" w:rsidP="00030C3D">
            <w:pPr>
              <w:rPr>
                <w:b/>
                <w:szCs w:val="20"/>
              </w:rPr>
            </w:pPr>
            <w:r w:rsidRPr="008B5F42">
              <w:rPr>
                <w:b/>
                <w:szCs w:val="20"/>
              </w:rPr>
              <w:t xml:space="preserve">  TLB</w:t>
            </w:r>
          </w:p>
        </w:tc>
        <w:tc>
          <w:tcPr>
            <w:tcW w:w="1770" w:type="dxa"/>
            <w:tcBorders>
              <w:top w:val="single" w:sz="4" w:space="0" w:color="auto"/>
              <w:left w:val="single" w:sz="4" w:space="0" w:color="auto"/>
              <w:bottom w:val="single" w:sz="4" w:space="0" w:color="auto"/>
              <w:right w:val="single" w:sz="4" w:space="0" w:color="auto"/>
            </w:tcBorders>
            <w:shd w:val="clear" w:color="auto" w:fill="auto"/>
          </w:tcPr>
          <w:p w14:paraId="70222B77" w14:textId="77777777" w:rsidR="00030C3D" w:rsidRPr="008B5F42" w:rsidRDefault="00030C3D" w:rsidP="00030C3D">
            <w:pPr>
              <w:rPr>
                <w:szCs w:val="20"/>
              </w:rPr>
            </w:pPr>
            <w:r w:rsidRPr="008B5F42">
              <w:rPr>
                <w:szCs w:val="20"/>
              </w:rPr>
              <w:t xml:space="preserve">  </w:t>
            </w:r>
            <w:r w:rsidR="000833FD" w:rsidRPr="008B5F42">
              <w:rPr>
                <w:szCs w:val="20"/>
              </w:rPr>
              <w:t>HQ LF</w:t>
            </w:r>
          </w:p>
        </w:tc>
      </w:tr>
      <w:tr w:rsidR="00030C3D" w:rsidRPr="008B5F42" w14:paraId="307306DE" w14:textId="77777777" w:rsidTr="004D3A36">
        <w:trPr>
          <w:cantSplit/>
          <w:trHeight w:val="227"/>
        </w:trPr>
        <w:tc>
          <w:tcPr>
            <w:tcW w:w="2520" w:type="dxa"/>
            <w:shd w:val="clear" w:color="auto" w:fill="E6E6E6"/>
          </w:tcPr>
          <w:p w14:paraId="619022EF" w14:textId="77777777" w:rsidR="00030C3D" w:rsidRPr="008B5F42" w:rsidRDefault="00030C3D" w:rsidP="00030C3D">
            <w:pPr>
              <w:rPr>
                <w:b/>
                <w:szCs w:val="20"/>
              </w:rPr>
            </w:pPr>
            <w:r w:rsidRPr="008B5F42">
              <w:rPr>
                <w:b/>
                <w:szCs w:val="20"/>
              </w:rPr>
              <w:t xml:space="preserve">  Establishment Type</w:t>
            </w:r>
          </w:p>
        </w:tc>
        <w:tc>
          <w:tcPr>
            <w:tcW w:w="3270" w:type="dxa"/>
            <w:gridSpan w:val="5"/>
            <w:tcBorders>
              <w:right w:val="single" w:sz="4" w:space="0" w:color="auto"/>
            </w:tcBorders>
          </w:tcPr>
          <w:p w14:paraId="71990C14" w14:textId="736906EB" w:rsidR="00030C3D" w:rsidRPr="008B5F42" w:rsidRDefault="000833FD" w:rsidP="00030C3D">
            <w:pPr>
              <w:ind w:left="153"/>
              <w:rPr>
                <w:szCs w:val="20"/>
              </w:rPr>
            </w:pPr>
            <w:r w:rsidRPr="008B5F42">
              <w:rPr>
                <w:szCs w:val="20"/>
              </w:rPr>
              <w:t>FTRS(</w:t>
            </w:r>
            <w:r w:rsidR="00462589">
              <w:rPr>
                <w:szCs w:val="20"/>
              </w:rPr>
              <w:t>H</w:t>
            </w:r>
            <w:r w:rsidRPr="008B5F42">
              <w:rPr>
                <w:szCs w:val="20"/>
              </w:rPr>
              <w:t>C)</w:t>
            </w:r>
          </w:p>
        </w:tc>
        <w:tc>
          <w:tcPr>
            <w:tcW w:w="2160" w:type="dxa"/>
            <w:gridSpan w:val="2"/>
            <w:tcBorders>
              <w:top w:val="single" w:sz="4" w:space="0" w:color="auto"/>
              <w:left w:val="single" w:sz="4" w:space="0" w:color="auto"/>
              <w:bottom w:val="single" w:sz="4" w:space="0" w:color="auto"/>
              <w:right w:val="single" w:sz="4" w:space="0" w:color="auto"/>
            </w:tcBorders>
            <w:shd w:val="clear" w:color="auto" w:fill="E6E6E6"/>
          </w:tcPr>
          <w:p w14:paraId="177152A1" w14:textId="77777777" w:rsidR="00030C3D" w:rsidRPr="008B5F42" w:rsidRDefault="00030C3D" w:rsidP="00030C3D">
            <w:pPr>
              <w:rPr>
                <w:b/>
                <w:szCs w:val="20"/>
              </w:rPr>
            </w:pPr>
            <w:r w:rsidRPr="008B5F42">
              <w:rPr>
                <w:b/>
                <w:szCs w:val="20"/>
              </w:rPr>
              <w:t xml:space="preserve">  Rank/Grade</w:t>
            </w:r>
          </w:p>
        </w:tc>
        <w:tc>
          <w:tcPr>
            <w:tcW w:w="1770" w:type="dxa"/>
            <w:tcBorders>
              <w:top w:val="single" w:sz="4" w:space="0" w:color="auto"/>
              <w:left w:val="single" w:sz="4" w:space="0" w:color="auto"/>
              <w:bottom w:val="single" w:sz="4" w:space="0" w:color="auto"/>
              <w:right w:val="single" w:sz="4" w:space="0" w:color="auto"/>
            </w:tcBorders>
            <w:shd w:val="clear" w:color="auto" w:fill="auto"/>
          </w:tcPr>
          <w:p w14:paraId="717BAB99" w14:textId="739C7657" w:rsidR="00030C3D" w:rsidRPr="008B5F42" w:rsidRDefault="00030C3D" w:rsidP="00030C3D">
            <w:pPr>
              <w:rPr>
                <w:szCs w:val="20"/>
              </w:rPr>
            </w:pPr>
            <w:r w:rsidRPr="008B5F42">
              <w:rPr>
                <w:szCs w:val="20"/>
              </w:rPr>
              <w:t xml:space="preserve">  </w:t>
            </w:r>
            <w:r w:rsidR="008B5F42" w:rsidRPr="008B5F42">
              <w:rPr>
                <w:szCs w:val="20"/>
              </w:rPr>
              <w:t>MAJ/</w:t>
            </w:r>
            <w:r w:rsidR="007E4018" w:rsidRPr="008B5F42">
              <w:rPr>
                <w:szCs w:val="20"/>
              </w:rPr>
              <w:t>OF</w:t>
            </w:r>
            <w:r w:rsidR="00C718D0" w:rsidRPr="008B5F42">
              <w:rPr>
                <w:szCs w:val="20"/>
              </w:rPr>
              <w:t>3</w:t>
            </w:r>
          </w:p>
        </w:tc>
      </w:tr>
      <w:tr w:rsidR="00030C3D" w:rsidRPr="008B5F42" w14:paraId="1751C17B" w14:textId="77777777" w:rsidTr="004D3A36">
        <w:trPr>
          <w:cantSplit/>
          <w:trHeight w:val="227"/>
        </w:trPr>
        <w:tc>
          <w:tcPr>
            <w:tcW w:w="2520" w:type="dxa"/>
            <w:shd w:val="clear" w:color="auto" w:fill="E6E6E6"/>
          </w:tcPr>
          <w:p w14:paraId="47DB36E8" w14:textId="77777777" w:rsidR="00030C3D" w:rsidRPr="008B5F42" w:rsidRDefault="00030C3D" w:rsidP="00030C3D">
            <w:pPr>
              <w:ind w:left="114"/>
              <w:rPr>
                <w:b/>
                <w:szCs w:val="20"/>
              </w:rPr>
            </w:pPr>
            <w:r w:rsidRPr="008B5F42">
              <w:rPr>
                <w:b/>
                <w:szCs w:val="20"/>
              </w:rPr>
              <w:t>Establishment/OET Ref</w:t>
            </w:r>
          </w:p>
        </w:tc>
        <w:tc>
          <w:tcPr>
            <w:tcW w:w="3270" w:type="dxa"/>
            <w:gridSpan w:val="5"/>
            <w:tcBorders>
              <w:right w:val="single" w:sz="4" w:space="0" w:color="auto"/>
            </w:tcBorders>
          </w:tcPr>
          <w:p w14:paraId="3FD64E54" w14:textId="6EE5B179" w:rsidR="00030C3D" w:rsidRPr="008B5F42" w:rsidRDefault="00030C3D" w:rsidP="003B11F5">
            <w:pPr>
              <w:ind w:left="567" w:hanging="405"/>
              <w:rPr>
                <w:color w:val="000000"/>
                <w:szCs w:val="20"/>
              </w:rPr>
            </w:pPr>
          </w:p>
        </w:tc>
        <w:tc>
          <w:tcPr>
            <w:tcW w:w="2160" w:type="dxa"/>
            <w:gridSpan w:val="2"/>
            <w:tcBorders>
              <w:top w:val="single" w:sz="4" w:space="0" w:color="auto"/>
              <w:left w:val="single" w:sz="4" w:space="0" w:color="auto"/>
              <w:bottom w:val="single" w:sz="4" w:space="0" w:color="auto"/>
              <w:right w:val="single" w:sz="4" w:space="0" w:color="auto"/>
            </w:tcBorders>
            <w:shd w:val="clear" w:color="auto" w:fill="E6E6E6"/>
          </w:tcPr>
          <w:p w14:paraId="1B87C383" w14:textId="77777777" w:rsidR="00030C3D" w:rsidRPr="008B5F42" w:rsidRDefault="00030C3D" w:rsidP="00030C3D">
            <w:pPr>
              <w:ind w:left="114"/>
              <w:rPr>
                <w:szCs w:val="20"/>
              </w:rPr>
            </w:pPr>
            <w:r w:rsidRPr="008B5F42">
              <w:rPr>
                <w:b/>
                <w:szCs w:val="20"/>
              </w:rPr>
              <w:t>Service/Type/Arm</w:t>
            </w:r>
          </w:p>
        </w:tc>
        <w:tc>
          <w:tcPr>
            <w:tcW w:w="1770" w:type="dxa"/>
            <w:tcBorders>
              <w:top w:val="single" w:sz="4" w:space="0" w:color="auto"/>
              <w:left w:val="single" w:sz="4" w:space="0" w:color="auto"/>
              <w:bottom w:val="single" w:sz="4" w:space="0" w:color="auto"/>
              <w:right w:val="single" w:sz="4" w:space="0" w:color="auto"/>
            </w:tcBorders>
            <w:shd w:val="clear" w:color="auto" w:fill="auto"/>
          </w:tcPr>
          <w:p w14:paraId="426427A5" w14:textId="77777777" w:rsidR="00030C3D" w:rsidRPr="008B5F42" w:rsidRDefault="00030C3D" w:rsidP="00030C3D">
            <w:pPr>
              <w:rPr>
                <w:szCs w:val="20"/>
              </w:rPr>
            </w:pPr>
            <w:r w:rsidRPr="008B5F42">
              <w:rPr>
                <w:szCs w:val="20"/>
              </w:rPr>
              <w:t xml:space="preserve">  </w:t>
            </w:r>
            <w:r w:rsidR="006A475C" w:rsidRPr="008B5F42">
              <w:rPr>
                <w:szCs w:val="20"/>
              </w:rPr>
              <w:t>ARMY/</w:t>
            </w:r>
            <w:r w:rsidR="00C718D0" w:rsidRPr="008B5F42">
              <w:rPr>
                <w:szCs w:val="20"/>
              </w:rPr>
              <w:t>AGC/SPS</w:t>
            </w:r>
          </w:p>
        </w:tc>
      </w:tr>
      <w:tr w:rsidR="00030C3D" w:rsidRPr="008B5F42" w14:paraId="77BE9CC8" w14:textId="77777777" w:rsidTr="004D3A36">
        <w:trPr>
          <w:cantSplit/>
          <w:trHeight w:val="227"/>
        </w:trPr>
        <w:tc>
          <w:tcPr>
            <w:tcW w:w="2520" w:type="dxa"/>
            <w:shd w:val="clear" w:color="auto" w:fill="E6E6E6"/>
          </w:tcPr>
          <w:p w14:paraId="36784BAC" w14:textId="77777777" w:rsidR="00030C3D" w:rsidRPr="008B5F42" w:rsidRDefault="00030C3D" w:rsidP="00030C3D">
            <w:pPr>
              <w:ind w:left="114"/>
              <w:rPr>
                <w:b/>
                <w:szCs w:val="20"/>
              </w:rPr>
            </w:pPr>
            <w:r w:rsidRPr="008B5F42">
              <w:rPr>
                <w:b/>
                <w:szCs w:val="20"/>
              </w:rPr>
              <w:t>UIN/SLIM/JPA PID</w:t>
            </w:r>
          </w:p>
        </w:tc>
        <w:tc>
          <w:tcPr>
            <w:tcW w:w="3270" w:type="dxa"/>
            <w:gridSpan w:val="5"/>
            <w:tcBorders>
              <w:right w:val="single" w:sz="4" w:space="0" w:color="auto"/>
            </w:tcBorders>
          </w:tcPr>
          <w:p w14:paraId="3FFBE3F8" w14:textId="2402DB50" w:rsidR="00444F79" w:rsidRPr="008B5F42" w:rsidRDefault="008560D7" w:rsidP="000F5BAA">
            <w:pPr>
              <w:ind w:left="162"/>
              <w:rPr>
                <w:szCs w:val="20"/>
              </w:rPr>
            </w:pPr>
            <w:r w:rsidRPr="008B5F42">
              <w:rPr>
                <w:szCs w:val="20"/>
              </w:rPr>
              <w:t>UIN: A</w:t>
            </w:r>
            <w:r w:rsidR="009055A3">
              <w:rPr>
                <w:szCs w:val="20"/>
              </w:rPr>
              <w:t>4092</w:t>
            </w:r>
            <w:r w:rsidR="005C280A" w:rsidRPr="008B5F42">
              <w:rPr>
                <w:szCs w:val="20"/>
              </w:rPr>
              <w:t>A</w:t>
            </w:r>
            <w:r w:rsidRPr="008B5F42">
              <w:rPr>
                <w:szCs w:val="20"/>
              </w:rPr>
              <w:t xml:space="preserve"> </w:t>
            </w:r>
          </w:p>
          <w:p w14:paraId="3D657CCE" w14:textId="4E58B8FD" w:rsidR="00444F79" w:rsidRPr="008B5F42" w:rsidRDefault="00444F79" w:rsidP="000F5BAA">
            <w:pPr>
              <w:ind w:left="162"/>
              <w:rPr>
                <w:szCs w:val="20"/>
              </w:rPr>
            </w:pPr>
            <w:r w:rsidRPr="008B5F42">
              <w:rPr>
                <w:szCs w:val="20"/>
              </w:rPr>
              <w:t xml:space="preserve">SLIM: </w:t>
            </w:r>
            <w:r w:rsidR="009055A3">
              <w:rPr>
                <w:szCs w:val="20"/>
              </w:rPr>
              <w:t>01415287</w:t>
            </w:r>
          </w:p>
          <w:p w14:paraId="7971D142" w14:textId="36C1DEBC" w:rsidR="00030C3D" w:rsidRPr="008B5F42" w:rsidRDefault="00054A18" w:rsidP="000F5BAA">
            <w:pPr>
              <w:ind w:left="162"/>
              <w:rPr>
                <w:szCs w:val="20"/>
              </w:rPr>
            </w:pPr>
            <w:r w:rsidRPr="008B5F42">
              <w:rPr>
                <w:szCs w:val="20"/>
              </w:rPr>
              <w:t xml:space="preserve">JPA </w:t>
            </w:r>
            <w:r w:rsidR="0027638A" w:rsidRPr="008B5F42">
              <w:rPr>
                <w:szCs w:val="20"/>
              </w:rPr>
              <w:t>PID:</w:t>
            </w:r>
            <w:r w:rsidR="006C07E3" w:rsidRPr="008B5F42">
              <w:rPr>
                <w:szCs w:val="20"/>
              </w:rPr>
              <w:t xml:space="preserve"> </w:t>
            </w:r>
            <w:r w:rsidR="009055A3">
              <w:rPr>
                <w:szCs w:val="20"/>
              </w:rPr>
              <w:t>2003202</w:t>
            </w:r>
          </w:p>
        </w:tc>
        <w:tc>
          <w:tcPr>
            <w:tcW w:w="2160" w:type="dxa"/>
            <w:gridSpan w:val="2"/>
            <w:tcBorders>
              <w:top w:val="single" w:sz="4" w:space="0" w:color="auto"/>
              <w:left w:val="single" w:sz="4" w:space="0" w:color="auto"/>
              <w:bottom w:val="single" w:sz="4" w:space="0" w:color="auto"/>
              <w:right w:val="single" w:sz="4" w:space="0" w:color="auto"/>
            </w:tcBorders>
            <w:shd w:val="clear" w:color="auto" w:fill="E6E6E6"/>
          </w:tcPr>
          <w:p w14:paraId="1E75DCCC" w14:textId="77777777" w:rsidR="00030C3D" w:rsidRPr="008B5F42" w:rsidRDefault="00030C3D" w:rsidP="00030C3D">
            <w:pPr>
              <w:ind w:left="114"/>
              <w:rPr>
                <w:b/>
                <w:szCs w:val="20"/>
              </w:rPr>
            </w:pPr>
            <w:proofErr w:type="spellStart"/>
            <w:r w:rsidRPr="008B5F42">
              <w:rPr>
                <w:b/>
                <w:szCs w:val="20"/>
              </w:rPr>
              <w:t>Exch</w:t>
            </w:r>
            <w:proofErr w:type="spellEnd"/>
            <w:r w:rsidRPr="008B5F42">
              <w:rPr>
                <w:b/>
                <w:szCs w:val="20"/>
              </w:rPr>
              <w:t xml:space="preserve">/NATO/JSRL No  </w:t>
            </w:r>
          </w:p>
        </w:tc>
        <w:tc>
          <w:tcPr>
            <w:tcW w:w="1770" w:type="dxa"/>
            <w:tcBorders>
              <w:top w:val="single" w:sz="4" w:space="0" w:color="auto"/>
              <w:left w:val="single" w:sz="4" w:space="0" w:color="auto"/>
              <w:bottom w:val="single" w:sz="4" w:space="0" w:color="auto"/>
              <w:right w:val="single" w:sz="4" w:space="0" w:color="auto"/>
            </w:tcBorders>
            <w:shd w:val="clear" w:color="auto" w:fill="auto"/>
          </w:tcPr>
          <w:p w14:paraId="2AA42F7D" w14:textId="77777777" w:rsidR="00030C3D" w:rsidRPr="008B5F42" w:rsidRDefault="00030C3D" w:rsidP="00030C3D">
            <w:pPr>
              <w:rPr>
                <w:szCs w:val="20"/>
              </w:rPr>
            </w:pPr>
            <w:r w:rsidRPr="008B5F42">
              <w:rPr>
                <w:szCs w:val="20"/>
              </w:rPr>
              <w:t xml:space="preserve">  </w:t>
            </w:r>
          </w:p>
        </w:tc>
      </w:tr>
      <w:tr w:rsidR="00030C3D" w:rsidRPr="008B5F42" w14:paraId="161B0BC6" w14:textId="77777777" w:rsidTr="004D3A36">
        <w:trPr>
          <w:cantSplit/>
          <w:trHeight w:val="227"/>
        </w:trPr>
        <w:tc>
          <w:tcPr>
            <w:tcW w:w="2520" w:type="dxa"/>
            <w:shd w:val="clear" w:color="auto" w:fill="E6E6E6"/>
          </w:tcPr>
          <w:p w14:paraId="6691A4B5" w14:textId="77777777" w:rsidR="00030C3D" w:rsidRPr="008B5F42" w:rsidRDefault="00030C3D" w:rsidP="00220C45">
            <w:pPr>
              <w:rPr>
                <w:b/>
                <w:szCs w:val="20"/>
              </w:rPr>
            </w:pPr>
            <w:r w:rsidRPr="008B5F42">
              <w:rPr>
                <w:b/>
                <w:szCs w:val="20"/>
              </w:rPr>
              <w:t>Incumbent</w:t>
            </w:r>
          </w:p>
        </w:tc>
        <w:tc>
          <w:tcPr>
            <w:tcW w:w="3270" w:type="dxa"/>
            <w:gridSpan w:val="5"/>
            <w:tcBorders>
              <w:right w:val="single" w:sz="4" w:space="0" w:color="auto"/>
            </w:tcBorders>
            <w:shd w:val="clear" w:color="auto" w:fill="auto"/>
          </w:tcPr>
          <w:p w14:paraId="7C689DED" w14:textId="235B2878" w:rsidR="00030C3D" w:rsidRPr="008B5F42" w:rsidRDefault="00030C3D" w:rsidP="00220C45">
            <w:pPr>
              <w:ind w:firstLine="162"/>
              <w:rPr>
                <w:szCs w:val="20"/>
              </w:rPr>
            </w:pPr>
          </w:p>
        </w:tc>
        <w:tc>
          <w:tcPr>
            <w:tcW w:w="2160" w:type="dxa"/>
            <w:gridSpan w:val="2"/>
            <w:tcBorders>
              <w:top w:val="single" w:sz="4" w:space="0" w:color="auto"/>
              <w:left w:val="single" w:sz="4" w:space="0" w:color="auto"/>
              <w:bottom w:val="single" w:sz="4" w:space="0" w:color="auto"/>
              <w:right w:val="single" w:sz="4" w:space="0" w:color="auto"/>
            </w:tcBorders>
            <w:shd w:val="clear" w:color="auto" w:fill="E6E6E6"/>
          </w:tcPr>
          <w:p w14:paraId="547F75B2" w14:textId="77777777" w:rsidR="00030C3D" w:rsidRPr="008B5F42" w:rsidRDefault="00C718D0" w:rsidP="00220C45">
            <w:pPr>
              <w:pStyle w:val="Heading5"/>
              <w:spacing w:before="0"/>
              <w:rPr>
                <w:sz w:val="20"/>
                <w:szCs w:val="20"/>
              </w:rPr>
            </w:pPr>
            <w:r w:rsidRPr="008B5F42">
              <w:rPr>
                <w:sz w:val="20"/>
                <w:szCs w:val="20"/>
              </w:rPr>
              <w:t xml:space="preserve">  </w:t>
            </w:r>
            <w:r w:rsidR="00030C3D" w:rsidRPr="008B5F42">
              <w:rPr>
                <w:sz w:val="20"/>
                <w:szCs w:val="20"/>
              </w:rPr>
              <w:t xml:space="preserve">Staff/Command </w:t>
            </w:r>
          </w:p>
        </w:tc>
        <w:tc>
          <w:tcPr>
            <w:tcW w:w="1770" w:type="dxa"/>
            <w:tcBorders>
              <w:top w:val="single" w:sz="4" w:space="0" w:color="auto"/>
              <w:left w:val="single" w:sz="4" w:space="0" w:color="auto"/>
              <w:bottom w:val="single" w:sz="4" w:space="0" w:color="auto"/>
              <w:right w:val="single" w:sz="4" w:space="0" w:color="auto"/>
            </w:tcBorders>
            <w:shd w:val="clear" w:color="auto" w:fill="auto"/>
          </w:tcPr>
          <w:p w14:paraId="38D31D62" w14:textId="77777777" w:rsidR="00030C3D" w:rsidRPr="008B5F42" w:rsidRDefault="00030C3D" w:rsidP="00220C45">
            <w:pPr>
              <w:rPr>
                <w:szCs w:val="20"/>
              </w:rPr>
            </w:pPr>
            <w:r w:rsidRPr="008B5F42">
              <w:rPr>
                <w:szCs w:val="20"/>
              </w:rPr>
              <w:t xml:space="preserve">  </w:t>
            </w:r>
            <w:r w:rsidR="008560D7" w:rsidRPr="008B5F42">
              <w:rPr>
                <w:szCs w:val="20"/>
              </w:rPr>
              <w:t>Staff</w:t>
            </w:r>
          </w:p>
        </w:tc>
      </w:tr>
      <w:tr w:rsidR="00030C3D" w:rsidRPr="008B5F42" w14:paraId="4437C0F2" w14:textId="77777777" w:rsidTr="004D3A36">
        <w:trPr>
          <w:cantSplit/>
          <w:trHeight w:val="227"/>
        </w:trPr>
        <w:tc>
          <w:tcPr>
            <w:tcW w:w="2520" w:type="dxa"/>
            <w:shd w:val="clear" w:color="auto" w:fill="E6E6E6"/>
          </w:tcPr>
          <w:p w14:paraId="269F763C" w14:textId="77777777" w:rsidR="00030C3D" w:rsidRPr="008B5F42" w:rsidRDefault="00030C3D" w:rsidP="00220C45">
            <w:pPr>
              <w:ind w:left="114"/>
              <w:rPr>
                <w:b/>
                <w:szCs w:val="20"/>
              </w:rPr>
            </w:pPr>
            <w:r w:rsidRPr="008B5F42">
              <w:rPr>
                <w:b/>
                <w:szCs w:val="20"/>
              </w:rPr>
              <w:t>E-mail</w:t>
            </w:r>
          </w:p>
        </w:tc>
        <w:tc>
          <w:tcPr>
            <w:tcW w:w="3270" w:type="dxa"/>
            <w:gridSpan w:val="5"/>
            <w:tcBorders>
              <w:right w:val="single" w:sz="4" w:space="0" w:color="auto"/>
            </w:tcBorders>
            <w:shd w:val="clear" w:color="auto" w:fill="auto"/>
          </w:tcPr>
          <w:p w14:paraId="4E87A454" w14:textId="5474E3FC" w:rsidR="00030C3D" w:rsidRPr="008B5F42" w:rsidRDefault="00030C3D" w:rsidP="00220C45">
            <w:pPr>
              <w:ind w:left="153"/>
              <w:rPr>
                <w:szCs w:val="20"/>
              </w:rPr>
            </w:pPr>
          </w:p>
        </w:tc>
        <w:tc>
          <w:tcPr>
            <w:tcW w:w="2160" w:type="dxa"/>
            <w:gridSpan w:val="2"/>
            <w:tcBorders>
              <w:top w:val="single" w:sz="4" w:space="0" w:color="auto"/>
              <w:left w:val="single" w:sz="4" w:space="0" w:color="auto"/>
              <w:bottom w:val="single" w:sz="4" w:space="0" w:color="auto"/>
              <w:right w:val="single" w:sz="4" w:space="0" w:color="auto"/>
            </w:tcBorders>
            <w:shd w:val="clear" w:color="auto" w:fill="E6E6E6"/>
          </w:tcPr>
          <w:p w14:paraId="44B7FDC3" w14:textId="77777777" w:rsidR="00030C3D" w:rsidRPr="008B5F42" w:rsidRDefault="00030C3D" w:rsidP="00220C45">
            <w:pPr>
              <w:pStyle w:val="Heading5"/>
              <w:spacing w:before="0"/>
              <w:ind w:left="113"/>
              <w:rPr>
                <w:sz w:val="20"/>
                <w:szCs w:val="20"/>
              </w:rPr>
            </w:pPr>
            <w:r w:rsidRPr="008B5F42">
              <w:rPr>
                <w:sz w:val="20"/>
                <w:szCs w:val="20"/>
              </w:rPr>
              <w:t>WTE/MSTAR</w:t>
            </w:r>
          </w:p>
        </w:tc>
        <w:tc>
          <w:tcPr>
            <w:tcW w:w="1770" w:type="dxa"/>
            <w:tcBorders>
              <w:top w:val="single" w:sz="4" w:space="0" w:color="auto"/>
              <w:left w:val="single" w:sz="4" w:space="0" w:color="auto"/>
              <w:bottom w:val="single" w:sz="4" w:space="0" w:color="auto"/>
              <w:right w:val="single" w:sz="4" w:space="0" w:color="auto"/>
            </w:tcBorders>
            <w:shd w:val="clear" w:color="auto" w:fill="auto"/>
          </w:tcPr>
          <w:p w14:paraId="618EF41C" w14:textId="77777777" w:rsidR="00030C3D" w:rsidRPr="008B5F42" w:rsidRDefault="00030C3D" w:rsidP="00220C45">
            <w:pPr>
              <w:rPr>
                <w:szCs w:val="20"/>
              </w:rPr>
            </w:pPr>
            <w:r w:rsidRPr="008B5F42">
              <w:rPr>
                <w:szCs w:val="20"/>
              </w:rPr>
              <w:t xml:space="preserve">  </w:t>
            </w:r>
          </w:p>
        </w:tc>
      </w:tr>
      <w:tr w:rsidR="00030C3D" w:rsidRPr="008B5F42" w14:paraId="397D2CA3" w14:textId="77777777" w:rsidTr="004D3A36">
        <w:trPr>
          <w:cantSplit/>
          <w:trHeight w:val="227"/>
        </w:trPr>
        <w:tc>
          <w:tcPr>
            <w:tcW w:w="2520" w:type="dxa"/>
            <w:tcBorders>
              <w:bottom w:val="single" w:sz="4" w:space="0" w:color="auto"/>
            </w:tcBorders>
            <w:shd w:val="clear" w:color="auto" w:fill="E6E6E6"/>
          </w:tcPr>
          <w:p w14:paraId="29F1D789" w14:textId="77777777" w:rsidR="00030C3D" w:rsidRPr="008B5F42" w:rsidRDefault="00030C3D" w:rsidP="00030C3D">
            <w:pPr>
              <w:ind w:left="114"/>
              <w:rPr>
                <w:b/>
                <w:szCs w:val="20"/>
              </w:rPr>
            </w:pPr>
            <w:r w:rsidRPr="008B5F42">
              <w:rPr>
                <w:b/>
                <w:szCs w:val="20"/>
              </w:rPr>
              <w:t>Phone Number</w:t>
            </w:r>
          </w:p>
        </w:tc>
        <w:tc>
          <w:tcPr>
            <w:tcW w:w="3270" w:type="dxa"/>
            <w:gridSpan w:val="5"/>
            <w:tcBorders>
              <w:bottom w:val="single" w:sz="4" w:space="0" w:color="auto"/>
              <w:right w:val="single" w:sz="4" w:space="0" w:color="auto"/>
            </w:tcBorders>
            <w:shd w:val="clear" w:color="auto" w:fill="auto"/>
          </w:tcPr>
          <w:p w14:paraId="3DE67185" w14:textId="1A55F6B1" w:rsidR="00030C3D" w:rsidRPr="008B5F42" w:rsidRDefault="009055A3" w:rsidP="00030C3D">
            <w:pPr>
              <w:ind w:left="153"/>
              <w:rPr>
                <w:szCs w:val="20"/>
              </w:rPr>
            </w:pPr>
            <w:r>
              <w:rPr>
                <w:szCs w:val="20"/>
              </w:rPr>
              <w:t>01388 660065 / 94731 8466</w:t>
            </w:r>
          </w:p>
        </w:tc>
        <w:tc>
          <w:tcPr>
            <w:tcW w:w="2160" w:type="dxa"/>
            <w:gridSpan w:val="2"/>
            <w:tcBorders>
              <w:top w:val="single" w:sz="4" w:space="0" w:color="auto"/>
              <w:left w:val="single" w:sz="4" w:space="0" w:color="auto"/>
              <w:bottom w:val="single" w:sz="4" w:space="0" w:color="auto"/>
              <w:right w:val="single" w:sz="4" w:space="0" w:color="auto"/>
            </w:tcBorders>
            <w:shd w:val="clear" w:color="auto" w:fill="E6E6E6"/>
          </w:tcPr>
          <w:p w14:paraId="4C9DD17C" w14:textId="77777777" w:rsidR="00030C3D" w:rsidRPr="008B5F42" w:rsidRDefault="00030C3D" w:rsidP="00030C3D">
            <w:pPr>
              <w:ind w:left="114"/>
              <w:rPr>
                <w:b/>
                <w:szCs w:val="20"/>
              </w:rPr>
            </w:pPr>
            <w:r w:rsidRPr="008B5F42">
              <w:rPr>
                <w:b/>
                <w:szCs w:val="20"/>
              </w:rPr>
              <w:t>Manning Priority</w:t>
            </w:r>
          </w:p>
        </w:tc>
        <w:tc>
          <w:tcPr>
            <w:tcW w:w="1770" w:type="dxa"/>
            <w:tcBorders>
              <w:top w:val="single" w:sz="4" w:space="0" w:color="auto"/>
              <w:left w:val="single" w:sz="4" w:space="0" w:color="auto"/>
              <w:bottom w:val="single" w:sz="4" w:space="0" w:color="auto"/>
              <w:right w:val="single" w:sz="4" w:space="0" w:color="auto"/>
            </w:tcBorders>
            <w:shd w:val="clear" w:color="auto" w:fill="auto"/>
          </w:tcPr>
          <w:p w14:paraId="5D7A578A" w14:textId="77777777" w:rsidR="00030C3D" w:rsidRPr="008B5F42" w:rsidRDefault="00030C3D" w:rsidP="00030C3D">
            <w:pPr>
              <w:rPr>
                <w:szCs w:val="20"/>
              </w:rPr>
            </w:pPr>
            <w:r w:rsidRPr="008B5F42">
              <w:rPr>
                <w:szCs w:val="20"/>
              </w:rPr>
              <w:t xml:space="preserve">  </w:t>
            </w:r>
            <w:r w:rsidR="005C280A" w:rsidRPr="008B5F42">
              <w:rPr>
                <w:szCs w:val="20"/>
              </w:rPr>
              <w:t>AMP1</w:t>
            </w:r>
          </w:p>
        </w:tc>
      </w:tr>
      <w:tr w:rsidR="00030C3D" w:rsidRPr="008B5F42" w14:paraId="75A9E874" w14:textId="77777777" w:rsidTr="004D3A36">
        <w:trPr>
          <w:cantSplit/>
          <w:trHeight w:val="227"/>
        </w:trPr>
        <w:tc>
          <w:tcPr>
            <w:tcW w:w="2520" w:type="dxa"/>
            <w:tcBorders>
              <w:top w:val="single" w:sz="4" w:space="0" w:color="auto"/>
              <w:left w:val="single" w:sz="4" w:space="0" w:color="auto"/>
              <w:bottom w:val="single" w:sz="4" w:space="0" w:color="auto"/>
              <w:right w:val="single" w:sz="4" w:space="0" w:color="auto"/>
            </w:tcBorders>
            <w:shd w:val="clear" w:color="auto" w:fill="E6E6E6"/>
          </w:tcPr>
          <w:p w14:paraId="12264B73" w14:textId="77777777" w:rsidR="00030C3D" w:rsidRPr="008B5F42" w:rsidRDefault="00030C3D" w:rsidP="00030C3D">
            <w:pPr>
              <w:ind w:left="114"/>
              <w:rPr>
                <w:b/>
                <w:szCs w:val="20"/>
              </w:rPr>
            </w:pPr>
            <w:r w:rsidRPr="008B5F42">
              <w:rPr>
                <w:b/>
                <w:szCs w:val="20"/>
              </w:rPr>
              <w:t>Security Status/Caveats</w:t>
            </w:r>
          </w:p>
        </w:tc>
        <w:tc>
          <w:tcPr>
            <w:tcW w:w="3270" w:type="dxa"/>
            <w:gridSpan w:val="5"/>
            <w:tcBorders>
              <w:top w:val="single" w:sz="4" w:space="0" w:color="auto"/>
              <w:left w:val="single" w:sz="4" w:space="0" w:color="auto"/>
              <w:bottom w:val="single" w:sz="4" w:space="0" w:color="auto"/>
              <w:right w:val="single" w:sz="4" w:space="0" w:color="auto"/>
            </w:tcBorders>
            <w:shd w:val="clear" w:color="auto" w:fill="auto"/>
          </w:tcPr>
          <w:p w14:paraId="62293346" w14:textId="77777777" w:rsidR="00030C3D" w:rsidRPr="008B5F42" w:rsidRDefault="005305C2" w:rsidP="00030C3D">
            <w:pPr>
              <w:ind w:left="153"/>
              <w:rPr>
                <w:szCs w:val="20"/>
              </w:rPr>
            </w:pPr>
            <w:r w:rsidRPr="008B5F42">
              <w:rPr>
                <w:szCs w:val="20"/>
              </w:rPr>
              <w:t>SC</w:t>
            </w:r>
          </w:p>
        </w:tc>
        <w:tc>
          <w:tcPr>
            <w:tcW w:w="2160" w:type="dxa"/>
            <w:gridSpan w:val="2"/>
            <w:tcBorders>
              <w:top w:val="single" w:sz="4" w:space="0" w:color="auto"/>
              <w:left w:val="single" w:sz="4" w:space="0" w:color="auto"/>
              <w:bottom w:val="single" w:sz="4" w:space="0" w:color="auto"/>
              <w:right w:val="single" w:sz="4" w:space="0" w:color="auto"/>
            </w:tcBorders>
            <w:shd w:val="clear" w:color="auto" w:fill="E6E6E6"/>
          </w:tcPr>
          <w:p w14:paraId="61A0DC9E" w14:textId="77777777" w:rsidR="00030C3D" w:rsidRPr="008B5F42" w:rsidRDefault="00030C3D" w:rsidP="00030C3D">
            <w:pPr>
              <w:ind w:left="114"/>
              <w:rPr>
                <w:b/>
                <w:szCs w:val="20"/>
              </w:rPr>
            </w:pPr>
            <w:r w:rsidRPr="008B5F42">
              <w:rPr>
                <w:b/>
                <w:szCs w:val="20"/>
              </w:rPr>
              <w:t>Assignment Length</w:t>
            </w:r>
          </w:p>
        </w:tc>
        <w:tc>
          <w:tcPr>
            <w:tcW w:w="1770" w:type="dxa"/>
            <w:tcBorders>
              <w:top w:val="single" w:sz="4" w:space="0" w:color="auto"/>
              <w:left w:val="single" w:sz="4" w:space="0" w:color="auto"/>
              <w:bottom w:val="single" w:sz="4" w:space="0" w:color="auto"/>
              <w:right w:val="single" w:sz="4" w:space="0" w:color="auto"/>
            </w:tcBorders>
            <w:shd w:val="clear" w:color="auto" w:fill="auto"/>
          </w:tcPr>
          <w:p w14:paraId="733C9195" w14:textId="77777777" w:rsidR="00030C3D" w:rsidRPr="008B5F42" w:rsidRDefault="005D492F" w:rsidP="00030C3D">
            <w:pPr>
              <w:rPr>
                <w:szCs w:val="20"/>
              </w:rPr>
            </w:pPr>
            <w:r w:rsidRPr="008B5F42">
              <w:rPr>
                <w:szCs w:val="20"/>
              </w:rPr>
              <w:t xml:space="preserve"> E</w:t>
            </w:r>
            <w:r w:rsidR="005305C2" w:rsidRPr="008B5F42">
              <w:rPr>
                <w:szCs w:val="20"/>
              </w:rPr>
              <w:t>nduring</w:t>
            </w:r>
          </w:p>
        </w:tc>
      </w:tr>
      <w:tr w:rsidR="00030C3D" w:rsidRPr="008B5F42" w14:paraId="46CDFF54" w14:textId="77777777" w:rsidTr="004D3A36">
        <w:trPr>
          <w:cantSplit/>
          <w:trHeight w:val="227"/>
        </w:trPr>
        <w:tc>
          <w:tcPr>
            <w:tcW w:w="2520" w:type="dxa"/>
            <w:tcBorders>
              <w:top w:val="single" w:sz="4" w:space="0" w:color="auto"/>
              <w:left w:val="single" w:sz="4" w:space="0" w:color="auto"/>
              <w:bottom w:val="single" w:sz="4" w:space="0" w:color="auto"/>
              <w:right w:val="single" w:sz="4" w:space="0" w:color="auto"/>
            </w:tcBorders>
            <w:shd w:val="clear" w:color="auto" w:fill="E6E6E6"/>
          </w:tcPr>
          <w:p w14:paraId="12479691" w14:textId="77777777" w:rsidR="00030C3D" w:rsidRPr="008B5F42" w:rsidRDefault="00030C3D" w:rsidP="00030C3D">
            <w:pPr>
              <w:ind w:left="114"/>
              <w:rPr>
                <w:b/>
                <w:szCs w:val="20"/>
              </w:rPr>
            </w:pPr>
            <w:r w:rsidRPr="008B5F42">
              <w:rPr>
                <w:b/>
                <w:szCs w:val="20"/>
              </w:rPr>
              <w:t>Reporting Chain</w:t>
            </w:r>
          </w:p>
        </w:tc>
        <w:tc>
          <w:tcPr>
            <w:tcW w:w="3270" w:type="dxa"/>
            <w:gridSpan w:val="5"/>
            <w:tcBorders>
              <w:top w:val="single" w:sz="4" w:space="0" w:color="auto"/>
              <w:left w:val="single" w:sz="4" w:space="0" w:color="auto"/>
              <w:bottom w:val="single" w:sz="4" w:space="0" w:color="auto"/>
              <w:right w:val="single" w:sz="4" w:space="0" w:color="auto"/>
            </w:tcBorders>
            <w:shd w:val="clear" w:color="auto" w:fill="auto"/>
          </w:tcPr>
          <w:p w14:paraId="5F67E5DB" w14:textId="77777777" w:rsidR="00030C3D" w:rsidRPr="008B5F42" w:rsidRDefault="00030C3D" w:rsidP="00030C3D">
            <w:pPr>
              <w:ind w:left="153"/>
              <w:rPr>
                <w:szCs w:val="20"/>
              </w:rPr>
            </w:pPr>
          </w:p>
        </w:tc>
        <w:tc>
          <w:tcPr>
            <w:tcW w:w="2160" w:type="dxa"/>
            <w:gridSpan w:val="2"/>
            <w:tcBorders>
              <w:top w:val="single" w:sz="4" w:space="0" w:color="auto"/>
              <w:left w:val="single" w:sz="4" w:space="0" w:color="auto"/>
              <w:bottom w:val="single" w:sz="4" w:space="0" w:color="auto"/>
              <w:right w:val="single" w:sz="4" w:space="0" w:color="auto"/>
            </w:tcBorders>
            <w:shd w:val="clear" w:color="auto" w:fill="E6E6E6"/>
          </w:tcPr>
          <w:p w14:paraId="2FE9F0B4" w14:textId="77777777" w:rsidR="00030C3D" w:rsidRPr="008B5F42" w:rsidRDefault="00030C3D" w:rsidP="00030C3D">
            <w:pPr>
              <w:ind w:left="114"/>
              <w:rPr>
                <w:b/>
                <w:szCs w:val="20"/>
              </w:rPr>
            </w:pPr>
            <w:r w:rsidRPr="008B5F42">
              <w:rPr>
                <w:b/>
                <w:szCs w:val="20"/>
              </w:rPr>
              <w:t>Primary Career Field</w:t>
            </w:r>
          </w:p>
        </w:tc>
        <w:tc>
          <w:tcPr>
            <w:tcW w:w="1770" w:type="dxa"/>
            <w:tcBorders>
              <w:top w:val="single" w:sz="4" w:space="0" w:color="auto"/>
              <w:left w:val="single" w:sz="4" w:space="0" w:color="auto"/>
              <w:bottom w:val="single" w:sz="4" w:space="0" w:color="auto"/>
              <w:right w:val="single" w:sz="4" w:space="0" w:color="auto"/>
            </w:tcBorders>
            <w:shd w:val="clear" w:color="auto" w:fill="auto"/>
          </w:tcPr>
          <w:p w14:paraId="3CC403AE" w14:textId="77777777" w:rsidR="00030C3D" w:rsidRPr="008B5F42" w:rsidRDefault="00030C3D" w:rsidP="00030C3D">
            <w:pPr>
              <w:rPr>
                <w:szCs w:val="20"/>
              </w:rPr>
            </w:pPr>
            <w:r w:rsidRPr="008B5F42">
              <w:rPr>
                <w:szCs w:val="20"/>
              </w:rPr>
              <w:t xml:space="preserve"> </w:t>
            </w:r>
            <w:r w:rsidR="005305C2" w:rsidRPr="008B5F42">
              <w:rPr>
                <w:szCs w:val="20"/>
              </w:rPr>
              <w:t>HR</w:t>
            </w:r>
          </w:p>
        </w:tc>
        <w:bookmarkStart w:id="0" w:name="_GoBack"/>
        <w:bookmarkEnd w:id="0"/>
      </w:tr>
      <w:tr w:rsidR="000F5BAA" w:rsidRPr="008B5F42" w14:paraId="71BAC9EE" w14:textId="77777777" w:rsidTr="004D3A36">
        <w:trPr>
          <w:cantSplit/>
          <w:trHeight w:val="227"/>
        </w:trPr>
        <w:tc>
          <w:tcPr>
            <w:tcW w:w="2520" w:type="dxa"/>
            <w:tcBorders>
              <w:top w:val="single" w:sz="4" w:space="0" w:color="auto"/>
            </w:tcBorders>
            <w:shd w:val="clear" w:color="auto" w:fill="E6E6E6"/>
          </w:tcPr>
          <w:p w14:paraId="67C9208A" w14:textId="77777777" w:rsidR="000F5BAA" w:rsidRPr="008B5F42" w:rsidRDefault="000F5BAA" w:rsidP="00030C3D">
            <w:pPr>
              <w:ind w:left="114"/>
              <w:jc w:val="center"/>
              <w:rPr>
                <w:szCs w:val="20"/>
              </w:rPr>
            </w:pPr>
            <w:r w:rsidRPr="008B5F42">
              <w:rPr>
                <w:szCs w:val="20"/>
              </w:rPr>
              <w:t>1</w:t>
            </w:r>
            <w:r w:rsidRPr="008B5F42">
              <w:rPr>
                <w:szCs w:val="20"/>
                <w:vertAlign w:val="superscript"/>
              </w:rPr>
              <w:t>st</w:t>
            </w:r>
            <w:r w:rsidRPr="008B5F42">
              <w:rPr>
                <w:szCs w:val="20"/>
              </w:rPr>
              <w:t xml:space="preserve"> RO</w:t>
            </w:r>
          </w:p>
        </w:tc>
        <w:tc>
          <w:tcPr>
            <w:tcW w:w="3270" w:type="dxa"/>
            <w:gridSpan w:val="5"/>
            <w:tcBorders>
              <w:top w:val="single" w:sz="4" w:space="0" w:color="auto"/>
              <w:right w:val="single" w:sz="4" w:space="0" w:color="auto"/>
            </w:tcBorders>
            <w:shd w:val="clear" w:color="auto" w:fill="auto"/>
          </w:tcPr>
          <w:p w14:paraId="29F244F9" w14:textId="77777777" w:rsidR="000F5BAA" w:rsidRPr="008B5F42" w:rsidRDefault="00C718D0" w:rsidP="003E0B64">
            <w:pPr>
              <w:ind w:left="153"/>
              <w:rPr>
                <w:szCs w:val="20"/>
              </w:rPr>
            </w:pPr>
            <w:r w:rsidRPr="008B5F42">
              <w:rPr>
                <w:szCs w:val="20"/>
              </w:rPr>
              <w:t>C</w:t>
            </w:r>
            <w:r w:rsidR="006C07E3" w:rsidRPr="008B5F42">
              <w:rPr>
                <w:szCs w:val="20"/>
              </w:rPr>
              <w:t>O</w:t>
            </w:r>
          </w:p>
        </w:tc>
        <w:tc>
          <w:tcPr>
            <w:tcW w:w="2160" w:type="dxa"/>
            <w:gridSpan w:val="2"/>
            <w:tcBorders>
              <w:top w:val="single" w:sz="4" w:space="0" w:color="auto"/>
              <w:left w:val="single" w:sz="4" w:space="0" w:color="auto"/>
              <w:bottom w:val="single" w:sz="4" w:space="0" w:color="auto"/>
              <w:right w:val="single" w:sz="4" w:space="0" w:color="auto"/>
            </w:tcBorders>
            <w:shd w:val="clear" w:color="auto" w:fill="E6E6E6"/>
          </w:tcPr>
          <w:p w14:paraId="4E4CBB14" w14:textId="77777777" w:rsidR="000F5BAA" w:rsidRPr="008B5F42" w:rsidRDefault="000F5BAA" w:rsidP="00030C3D">
            <w:pPr>
              <w:ind w:left="114"/>
              <w:rPr>
                <w:b/>
                <w:szCs w:val="20"/>
              </w:rPr>
            </w:pPr>
            <w:r w:rsidRPr="008B5F42">
              <w:rPr>
                <w:b/>
                <w:szCs w:val="20"/>
              </w:rPr>
              <w:t>Sub Field 1</w:t>
            </w:r>
          </w:p>
        </w:tc>
        <w:tc>
          <w:tcPr>
            <w:tcW w:w="1770" w:type="dxa"/>
            <w:tcBorders>
              <w:top w:val="single" w:sz="4" w:space="0" w:color="auto"/>
              <w:left w:val="single" w:sz="4" w:space="0" w:color="auto"/>
              <w:bottom w:val="single" w:sz="4" w:space="0" w:color="auto"/>
              <w:right w:val="single" w:sz="4" w:space="0" w:color="auto"/>
            </w:tcBorders>
            <w:shd w:val="clear" w:color="auto" w:fill="auto"/>
          </w:tcPr>
          <w:p w14:paraId="70B1D810" w14:textId="77777777" w:rsidR="000F5BAA" w:rsidRPr="008B5F42" w:rsidRDefault="000F5BAA" w:rsidP="00030C3D">
            <w:pPr>
              <w:rPr>
                <w:szCs w:val="20"/>
              </w:rPr>
            </w:pPr>
            <w:r w:rsidRPr="008B5F42">
              <w:rPr>
                <w:szCs w:val="20"/>
              </w:rPr>
              <w:t xml:space="preserve"> </w:t>
            </w:r>
            <w:r w:rsidR="00C718D0" w:rsidRPr="008B5F42">
              <w:rPr>
                <w:szCs w:val="20"/>
              </w:rPr>
              <w:t>G1</w:t>
            </w:r>
          </w:p>
        </w:tc>
      </w:tr>
      <w:tr w:rsidR="000F5BAA" w:rsidRPr="008B5F42" w14:paraId="0BFD8B5B" w14:textId="77777777" w:rsidTr="004D3A36">
        <w:trPr>
          <w:cantSplit/>
          <w:trHeight w:val="227"/>
        </w:trPr>
        <w:tc>
          <w:tcPr>
            <w:tcW w:w="2520" w:type="dxa"/>
            <w:tcBorders>
              <w:top w:val="single" w:sz="4" w:space="0" w:color="auto"/>
            </w:tcBorders>
            <w:shd w:val="clear" w:color="auto" w:fill="E6E6E6"/>
          </w:tcPr>
          <w:p w14:paraId="25E1B3DC" w14:textId="77777777" w:rsidR="000F5BAA" w:rsidRPr="008B5F42" w:rsidRDefault="000F5BAA" w:rsidP="00030C3D">
            <w:pPr>
              <w:ind w:left="114"/>
              <w:jc w:val="center"/>
              <w:rPr>
                <w:szCs w:val="20"/>
              </w:rPr>
            </w:pPr>
            <w:r w:rsidRPr="008B5F42">
              <w:rPr>
                <w:szCs w:val="20"/>
              </w:rPr>
              <w:t>2</w:t>
            </w:r>
            <w:r w:rsidRPr="008B5F42">
              <w:rPr>
                <w:szCs w:val="20"/>
                <w:vertAlign w:val="superscript"/>
              </w:rPr>
              <w:t>nd</w:t>
            </w:r>
            <w:r w:rsidRPr="008B5F42">
              <w:rPr>
                <w:szCs w:val="20"/>
              </w:rPr>
              <w:t xml:space="preserve"> RO</w:t>
            </w:r>
          </w:p>
        </w:tc>
        <w:tc>
          <w:tcPr>
            <w:tcW w:w="3270" w:type="dxa"/>
            <w:gridSpan w:val="5"/>
            <w:tcBorders>
              <w:right w:val="single" w:sz="4" w:space="0" w:color="auto"/>
            </w:tcBorders>
            <w:shd w:val="clear" w:color="auto" w:fill="auto"/>
          </w:tcPr>
          <w:p w14:paraId="5EBDD743" w14:textId="77777777" w:rsidR="000F5BAA" w:rsidRPr="008B5F42" w:rsidRDefault="00C718D0" w:rsidP="003E0B64">
            <w:pPr>
              <w:ind w:left="153"/>
              <w:rPr>
                <w:szCs w:val="20"/>
              </w:rPr>
            </w:pPr>
            <w:r w:rsidRPr="008B5F42">
              <w:rPr>
                <w:szCs w:val="20"/>
              </w:rPr>
              <w:t xml:space="preserve">Dept </w:t>
            </w:r>
            <w:proofErr w:type="spellStart"/>
            <w:r w:rsidRPr="008B5F42">
              <w:rPr>
                <w:szCs w:val="20"/>
              </w:rPr>
              <w:t>Bde</w:t>
            </w:r>
            <w:proofErr w:type="spellEnd"/>
            <w:r w:rsidRPr="008B5F42">
              <w:rPr>
                <w:szCs w:val="20"/>
              </w:rPr>
              <w:t xml:space="preserve"> </w:t>
            </w:r>
            <w:proofErr w:type="spellStart"/>
            <w:r w:rsidRPr="008B5F42">
              <w:rPr>
                <w:szCs w:val="20"/>
              </w:rPr>
              <w:t>Comd</w:t>
            </w:r>
            <w:proofErr w:type="spellEnd"/>
          </w:p>
        </w:tc>
        <w:tc>
          <w:tcPr>
            <w:tcW w:w="2160" w:type="dxa"/>
            <w:gridSpan w:val="2"/>
            <w:tcBorders>
              <w:top w:val="single" w:sz="4" w:space="0" w:color="auto"/>
              <w:left w:val="single" w:sz="4" w:space="0" w:color="auto"/>
              <w:bottom w:val="single" w:sz="4" w:space="0" w:color="auto"/>
              <w:right w:val="single" w:sz="4" w:space="0" w:color="auto"/>
            </w:tcBorders>
            <w:shd w:val="clear" w:color="auto" w:fill="E6E6E6"/>
          </w:tcPr>
          <w:p w14:paraId="33F80519" w14:textId="77777777" w:rsidR="000F5BAA" w:rsidRPr="008B5F42" w:rsidRDefault="000F5BAA" w:rsidP="00030C3D">
            <w:pPr>
              <w:ind w:left="114"/>
              <w:rPr>
                <w:b/>
                <w:szCs w:val="20"/>
              </w:rPr>
            </w:pPr>
            <w:r w:rsidRPr="008B5F42">
              <w:rPr>
                <w:b/>
                <w:szCs w:val="20"/>
              </w:rPr>
              <w:t>Secondary Field</w:t>
            </w:r>
          </w:p>
        </w:tc>
        <w:tc>
          <w:tcPr>
            <w:tcW w:w="1770" w:type="dxa"/>
            <w:tcBorders>
              <w:top w:val="single" w:sz="4" w:space="0" w:color="auto"/>
              <w:left w:val="single" w:sz="4" w:space="0" w:color="auto"/>
              <w:bottom w:val="single" w:sz="4" w:space="0" w:color="auto"/>
              <w:right w:val="single" w:sz="4" w:space="0" w:color="auto"/>
            </w:tcBorders>
            <w:shd w:val="clear" w:color="auto" w:fill="auto"/>
          </w:tcPr>
          <w:p w14:paraId="4CE86F2A" w14:textId="77777777" w:rsidR="000F5BAA" w:rsidRPr="008B5F42" w:rsidRDefault="000F5BAA" w:rsidP="00030C3D">
            <w:pPr>
              <w:rPr>
                <w:szCs w:val="20"/>
              </w:rPr>
            </w:pPr>
          </w:p>
        </w:tc>
      </w:tr>
      <w:tr w:rsidR="000F5BAA" w:rsidRPr="008B5F42" w14:paraId="43DDAB1B" w14:textId="77777777" w:rsidTr="004D3A36">
        <w:trPr>
          <w:cantSplit/>
          <w:trHeight w:val="227"/>
        </w:trPr>
        <w:tc>
          <w:tcPr>
            <w:tcW w:w="2520" w:type="dxa"/>
            <w:tcBorders>
              <w:top w:val="single" w:sz="4" w:space="0" w:color="auto"/>
            </w:tcBorders>
            <w:shd w:val="clear" w:color="auto" w:fill="E6E6E6"/>
          </w:tcPr>
          <w:p w14:paraId="18D7E785" w14:textId="77777777" w:rsidR="000F5BAA" w:rsidRPr="008B5F42" w:rsidRDefault="000F5BAA" w:rsidP="00030C3D">
            <w:pPr>
              <w:ind w:left="114"/>
              <w:jc w:val="center"/>
              <w:rPr>
                <w:szCs w:val="20"/>
              </w:rPr>
            </w:pPr>
            <w:r w:rsidRPr="008B5F42">
              <w:rPr>
                <w:szCs w:val="20"/>
              </w:rPr>
              <w:t>3</w:t>
            </w:r>
            <w:r w:rsidRPr="008B5F42">
              <w:rPr>
                <w:szCs w:val="20"/>
                <w:vertAlign w:val="superscript"/>
              </w:rPr>
              <w:t>rd</w:t>
            </w:r>
            <w:r w:rsidRPr="008B5F42">
              <w:rPr>
                <w:szCs w:val="20"/>
              </w:rPr>
              <w:t xml:space="preserve"> RO</w:t>
            </w:r>
          </w:p>
        </w:tc>
        <w:tc>
          <w:tcPr>
            <w:tcW w:w="3270" w:type="dxa"/>
            <w:gridSpan w:val="5"/>
            <w:tcBorders>
              <w:right w:val="single" w:sz="4" w:space="0" w:color="auto"/>
            </w:tcBorders>
            <w:shd w:val="clear" w:color="auto" w:fill="auto"/>
          </w:tcPr>
          <w:p w14:paraId="2DD99B68" w14:textId="77777777" w:rsidR="000F5BAA" w:rsidRPr="008B5F42" w:rsidRDefault="000F5BAA" w:rsidP="00030C3D">
            <w:pPr>
              <w:ind w:left="153"/>
              <w:rPr>
                <w:szCs w:val="20"/>
              </w:rPr>
            </w:pPr>
          </w:p>
        </w:tc>
        <w:tc>
          <w:tcPr>
            <w:tcW w:w="2160" w:type="dxa"/>
            <w:gridSpan w:val="2"/>
            <w:tcBorders>
              <w:top w:val="single" w:sz="4" w:space="0" w:color="auto"/>
              <w:left w:val="single" w:sz="4" w:space="0" w:color="auto"/>
              <w:bottom w:val="single" w:sz="4" w:space="0" w:color="auto"/>
              <w:right w:val="single" w:sz="4" w:space="0" w:color="auto"/>
            </w:tcBorders>
            <w:shd w:val="clear" w:color="auto" w:fill="E6E6E6"/>
          </w:tcPr>
          <w:p w14:paraId="102BA034" w14:textId="77777777" w:rsidR="000F5BAA" w:rsidRPr="008B5F42" w:rsidRDefault="000F5BAA" w:rsidP="00030C3D">
            <w:pPr>
              <w:rPr>
                <w:b/>
                <w:szCs w:val="20"/>
              </w:rPr>
            </w:pPr>
            <w:r w:rsidRPr="008B5F42">
              <w:rPr>
                <w:b/>
                <w:szCs w:val="20"/>
              </w:rPr>
              <w:t xml:space="preserve">  Sub Field 2</w:t>
            </w:r>
          </w:p>
        </w:tc>
        <w:tc>
          <w:tcPr>
            <w:tcW w:w="1770" w:type="dxa"/>
            <w:tcBorders>
              <w:top w:val="single" w:sz="4" w:space="0" w:color="auto"/>
              <w:left w:val="single" w:sz="4" w:space="0" w:color="auto"/>
              <w:bottom w:val="single" w:sz="4" w:space="0" w:color="auto"/>
              <w:right w:val="single" w:sz="4" w:space="0" w:color="auto"/>
            </w:tcBorders>
            <w:shd w:val="clear" w:color="auto" w:fill="auto"/>
          </w:tcPr>
          <w:p w14:paraId="74AD9FF0" w14:textId="77777777" w:rsidR="000F5BAA" w:rsidRPr="008B5F42" w:rsidRDefault="000F5BAA" w:rsidP="00030C3D">
            <w:pPr>
              <w:rPr>
                <w:szCs w:val="20"/>
              </w:rPr>
            </w:pPr>
          </w:p>
        </w:tc>
      </w:tr>
      <w:tr w:rsidR="005C280A" w:rsidRPr="008B5F42" w14:paraId="760A3790" w14:textId="77777777" w:rsidTr="004D3A36">
        <w:tblPrEx>
          <w:tblCellMar>
            <w:left w:w="108" w:type="dxa"/>
            <w:right w:w="108" w:type="dxa"/>
          </w:tblCellMar>
        </w:tblPrEx>
        <w:tc>
          <w:tcPr>
            <w:tcW w:w="9720" w:type="dxa"/>
            <w:gridSpan w:val="9"/>
          </w:tcPr>
          <w:p w14:paraId="29F9FA76" w14:textId="1859D5D3" w:rsidR="005C280A" w:rsidRPr="008B5F42" w:rsidRDefault="005C280A" w:rsidP="005C280A">
            <w:pPr>
              <w:rPr>
                <w:szCs w:val="20"/>
              </w:rPr>
            </w:pPr>
            <w:r w:rsidRPr="008B5F42">
              <w:rPr>
                <w:b/>
                <w:szCs w:val="20"/>
              </w:rPr>
              <w:t>Unit Role:</w:t>
            </w:r>
            <w:r w:rsidRPr="008B5F42">
              <w:rPr>
                <w:szCs w:val="20"/>
              </w:rPr>
              <w:t xml:space="preserve"> Reserve </w:t>
            </w:r>
            <w:r w:rsidR="00462589">
              <w:rPr>
                <w:szCs w:val="20"/>
              </w:rPr>
              <w:t>Light</w:t>
            </w:r>
            <w:r w:rsidRPr="008B5F42">
              <w:rPr>
                <w:szCs w:val="20"/>
              </w:rPr>
              <w:t xml:space="preserve"> Infantry Bn; led, manned, equipped and trained to deliver mandated outputs in support of military operations and UK resilience tasks as directed.</w:t>
            </w:r>
          </w:p>
        </w:tc>
      </w:tr>
      <w:tr w:rsidR="005C280A" w:rsidRPr="008B5F42" w14:paraId="57F86757" w14:textId="77777777" w:rsidTr="004D3A36">
        <w:tblPrEx>
          <w:tblCellMar>
            <w:left w:w="108" w:type="dxa"/>
            <w:right w:w="108" w:type="dxa"/>
          </w:tblCellMar>
        </w:tblPrEx>
        <w:tc>
          <w:tcPr>
            <w:tcW w:w="9720" w:type="dxa"/>
            <w:gridSpan w:val="9"/>
          </w:tcPr>
          <w:p w14:paraId="01028015" w14:textId="051BC3E6" w:rsidR="005C280A" w:rsidRPr="008B5F42" w:rsidRDefault="005C280A" w:rsidP="005C280A">
            <w:pPr>
              <w:tabs>
                <w:tab w:val="left" w:pos="2586"/>
              </w:tabs>
              <w:rPr>
                <w:szCs w:val="20"/>
              </w:rPr>
            </w:pPr>
            <w:r w:rsidRPr="008B5F42">
              <w:rPr>
                <w:b/>
                <w:szCs w:val="20"/>
              </w:rPr>
              <w:t>Position Role:</w:t>
            </w:r>
            <w:r w:rsidRPr="008B5F42">
              <w:rPr>
                <w:szCs w:val="20"/>
              </w:rPr>
              <w:t xml:space="preserve"> </w:t>
            </w:r>
            <w:r w:rsidR="00B77D7C" w:rsidRPr="008B5F42">
              <w:rPr>
                <w:szCs w:val="20"/>
              </w:rPr>
              <w:t>R</w:t>
            </w:r>
            <w:r w:rsidR="00C718D0" w:rsidRPr="008B5F42">
              <w:rPr>
                <w:szCs w:val="20"/>
              </w:rPr>
              <w:t xml:space="preserve">AO </w:t>
            </w:r>
            <w:r w:rsidR="00B77D7C" w:rsidRPr="008B5F42">
              <w:rPr>
                <w:szCs w:val="20"/>
              </w:rPr>
              <w:t xml:space="preserve">to </w:t>
            </w:r>
            <w:r w:rsidR="00C718D0" w:rsidRPr="008B5F42">
              <w:rPr>
                <w:szCs w:val="20"/>
              </w:rPr>
              <w:t xml:space="preserve">act as Senior Admin Manager within </w:t>
            </w:r>
            <w:r w:rsidR="009055A3">
              <w:rPr>
                <w:szCs w:val="20"/>
              </w:rPr>
              <w:t>8 RIFLES</w:t>
            </w:r>
            <w:r w:rsidR="00C718D0" w:rsidRPr="008B5F42">
              <w:rPr>
                <w:szCs w:val="20"/>
              </w:rPr>
              <w:t xml:space="preserve"> to </w:t>
            </w:r>
            <w:r w:rsidR="00B77D7C" w:rsidRPr="008B5F42">
              <w:rPr>
                <w:szCs w:val="20"/>
              </w:rPr>
              <w:t>a</w:t>
            </w:r>
            <w:r w:rsidRPr="008B5F42">
              <w:rPr>
                <w:szCs w:val="20"/>
              </w:rPr>
              <w:t>dvise the</w:t>
            </w:r>
            <w:r w:rsidR="00B77D7C" w:rsidRPr="008B5F42">
              <w:rPr>
                <w:szCs w:val="20"/>
              </w:rPr>
              <w:t xml:space="preserve"> </w:t>
            </w:r>
            <w:proofErr w:type="spellStart"/>
            <w:r w:rsidRPr="008B5F42">
              <w:rPr>
                <w:szCs w:val="20"/>
              </w:rPr>
              <w:t>CoC</w:t>
            </w:r>
            <w:proofErr w:type="spellEnd"/>
            <w:r w:rsidRPr="008B5F42">
              <w:rPr>
                <w:szCs w:val="20"/>
              </w:rPr>
              <w:t xml:space="preserve"> </w:t>
            </w:r>
            <w:r w:rsidR="00C718D0" w:rsidRPr="008B5F42">
              <w:rPr>
                <w:szCs w:val="20"/>
              </w:rPr>
              <w:t>on all G1/SPS matters</w:t>
            </w:r>
            <w:r w:rsidRPr="008B5F42">
              <w:rPr>
                <w:szCs w:val="20"/>
              </w:rPr>
              <w:t>.</w:t>
            </w:r>
          </w:p>
        </w:tc>
      </w:tr>
      <w:tr w:rsidR="000F5BAA" w:rsidRPr="008B5F42" w14:paraId="3025FBA0" w14:textId="77777777" w:rsidTr="004D3A36">
        <w:tblPrEx>
          <w:tblCellMar>
            <w:left w:w="108" w:type="dxa"/>
            <w:right w:w="108" w:type="dxa"/>
          </w:tblCellMar>
        </w:tblPrEx>
        <w:tc>
          <w:tcPr>
            <w:tcW w:w="9720" w:type="dxa"/>
            <w:gridSpan w:val="9"/>
          </w:tcPr>
          <w:p w14:paraId="6FA159E8" w14:textId="77777777" w:rsidR="000F5BAA" w:rsidRPr="008B5F42" w:rsidRDefault="000F5BAA" w:rsidP="00030C3D">
            <w:pPr>
              <w:tabs>
                <w:tab w:val="left" w:pos="2586"/>
              </w:tabs>
              <w:rPr>
                <w:b/>
                <w:szCs w:val="20"/>
              </w:rPr>
            </w:pPr>
            <w:r w:rsidRPr="008B5F42">
              <w:rPr>
                <w:b/>
                <w:szCs w:val="20"/>
              </w:rPr>
              <w:t xml:space="preserve">Responsibilities: </w:t>
            </w:r>
          </w:p>
          <w:p w14:paraId="1C0314C4" w14:textId="19281F5C" w:rsidR="00C718D0" w:rsidRPr="008B5F42" w:rsidRDefault="00C718D0" w:rsidP="00C718D0">
            <w:pPr>
              <w:tabs>
                <w:tab w:val="left" w:pos="2586"/>
              </w:tabs>
              <w:rPr>
                <w:szCs w:val="20"/>
              </w:rPr>
            </w:pPr>
            <w:r w:rsidRPr="008B5F42">
              <w:rPr>
                <w:szCs w:val="20"/>
              </w:rPr>
              <w:t>1. Management in-barracks and on mobilisation of the FTRS (HC) RAWO, Band D (Civil Service) FSA and all other military/civilian HR Admin Staff (Bn HQ and sub-units) delivering personnel administration and associated G1 services, financial services and staff support to a level which meets the requirements of UAM.</w:t>
            </w:r>
          </w:p>
          <w:p w14:paraId="3D4063DE" w14:textId="2DAFDD3A" w:rsidR="00C718D0" w:rsidRPr="008B5F42" w:rsidRDefault="00C718D0" w:rsidP="00C718D0">
            <w:pPr>
              <w:tabs>
                <w:tab w:val="left" w:pos="2586"/>
              </w:tabs>
              <w:rPr>
                <w:szCs w:val="20"/>
              </w:rPr>
            </w:pPr>
            <w:r w:rsidRPr="008B5F42">
              <w:rPr>
                <w:szCs w:val="20"/>
              </w:rPr>
              <w:t xml:space="preserve">2.  </w:t>
            </w:r>
            <w:r w:rsidR="009B2E2F">
              <w:rPr>
                <w:szCs w:val="20"/>
              </w:rPr>
              <w:t>T</w:t>
            </w:r>
            <w:r w:rsidRPr="008B5F42">
              <w:rPr>
                <w:szCs w:val="20"/>
              </w:rPr>
              <w:t>he</w:t>
            </w:r>
            <w:r w:rsidR="009B2E2F">
              <w:rPr>
                <w:szCs w:val="20"/>
              </w:rPr>
              <w:t xml:space="preserve"> </w:t>
            </w:r>
            <w:r w:rsidRPr="008B5F42">
              <w:rPr>
                <w:szCs w:val="20"/>
              </w:rPr>
              <w:t>recruitment, training, development, career management and retention of the unit’s AGC SPS (Reserve) personnel.</w:t>
            </w:r>
          </w:p>
          <w:p w14:paraId="6A440C1F" w14:textId="0EF7D0F7" w:rsidR="00C718D0" w:rsidRPr="008B5F42" w:rsidRDefault="00C718D0" w:rsidP="00C718D0">
            <w:pPr>
              <w:tabs>
                <w:tab w:val="left" w:pos="2586"/>
              </w:tabs>
              <w:rPr>
                <w:szCs w:val="20"/>
              </w:rPr>
            </w:pPr>
            <w:r w:rsidRPr="008B5F42">
              <w:rPr>
                <w:szCs w:val="20"/>
              </w:rPr>
              <w:t xml:space="preserve">3.  </w:t>
            </w:r>
            <w:r w:rsidR="009B2E2F">
              <w:rPr>
                <w:szCs w:val="20"/>
              </w:rPr>
              <w:t>E</w:t>
            </w:r>
            <w:r w:rsidRPr="008B5F42">
              <w:rPr>
                <w:szCs w:val="20"/>
              </w:rPr>
              <w:t>nsuring, on behalf of the CO, that all Public and Service (Non-Public) Funds are maintained in accordance with current regulations and that mandatory safeguards are implemented.</w:t>
            </w:r>
          </w:p>
          <w:p w14:paraId="4F91DE3F" w14:textId="6738CAC7" w:rsidR="00C718D0" w:rsidRPr="008B5F42" w:rsidRDefault="00C718D0" w:rsidP="00C718D0">
            <w:pPr>
              <w:tabs>
                <w:tab w:val="left" w:pos="2586"/>
              </w:tabs>
              <w:rPr>
                <w:szCs w:val="20"/>
              </w:rPr>
            </w:pPr>
            <w:r w:rsidRPr="008B5F42">
              <w:rPr>
                <w:szCs w:val="20"/>
              </w:rPr>
              <w:t xml:space="preserve">4. </w:t>
            </w:r>
            <w:r w:rsidR="008B5F42" w:rsidRPr="008B5F42">
              <w:rPr>
                <w:szCs w:val="20"/>
              </w:rPr>
              <w:t>Th</w:t>
            </w:r>
            <w:r w:rsidRPr="008B5F42">
              <w:rPr>
                <w:szCs w:val="20"/>
              </w:rPr>
              <w:t xml:space="preserve">e duties of </w:t>
            </w:r>
            <w:proofErr w:type="spellStart"/>
            <w:r w:rsidRPr="008B5F42">
              <w:rPr>
                <w:szCs w:val="20"/>
              </w:rPr>
              <w:t>Imprest</w:t>
            </w:r>
            <w:proofErr w:type="spellEnd"/>
            <w:r w:rsidRPr="008B5F42">
              <w:rPr>
                <w:szCs w:val="20"/>
              </w:rPr>
              <w:t xml:space="preserve"> Checking Officer and Service (Non-Public) Funds Internal Auditor.</w:t>
            </w:r>
          </w:p>
          <w:p w14:paraId="2A0800B0" w14:textId="08C8237E" w:rsidR="005C280A" w:rsidRPr="008B5F42" w:rsidRDefault="00C718D0" w:rsidP="00C718D0">
            <w:pPr>
              <w:tabs>
                <w:tab w:val="left" w:pos="2586"/>
              </w:tabs>
              <w:rPr>
                <w:szCs w:val="20"/>
              </w:rPr>
            </w:pPr>
            <w:r w:rsidRPr="008B5F42">
              <w:rPr>
                <w:szCs w:val="20"/>
              </w:rPr>
              <w:t>5. Preparation of the unit and its personnel for mobilisation and deployment on operations and training.</w:t>
            </w:r>
          </w:p>
          <w:p w14:paraId="100F25B3" w14:textId="01063B2B" w:rsidR="00C718D0" w:rsidRPr="008B5F42" w:rsidRDefault="00C718D0" w:rsidP="00C718D0">
            <w:pPr>
              <w:tabs>
                <w:tab w:val="left" w:pos="2586"/>
              </w:tabs>
              <w:rPr>
                <w:szCs w:val="20"/>
              </w:rPr>
            </w:pPr>
            <w:r w:rsidRPr="008B5F42">
              <w:rPr>
                <w:szCs w:val="20"/>
              </w:rPr>
              <w:t xml:space="preserve">6.The implementation of administrative policy as directed by CD </w:t>
            </w:r>
            <w:proofErr w:type="spellStart"/>
            <w:r w:rsidRPr="008B5F42">
              <w:rPr>
                <w:szCs w:val="20"/>
              </w:rPr>
              <w:t>Pers</w:t>
            </w:r>
            <w:proofErr w:type="spellEnd"/>
            <w:r w:rsidRPr="008B5F42">
              <w:rPr>
                <w:szCs w:val="20"/>
              </w:rPr>
              <w:t xml:space="preserve"> Admin (A), DM (A) and other MOD departments.</w:t>
            </w:r>
          </w:p>
        </w:tc>
      </w:tr>
      <w:tr w:rsidR="000F5BAA" w:rsidRPr="008B5F42" w14:paraId="0ABDDE26" w14:textId="77777777" w:rsidTr="004D3A36">
        <w:tblPrEx>
          <w:tblCellMar>
            <w:left w:w="108" w:type="dxa"/>
            <w:right w:w="108" w:type="dxa"/>
          </w:tblCellMar>
        </w:tblPrEx>
        <w:trPr>
          <w:cantSplit/>
        </w:trPr>
        <w:tc>
          <w:tcPr>
            <w:tcW w:w="9720" w:type="dxa"/>
            <w:gridSpan w:val="9"/>
          </w:tcPr>
          <w:p w14:paraId="3C32FA6C" w14:textId="0C0ADC43" w:rsidR="000F5BAA" w:rsidRPr="008B5F42" w:rsidRDefault="000F5BAA" w:rsidP="00AE1014">
            <w:pPr>
              <w:rPr>
                <w:szCs w:val="20"/>
              </w:rPr>
            </w:pPr>
            <w:r w:rsidRPr="008B5F42">
              <w:rPr>
                <w:b/>
                <w:szCs w:val="20"/>
              </w:rPr>
              <w:t>Pre Appt/Deployment Trg:</w:t>
            </w:r>
            <w:r w:rsidRPr="008B5F42">
              <w:rPr>
                <w:szCs w:val="20"/>
              </w:rPr>
              <w:t xml:space="preserve"> </w:t>
            </w:r>
            <w:r w:rsidR="00636493" w:rsidRPr="008B5F42">
              <w:rPr>
                <w:szCs w:val="20"/>
              </w:rPr>
              <w:t>N</w:t>
            </w:r>
            <w:r w:rsidR="00B35261" w:rsidRPr="008B5F42">
              <w:rPr>
                <w:szCs w:val="20"/>
              </w:rPr>
              <w:t>il.</w:t>
            </w:r>
          </w:p>
        </w:tc>
      </w:tr>
      <w:tr w:rsidR="000F5BAA" w:rsidRPr="008B5F42" w14:paraId="6B168B4F" w14:textId="77777777" w:rsidTr="004D3A36">
        <w:tblPrEx>
          <w:tblCellMar>
            <w:left w:w="108" w:type="dxa"/>
            <w:right w:w="108" w:type="dxa"/>
          </w:tblCellMar>
        </w:tblPrEx>
        <w:tc>
          <w:tcPr>
            <w:tcW w:w="9720" w:type="dxa"/>
            <w:gridSpan w:val="9"/>
          </w:tcPr>
          <w:p w14:paraId="31001446" w14:textId="762F45A7" w:rsidR="000F5BAA" w:rsidRPr="008B5F42" w:rsidRDefault="00DE28F9" w:rsidP="003A52DE">
            <w:pPr>
              <w:rPr>
                <w:szCs w:val="20"/>
              </w:rPr>
            </w:pPr>
            <w:r w:rsidRPr="008B5F42">
              <w:rPr>
                <w:b/>
                <w:bCs/>
                <w:color w:val="000000"/>
                <w:szCs w:val="20"/>
              </w:rPr>
              <w:t>Normal working environment</w:t>
            </w:r>
            <w:r w:rsidRPr="008B5F42">
              <w:rPr>
                <w:color w:val="000000"/>
                <w:szCs w:val="20"/>
              </w:rPr>
              <w:t>:  </w:t>
            </w:r>
            <w:r w:rsidRPr="008B5F42">
              <w:rPr>
                <w:szCs w:val="20"/>
              </w:rPr>
              <w:t>Fulfilling a full range of duties</w:t>
            </w:r>
            <w:r w:rsidR="009B2E2F">
              <w:rPr>
                <w:szCs w:val="20"/>
              </w:rPr>
              <w:t>,</w:t>
            </w:r>
            <w:r w:rsidRPr="008B5F42">
              <w:rPr>
                <w:szCs w:val="20"/>
              </w:rPr>
              <w:t xml:space="preserve"> but with limited liability for role-related compulsory separated service in the UK or overseas (including operational theatres) for up to 35 days with no single period of separated service to last in excess of 21 days. In addition, the Reservist will have liability for compulsory separated service to complete mandated training courses necessary for the current post or future progression which does not contribute to the 35 days. There are no limits on voluntary Separated Service. They may be mobilised but cannot respond to a voluntary trawl.</w:t>
            </w:r>
          </w:p>
        </w:tc>
      </w:tr>
      <w:tr w:rsidR="000F5BAA" w:rsidRPr="008B5F42" w14:paraId="0E4F50A2" w14:textId="77777777" w:rsidTr="004D3A36">
        <w:tblPrEx>
          <w:tblCellMar>
            <w:left w:w="108" w:type="dxa"/>
            <w:right w:w="108" w:type="dxa"/>
          </w:tblCellMar>
        </w:tblPrEx>
        <w:trPr>
          <w:cantSplit/>
          <w:trHeight w:val="205"/>
        </w:trPr>
        <w:tc>
          <w:tcPr>
            <w:tcW w:w="2520" w:type="dxa"/>
            <w:tcBorders>
              <w:bottom w:val="single" w:sz="4" w:space="0" w:color="auto"/>
            </w:tcBorders>
            <w:shd w:val="clear" w:color="auto" w:fill="FFFFFF"/>
          </w:tcPr>
          <w:p w14:paraId="5AEB3349" w14:textId="77777777" w:rsidR="000F5BAA" w:rsidRPr="008B5F42" w:rsidRDefault="000F5BAA" w:rsidP="00AE1014">
            <w:pPr>
              <w:pStyle w:val="Heading6"/>
              <w:spacing w:before="0" w:after="0"/>
              <w:rPr>
                <w:sz w:val="20"/>
                <w:szCs w:val="20"/>
              </w:rPr>
            </w:pPr>
            <w:r w:rsidRPr="008B5F42">
              <w:rPr>
                <w:sz w:val="20"/>
                <w:szCs w:val="20"/>
              </w:rPr>
              <w:t>Performance Attributes</w:t>
            </w:r>
          </w:p>
        </w:tc>
        <w:tc>
          <w:tcPr>
            <w:tcW w:w="7200" w:type="dxa"/>
            <w:gridSpan w:val="8"/>
          </w:tcPr>
          <w:p w14:paraId="0C1B4C6B" w14:textId="77777777" w:rsidR="000F5BAA" w:rsidRPr="008B5F42" w:rsidRDefault="000F5BAA" w:rsidP="00030C3D">
            <w:pPr>
              <w:rPr>
                <w:b/>
                <w:szCs w:val="20"/>
              </w:rPr>
            </w:pPr>
            <w:r w:rsidRPr="008B5F42">
              <w:rPr>
                <w:b/>
                <w:szCs w:val="20"/>
              </w:rPr>
              <w:t>Priority Component Features</w:t>
            </w:r>
          </w:p>
        </w:tc>
      </w:tr>
      <w:tr w:rsidR="00421B15" w:rsidRPr="008B5F42" w14:paraId="2090976E" w14:textId="77777777" w:rsidTr="004D3A36">
        <w:tblPrEx>
          <w:tblCellMar>
            <w:left w:w="108" w:type="dxa"/>
            <w:right w:w="108" w:type="dxa"/>
          </w:tblCellMar>
        </w:tblPrEx>
        <w:trPr>
          <w:cantSplit/>
          <w:trHeight w:val="262"/>
        </w:trPr>
        <w:tc>
          <w:tcPr>
            <w:tcW w:w="2520" w:type="dxa"/>
            <w:shd w:val="clear" w:color="auto" w:fill="FFFFFF"/>
          </w:tcPr>
          <w:p w14:paraId="13D50D54" w14:textId="77777777" w:rsidR="00421B15" w:rsidRPr="008B5F42" w:rsidRDefault="00421B15" w:rsidP="00030C3D">
            <w:pPr>
              <w:rPr>
                <w:b/>
                <w:bCs/>
                <w:szCs w:val="20"/>
              </w:rPr>
            </w:pPr>
            <w:r w:rsidRPr="008B5F42">
              <w:rPr>
                <w:b/>
                <w:bCs/>
                <w:szCs w:val="20"/>
              </w:rPr>
              <w:t>Leadership</w:t>
            </w:r>
          </w:p>
        </w:tc>
        <w:tc>
          <w:tcPr>
            <w:tcW w:w="7200" w:type="dxa"/>
            <w:gridSpan w:val="8"/>
          </w:tcPr>
          <w:p w14:paraId="6F6D0503" w14:textId="77777777" w:rsidR="00421B15" w:rsidRPr="008B5F42" w:rsidRDefault="00421B15" w:rsidP="008B5F42">
            <w:pPr>
              <w:numPr>
                <w:ilvl w:val="0"/>
                <w:numId w:val="15"/>
              </w:numPr>
              <w:ind w:left="387" w:hanging="387"/>
              <w:rPr>
                <w:i/>
                <w:iCs/>
                <w:szCs w:val="20"/>
              </w:rPr>
            </w:pPr>
            <w:r w:rsidRPr="008B5F42">
              <w:rPr>
                <w:i/>
                <w:iCs/>
                <w:szCs w:val="20"/>
              </w:rPr>
              <w:t>Inspires, influences, directs and supports others in both routine activities and under stress.</w:t>
            </w:r>
          </w:p>
          <w:p w14:paraId="44663874" w14:textId="77777777" w:rsidR="00421B15" w:rsidRPr="008B5F42" w:rsidRDefault="002763BF" w:rsidP="008B5F42">
            <w:pPr>
              <w:pStyle w:val="BodyText"/>
              <w:numPr>
                <w:ilvl w:val="0"/>
                <w:numId w:val="15"/>
              </w:numPr>
              <w:tabs>
                <w:tab w:val="left" w:pos="387"/>
              </w:tabs>
              <w:spacing w:after="0"/>
              <w:ind w:left="387" w:hanging="387"/>
              <w:rPr>
                <w:rFonts w:ascii="Arial" w:hAnsi="Arial" w:cs="Arial"/>
                <w:i/>
                <w:iCs/>
                <w:sz w:val="20"/>
                <w:szCs w:val="20"/>
              </w:rPr>
            </w:pPr>
            <w:r w:rsidRPr="008B5F42">
              <w:rPr>
                <w:rFonts w:ascii="Arial" w:hAnsi="Arial" w:cs="Arial"/>
                <w:i/>
                <w:iCs/>
                <w:color w:val="000000"/>
                <w:sz w:val="20"/>
                <w:szCs w:val="20"/>
              </w:rPr>
              <w:t>Sets an example consistent with Service values and standards</w:t>
            </w:r>
            <w:r w:rsidR="00421B15" w:rsidRPr="008B5F42">
              <w:rPr>
                <w:rFonts w:ascii="Arial" w:hAnsi="Arial" w:cs="Arial"/>
                <w:i/>
                <w:iCs/>
                <w:color w:val="000000"/>
                <w:sz w:val="20"/>
                <w:szCs w:val="20"/>
              </w:rPr>
              <w:t>.</w:t>
            </w:r>
          </w:p>
        </w:tc>
      </w:tr>
      <w:tr w:rsidR="000F5BAA" w:rsidRPr="008B5F42" w14:paraId="17ADCE98" w14:textId="77777777" w:rsidTr="004D3A36">
        <w:tblPrEx>
          <w:tblCellMar>
            <w:left w:w="108" w:type="dxa"/>
            <w:right w:w="108" w:type="dxa"/>
          </w:tblCellMar>
        </w:tblPrEx>
        <w:trPr>
          <w:cantSplit/>
          <w:trHeight w:val="262"/>
        </w:trPr>
        <w:tc>
          <w:tcPr>
            <w:tcW w:w="2520" w:type="dxa"/>
            <w:shd w:val="clear" w:color="auto" w:fill="FFFFFF"/>
          </w:tcPr>
          <w:p w14:paraId="660E0FE8" w14:textId="77777777" w:rsidR="000F5BAA" w:rsidRPr="008B5F42" w:rsidRDefault="00421B15" w:rsidP="00030C3D">
            <w:pPr>
              <w:rPr>
                <w:szCs w:val="20"/>
              </w:rPr>
            </w:pPr>
            <w:r w:rsidRPr="008B5F42">
              <w:rPr>
                <w:b/>
                <w:szCs w:val="20"/>
              </w:rPr>
              <w:t>Professional Effectiveness</w:t>
            </w:r>
          </w:p>
        </w:tc>
        <w:tc>
          <w:tcPr>
            <w:tcW w:w="7200" w:type="dxa"/>
            <w:gridSpan w:val="8"/>
          </w:tcPr>
          <w:p w14:paraId="448512EB" w14:textId="77777777" w:rsidR="00421B15" w:rsidRPr="008B5F42" w:rsidRDefault="002763BF" w:rsidP="008B5F42">
            <w:pPr>
              <w:numPr>
                <w:ilvl w:val="0"/>
                <w:numId w:val="17"/>
              </w:numPr>
              <w:tabs>
                <w:tab w:val="left" w:pos="387"/>
              </w:tabs>
              <w:ind w:left="387" w:hanging="387"/>
              <w:rPr>
                <w:i/>
                <w:iCs/>
                <w:szCs w:val="20"/>
              </w:rPr>
            </w:pPr>
            <w:r w:rsidRPr="008B5F42">
              <w:rPr>
                <w:i/>
                <w:iCs/>
                <w:szCs w:val="20"/>
              </w:rPr>
              <w:t xml:space="preserve">Carries out the full range of tasks effectively. </w:t>
            </w:r>
          </w:p>
          <w:p w14:paraId="4033A0D4" w14:textId="77777777" w:rsidR="000F5BAA" w:rsidRPr="008B5F42" w:rsidRDefault="00421B15" w:rsidP="008B5F42">
            <w:pPr>
              <w:numPr>
                <w:ilvl w:val="0"/>
                <w:numId w:val="17"/>
              </w:numPr>
              <w:tabs>
                <w:tab w:val="clear" w:pos="720"/>
                <w:tab w:val="num" w:pos="387"/>
              </w:tabs>
              <w:ind w:left="387" w:hanging="387"/>
              <w:rPr>
                <w:i/>
                <w:iCs/>
                <w:szCs w:val="20"/>
              </w:rPr>
            </w:pPr>
            <w:r w:rsidRPr="008B5F42">
              <w:rPr>
                <w:i/>
                <w:iCs/>
                <w:szCs w:val="20"/>
              </w:rPr>
              <w:t>Demonstrates knowledge of Service matters and military doctrine.</w:t>
            </w:r>
          </w:p>
        </w:tc>
      </w:tr>
      <w:tr w:rsidR="000F5BAA" w:rsidRPr="008B5F42" w14:paraId="1DC7FEFC" w14:textId="77777777" w:rsidTr="004D3A36">
        <w:tblPrEx>
          <w:tblCellMar>
            <w:left w:w="108" w:type="dxa"/>
            <w:right w:w="108" w:type="dxa"/>
          </w:tblCellMar>
        </w:tblPrEx>
        <w:trPr>
          <w:cantSplit/>
          <w:trHeight w:val="270"/>
        </w:trPr>
        <w:tc>
          <w:tcPr>
            <w:tcW w:w="2520" w:type="dxa"/>
            <w:shd w:val="clear" w:color="auto" w:fill="FFFFFF"/>
          </w:tcPr>
          <w:p w14:paraId="01DB4E13" w14:textId="77777777" w:rsidR="000F5BAA" w:rsidRPr="008B5F42" w:rsidRDefault="00421B15" w:rsidP="00030C3D">
            <w:pPr>
              <w:rPr>
                <w:szCs w:val="20"/>
              </w:rPr>
            </w:pPr>
            <w:r w:rsidRPr="008B5F42">
              <w:rPr>
                <w:b/>
                <w:szCs w:val="20"/>
              </w:rPr>
              <w:t>Management</w:t>
            </w:r>
          </w:p>
        </w:tc>
        <w:tc>
          <w:tcPr>
            <w:tcW w:w="7200" w:type="dxa"/>
            <w:gridSpan w:val="8"/>
          </w:tcPr>
          <w:p w14:paraId="554EF2DD" w14:textId="77777777" w:rsidR="00421B15" w:rsidRPr="008B5F42" w:rsidRDefault="00421B15" w:rsidP="00B35261">
            <w:pPr>
              <w:numPr>
                <w:ilvl w:val="0"/>
                <w:numId w:val="19"/>
              </w:numPr>
              <w:tabs>
                <w:tab w:val="clear" w:pos="720"/>
                <w:tab w:val="num" w:pos="385"/>
              </w:tabs>
              <w:ind w:hanging="760"/>
              <w:rPr>
                <w:i/>
                <w:iCs/>
                <w:szCs w:val="20"/>
              </w:rPr>
            </w:pPr>
            <w:r w:rsidRPr="008B5F42">
              <w:rPr>
                <w:i/>
                <w:iCs/>
                <w:szCs w:val="20"/>
              </w:rPr>
              <w:t>Plans, organises and designates priorities effectively.</w:t>
            </w:r>
          </w:p>
          <w:p w14:paraId="50C7D876" w14:textId="77777777" w:rsidR="000F5BAA" w:rsidRPr="008B5F42" w:rsidRDefault="00421B15" w:rsidP="00B35261">
            <w:pPr>
              <w:numPr>
                <w:ilvl w:val="0"/>
                <w:numId w:val="19"/>
              </w:numPr>
              <w:tabs>
                <w:tab w:val="clear" w:pos="720"/>
                <w:tab w:val="num" w:pos="385"/>
              </w:tabs>
              <w:ind w:hanging="760"/>
              <w:rPr>
                <w:i/>
                <w:iCs/>
                <w:szCs w:val="20"/>
              </w:rPr>
            </w:pPr>
            <w:r w:rsidRPr="008B5F42">
              <w:rPr>
                <w:i/>
                <w:iCs/>
                <w:szCs w:val="20"/>
              </w:rPr>
              <w:t>Allocates resources efficiently and optimises capability within constraints.</w:t>
            </w:r>
          </w:p>
        </w:tc>
      </w:tr>
      <w:tr w:rsidR="000F5BAA" w:rsidRPr="008B5F42" w14:paraId="3EDF85B9" w14:textId="77777777" w:rsidTr="004D3A36">
        <w:tblPrEx>
          <w:tblCellMar>
            <w:left w:w="108" w:type="dxa"/>
            <w:right w:w="108" w:type="dxa"/>
          </w:tblCellMar>
        </w:tblPrEx>
        <w:trPr>
          <w:cantSplit/>
          <w:trHeight w:val="287"/>
        </w:trPr>
        <w:tc>
          <w:tcPr>
            <w:tcW w:w="2520" w:type="dxa"/>
            <w:shd w:val="clear" w:color="auto" w:fill="FFFFFF"/>
            <w:noWrap/>
            <w:vAlign w:val="center"/>
          </w:tcPr>
          <w:p w14:paraId="1C8DD467" w14:textId="77777777" w:rsidR="000F5BAA" w:rsidRPr="008B5F42" w:rsidRDefault="000F5BAA" w:rsidP="007F4A40">
            <w:pPr>
              <w:pStyle w:val="Heading6"/>
              <w:spacing w:before="0"/>
              <w:rPr>
                <w:sz w:val="20"/>
                <w:szCs w:val="20"/>
              </w:rPr>
            </w:pPr>
            <w:r w:rsidRPr="008B5F42">
              <w:rPr>
                <w:sz w:val="20"/>
                <w:szCs w:val="20"/>
              </w:rPr>
              <w:t>Education/Training</w:t>
            </w:r>
          </w:p>
        </w:tc>
        <w:tc>
          <w:tcPr>
            <w:tcW w:w="1587" w:type="dxa"/>
            <w:gridSpan w:val="2"/>
            <w:vAlign w:val="center"/>
          </w:tcPr>
          <w:p w14:paraId="081A3881" w14:textId="77777777" w:rsidR="000F5BAA" w:rsidRPr="008B5F42" w:rsidRDefault="000F5BAA" w:rsidP="007F4A40">
            <w:pPr>
              <w:rPr>
                <w:b/>
                <w:szCs w:val="20"/>
              </w:rPr>
            </w:pPr>
            <w:r w:rsidRPr="008B5F42">
              <w:rPr>
                <w:b/>
                <w:szCs w:val="20"/>
              </w:rPr>
              <w:t>Type</w:t>
            </w:r>
          </w:p>
        </w:tc>
        <w:tc>
          <w:tcPr>
            <w:tcW w:w="1138" w:type="dxa"/>
            <w:gridSpan w:val="2"/>
            <w:vAlign w:val="center"/>
          </w:tcPr>
          <w:p w14:paraId="70F67278" w14:textId="77777777" w:rsidR="000F5BAA" w:rsidRPr="008B5F42" w:rsidRDefault="000F5BAA" w:rsidP="007F4A40">
            <w:pPr>
              <w:rPr>
                <w:b/>
                <w:szCs w:val="20"/>
              </w:rPr>
            </w:pPr>
            <w:proofErr w:type="spellStart"/>
            <w:r w:rsidRPr="008B5F42">
              <w:rPr>
                <w:b/>
                <w:szCs w:val="20"/>
              </w:rPr>
              <w:t>Pri</w:t>
            </w:r>
            <w:proofErr w:type="spellEnd"/>
          </w:p>
        </w:tc>
        <w:tc>
          <w:tcPr>
            <w:tcW w:w="4475" w:type="dxa"/>
            <w:gridSpan w:val="4"/>
            <w:vAlign w:val="center"/>
          </w:tcPr>
          <w:p w14:paraId="39925BFB" w14:textId="77777777" w:rsidR="000F5BAA" w:rsidRPr="008B5F42" w:rsidRDefault="000F5BAA" w:rsidP="007F4A40">
            <w:pPr>
              <w:pStyle w:val="Heading7"/>
              <w:spacing w:before="0"/>
              <w:rPr>
                <w:b/>
                <w:sz w:val="20"/>
                <w:szCs w:val="20"/>
              </w:rPr>
            </w:pPr>
            <w:r w:rsidRPr="008B5F42">
              <w:rPr>
                <w:b/>
                <w:sz w:val="20"/>
                <w:szCs w:val="20"/>
              </w:rPr>
              <w:t>Comments</w:t>
            </w:r>
          </w:p>
        </w:tc>
      </w:tr>
      <w:tr w:rsidR="000F5BAA" w:rsidRPr="008B5F42" w14:paraId="353264EF" w14:textId="77777777" w:rsidTr="004D3A36">
        <w:tblPrEx>
          <w:tblCellMar>
            <w:left w:w="108" w:type="dxa"/>
            <w:right w:w="108" w:type="dxa"/>
          </w:tblCellMar>
        </w:tblPrEx>
        <w:trPr>
          <w:cantSplit/>
          <w:trHeight w:val="266"/>
        </w:trPr>
        <w:tc>
          <w:tcPr>
            <w:tcW w:w="2520" w:type="dxa"/>
            <w:shd w:val="clear" w:color="auto" w:fill="FFFFFF"/>
            <w:vAlign w:val="center"/>
          </w:tcPr>
          <w:p w14:paraId="2019E65F" w14:textId="77777777" w:rsidR="000F5BAA" w:rsidRPr="008B5F42" w:rsidRDefault="000F5BAA" w:rsidP="007F4A40">
            <w:pPr>
              <w:pStyle w:val="Heading9"/>
              <w:spacing w:before="0" w:after="0"/>
              <w:ind w:right="34"/>
              <w:rPr>
                <w:b/>
                <w:i/>
                <w:sz w:val="20"/>
                <w:szCs w:val="20"/>
              </w:rPr>
            </w:pPr>
            <w:r w:rsidRPr="008B5F42">
              <w:rPr>
                <w:b/>
                <w:i/>
                <w:sz w:val="20"/>
                <w:szCs w:val="20"/>
              </w:rPr>
              <w:t>Military Quals</w:t>
            </w:r>
          </w:p>
        </w:tc>
        <w:tc>
          <w:tcPr>
            <w:tcW w:w="1587" w:type="dxa"/>
            <w:gridSpan w:val="2"/>
            <w:vAlign w:val="center"/>
          </w:tcPr>
          <w:p w14:paraId="1CA78E06" w14:textId="77777777" w:rsidR="000F5BAA" w:rsidRPr="008B5F42" w:rsidRDefault="002763BF" w:rsidP="007F4A40">
            <w:pPr>
              <w:rPr>
                <w:szCs w:val="20"/>
              </w:rPr>
            </w:pPr>
            <w:r w:rsidRPr="008B5F42">
              <w:rPr>
                <w:szCs w:val="20"/>
              </w:rPr>
              <w:t>AGC</w:t>
            </w:r>
          </w:p>
        </w:tc>
        <w:tc>
          <w:tcPr>
            <w:tcW w:w="1138" w:type="dxa"/>
            <w:gridSpan w:val="2"/>
            <w:vAlign w:val="center"/>
          </w:tcPr>
          <w:p w14:paraId="630048E8" w14:textId="77777777" w:rsidR="000F5BAA" w:rsidRPr="008B5F42" w:rsidRDefault="003B11F5" w:rsidP="007F4A40">
            <w:pPr>
              <w:rPr>
                <w:szCs w:val="20"/>
              </w:rPr>
            </w:pPr>
            <w:r w:rsidRPr="008B5F42">
              <w:rPr>
                <w:szCs w:val="20"/>
              </w:rPr>
              <w:t>Essential</w:t>
            </w:r>
          </w:p>
        </w:tc>
        <w:tc>
          <w:tcPr>
            <w:tcW w:w="4475" w:type="dxa"/>
            <w:gridSpan w:val="4"/>
            <w:shd w:val="clear" w:color="auto" w:fill="auto"/>
            <w:vAlign w:val="center"/>
          </w:tcPr>
          <w:p w14:paraId="1CF9C61F" w14:textId="77777777" w:rsidR="000F5BAA" w:rsidRPr="008B5F42" w:rsidRDefault="002763BF" w:rsidP="007F4A40">
            <w:pPr>
              <w:rPr>
                <w:szCs w:val="20"/>
              </w:rPr>
            </w:pPr>
            <w:r w:rsidRPr="008B5F42">
              <w:rPr>
                <w:szCs w:val="20"/>
              </w:rPr>
              <w:t>Must have completed the RAO Course.</w:t>
            </w:r>
          </w:p>
        </w:tc>
      </w:tr>
      <w:tr w:rsidR="00980249" w:rsidRPr="008B5F42" w14:paraId="134B9147" w14:textId="77777777" w:rsidTr="004D3A36">
        <w:tblPrEx>
          <w:tblCellMar>
            <w:left w:w="108" w:type="dxa"/>
            <w:right w:w="108" w:type="dxa"/>
          </w:tblCellMar>
        </w:tblPrEx>
        <w:trPr>
          <w:cantSplit/>
          <w:trHeight w:val="267"/>
        </w:trPr>
        <w:tc>
          <w:tcPr>
            <w:tcW w:w="2520" w:type="dxa"/>
            <w:shd w:val="clear" w:color="auto" w:fill="FFFFFF"/>
            <w:vAlign w:val="center"/>
          </w:tcPr>
          <w:p w14:paraId="6956FE36" w14:textId="77777777" w:rsidR="00980249" w:rsidRPr="008B5F42" w:rsidRDefault="00980249" w:rsidP="007F4A40">
            <w:pPr>
              <w:pStyle w:val="Heading9"/>
              <w:spacing w:before="0" w:after="0"/>
              <w:ind w:right="34"/>
              <w:rPr>
                <w:b/>
                <w:sz w:val="20"/>
                <w:szCs w:val="20"/>
              </w:rPr>
            </w:pPr>
          </w:p>
        </w:tc>
        <w:tc>
          <w:tcPr>
            <w:tcW w:w="1587" w:type="dxa"/>
            <w:gridSpan w:val="2"/>
            <w:vAlign w:val="center"/>
          </w:tcPr>
          <w:p w14:paraId="49635235" w14:textId="77777777" w:rsidR="00980249" w:rsidRPr="008B5F42" w:rsidRDefault="002763BF" w:rsidP="007F4A40">
            <w:pPr>
              <w:rPr>
                <w:szCs w:val="20"/>
              </w:rPr>
            </w:pPr>
            <w:r w:rsidRPr="008B5F42">
              <w:rPr>
                <w:szCs w:val="20"/>
              </w:rPr>
              <w:t>DIMP</w:t>
            </w:r>
          </w:p>
        </w:tc>
        <w:tc>
          <w:tcPr>
            <w:tcW w:w="1138" w:type="dxa"/>
            <w:gridSpan w:val="2"/>
            <w:vAlign w:val="center"/>
          </w:tcPr>
          <w:p w14:paraId="02558703" w14:textId="77777777" w:rsidR="00980249" w:rsidRPr="008B5F42" w:rsidRDefault="002763BF" w:rsidP="007F4A40">
            <w:pPr>
              <w:rPr>
                <w:szCs w:val="20"/>
              </w:rPr>
            </w:pPr>
            <w:r w:rsidRPr="008B5F42">
              <w:rPr>
                <w:szCs w:val="20"/>
              </w:rPr>
              <w:t>Essential</w:t>
            </w:r>
          </w:p>
        </w:tc>
        <w:tc>
          <w:tcPr>
            <w:tcW w:w="4475" w:type="dxa"/>
            <w:gridSpan w:val="4"/>
            <w:shd w:val="clear" w:color="auto" w:fill="auto"/>
            <w:vAlign w:val="center"/>
          </w:tcPr>
          <w:p w14:paraId="262923B5" w14:textId="77777777" w:rsidR="00980249" w:rsidRPr="008B5F42" w:rsidRDefault="002763BF" w:rsidP="007F4A40">
            <w:pPr>
              <w:rPr>
                <w:szCs w:val="20"/>
              </w:rPr>
            </w:pPr>
            <w:r w:rsidRPr="008B5F42">
              <w:rPr>
                <w:szCs w:val="20"/>
              </w:rPr>
              <w:t>To be completed every 3 years.</w:t>
            </w:r>
          </w:p>
        </w:tc>
      </w:tr>
      <w:tr w:rsidR="007F4A40" w:rsidRPr="008B5F42" w14:paraId="2B57191D" w14:textId="77777777" w:rsidTr="004D3A36">
        <w:tblPrEx>
          <w:tblCellMar>
            <w:left w:w="108" w:type="dxa"/>
            <w:right w:w="108" w:type="dxa"/>
          </w:tblCellMar>
        </w:tblPrEx>
        <w:trPr>
          <w:cantSplit/>
          <w:trHeight w:val="267"/>
        </w:trPr>
        <w:tc>
          <w:tcPr>
            <w:tcW w:w="2520" w:type="dxa"/>
            <w:shd w:val="clear" w:color="auto" w:fill="FFFFFF"/>
            <w:vAlign w:val="center"/>
          </w:tcPr>
          <w:p w14:paraId="551115F3" w14:textId="77777777" w:rsidR="007F4A40" w:rsidRPr="008B5F42" w:rsidRDefault="007F4A40" w:rsidP="007F4A40">
            <w:pPr>
              <w:pStyle w:val="Heading9"/>
              <w:spacing w:before="0" w:after="0"/>
              <w:ind w:right="34"/>
              <w:rPr>
                <w:b/>
                <w:sz w:val="20"/>
                <w:szCs w:val="20"/>
              </w:rPr>
            </w:pPr>
          </w:p>
        </w:tc>
        <w:tc>
          <w:tcPr>
            <w:tcW w:w="1587" w:type="dxa"/>
            <w:gridSpan w:val="2"/>
            <w:vAlign w:val="center"/>
          </w:tcPr>
          <w:p w14:paraId="0B83FE39" w14:textId="77777777" w:rsidR="007F4A40" w:rsidRPr="008B5F42" w:rsidRDefault="007F4A40" w:rsidP="007F4A40">
            <w:pPr>
              <w:rPr>
                <w:szCs w:val="20"/>
              </w:rPr>
            </w:pPr>
            <w:r w:rsidRPr="008B5F42">
              <w:rPr>
                <w:szCs w:val="20"/>
              </w:rPr>
              <w:t>CNO/VO</w:t>
            </w:r>
          </w:p>
        </w:tc>
        <w:tc>
          <w:tcPr>
            <w:tcW w:w="1138" w:type="dxa"/>
            <w:gridSpan w:val="2"/>
            <w:vAlign w:val="center"/>
          </w:tcPr>
          <w:p w14:paraId="61BC763F" w14:textId="77777777" w:rsidR="007F4A40" w:rsidRPr="008B5F42" w:rsidRDefault="007F4A40" w:rsidP="007F4A40">
            <w:pPr>
              <w:rPr>
                <w:szCs w:val="20"/>
              </w:rPr>
            </w:pPr>
            <w:r w:rsidRPr="008B5F42">
              <w:rPr>
                <w:szCs w:val="20"/>
              </w:rPr>
              <w:t>Desirable</w:t>
            </w:r>
          </w:p>
        </w:tc>
        <w:tc>
          <w:tcPr>
            <w:tcW w:w="4475" w:type="dxa"/>
            <w:gridSpan w:val="4"/>
            <w:shd w:val="clear" w:color="auto" w:fill="auto"/>
            <w:vAlign w:val="center"/>
          </w:tcPr>
          <w:p w14:paraId="161128CE" w14:textId="77777777" w:rsidR="007F4A40" w:rsidRPr="008B5F42" w:rsidRDefault="007F4A40" w:rsidP="007F4A40">
            <w:pPr>
              <w:rPr>
                <w:szCs w:val="20"/>
              </w:rPr>
            </w:pPr>
            <w:r w:rsidRPr="008B5F42">
              <w:rPr>
                <w:szCs w:val="20"/>
              </w:rPr>
              <w:t>Required to complete within 6 months of arrival</w:t>
            </w:r>
            <w:r w:rsidR="00B35261" w:rsidRPr="008B5F42">
              <w:rPr>
                <w:szCs w:val="20"/>
              </w:rPr>
              <w:t>.</w:t>
            </w:r>
          </w:p>
        </w:tc>
      </w:tr>
      <w:tr w:rsidR="00B35261" w:rsidRPr="008B5F42" w14:paraId="204DE2A4" w14:textId="77777777" w:rsidTr="00CF309E">
        <w:tblPrEx>
          <w:tblCellMar>
            <w:left w:w="108" w:type="dxa"/>
            <w:right w:w="108" w:type="dxa"/>
          </w:tblCellMar>
        </w:tblPrEx>
        <w:trPr>
          <w:cantSplit/>
          <w:trHeight w:val="267"/>
        </w:trPr>
        <w:tc>
          <w:tcPr>
            <w:tcW w:w="2520" w:type="dxa"/>
            <w:shd w:val="clear" w:color="auto" w:fill="FFFFFF"/>
          </w:tcPr>
          <w:p w14:paraId="476B42CE" w14:textId="77777777" w:rsidR="00B35261" w:rsidRPr="008B5F42" w:rsidRDefault="00B35261" w:rsidP="00B35261">
            <w:pPr>
              <w:ind w:right="34"/>
              <w:jc w:val="right"/>
              <w:rPr>
                <w:szCs w:val="20"/>
              </w:rPr>
            </w:pPr>
          </w:p>
        </w:tc>
        <w:tc>
          <w:tcPr>
            <w:tcW w:w="1587" w:type="dxa"/>
            <w:gridSpan w:val="2"/>
          </w:tcPr>
          <w:p w14:paraId="78EEA76F" w14:textId="77777777" w:rsidR="00B35261" w:rsidRPr="008B5F42" w:rsidRDefault="00B35261" w:rsidP="00B35261">
            <w:pPr>
              <w:rPr>
                <w:szCs w:val="20"/>
              </w:rPr>
            </w:pPr>
            <w:r w:rsidRPr="008B5F42">
              <w:rPr>
                <w:szCs w:val="20"/>
              </w:rPr>
              <w:t>Managing Civilian Staff</w:t>
            </w:r>
          </w:p>
        </w:tc>
        <w:tc>
          <w:tcPr>
            <w:tcW w:w="1138" w:type="dxa"/>
            <w:gridSpan w:val="2"/>
          </w:tcPr>
          <w:p w14:paraId="769A3BEA" w14:textId="77777777" w:rsidR="00B35261" w:rsidRPr="008B5F42" w:rsidRDefault="00B35261" w:rsidP="00B35261">
            <w:pPr>
              <w:rPr>
                <w:szCs w:val="20"/>
              </w:rPr>
            </w:pPr>
            <w:r w:rsidRPr="008B5F42">
              <w:rPr>
                <w:szCs w:val="20"/>
              </w:rPr>
              <w:t>Desirable</w:t>
            </w:r>
          </w:p>
        </w:tc>
        <w:tc>
          <w:tcPr>
            <w:tcW w:w="4475" w:type="dxa"/>
            <w:gridSpan w:val="4"/>
            <w:shd w:val="clear" w:color="auto" w:fill="auto"/>
            <w:vAlign w:val="center"/>
          </w:tcPr>
          <w:p w14:paraId="15F9841C" w14:textId="77777777" w:rsidR="00B35261" w:rsidRPr="008B5F42" w:rsidRDefault="00B35261" w:rsidP="00B35261">
            <w:pPr>
              <w:rPr>
                <w:szCs w:val="20"/>
              </w:rPr>
            </w:pPr>
            <w:r w:rsidRPr="008B5F42">
              <w:rPr>
                <w:szCs w:val="20"/>
              </w:rPr>
              <w:t>Required to complete within 6 months of arrival.</w:t>
            </w:r>
          </w:p>
        </w:tc>
      </w:tr>
      <w:tr w:rsidR="00B35261" w:rsidRPr="008B5F42" w14:paraId="7607B875" w14:textId="77777777" w:rsidTr="004D3A36">
        <w:tblPrEx>
          <w:tblCellMar>
            <w:left w:w="108" w:type="dxa"/>
            <w:right w:w="108" w:type="dxa"/>
          </w:tblCellMar>
        </w:tblPrEx>
        <w:trPr>
          <w:cantSplit/>
          <w:trHeight w:val="267"/>
        </w:trPr>
        <w:tc>
          <w:tcPr>
            <w:tcW w:w="2520" w:type="dxa"/>
            <w:shd w:val="clear" w:color="auto" w:fill="FFFFFF"/>
          </w:tcPr>
          <w:p w14:paraId="66FC7775" w14:textId="77777777" w:rsidR="00B35261" w:rsidRPr="008B5F42" w:rsidRDefault="00B35261" w:rsidP="00B35261">
            <w:pPr>
              <w:ind w:right="34"/>
              <w:jc w:val="right"/>
              <w:rPr>
                <w:szCs w:val="20"/>
              </w:rPr>
            </w:pPr>
          </w:p>
        </w:tc>
        <w:tc>
          <w:tcPr>
            <w:tcW w:w="1587" w:type="dxa"/>
            <w:gridSpan w:val="2"/>
          </w:tcPr>
          <w:p w14:paraId="7E7FA116" w14:textId="77777777" w:rsidR="00B35261" w:rsidRPr="008B5F42" w:rsidRDefault="00B35261" w:rsidP="00B35261">
            <w:pPr>
              <w:rPr>
                <w:szCs w:val="20"/>
              </w:rPr>
            </w:pPr>
            <w:r w:rsidRPr="008B5F42">
              <w:rPr>
                <w:szCs w:val="20"/>
              </w:rPr>
              <w:t>Low Value Purchasing</w:t>
            </w:r>
          </w:p>
        </w:tc>
        <w:tc>
          <w:tcPr>
            <w:tcW w:w="1138" w:type="dxa"/>
            <w:gridSpan w:val="2"/>
            <w:vAlign w:val="center"/>
          </w:tcPr>
          <w:p w14:paraId="0153C42E" w14:textId="77777777" w:rsidR="00B35261" w:rsidRPr="008B5F42" w:rsidRDefault="00B35261" w:rsidP="00B35261">
            <w:pPr>
              <w:rPr>
                <w:szCs w:val="20"/>
              </w:rPr>
            </w:pPr>
            <w:r w:rsidRPr="008B5F42">
              <w:rPr>
                <w:szCs w:val="20"/>
              </w:rPr>
              <w:t>Desirable</w:t>
            </w:r>
          </w:p>
        </w:tc>
        <w:tc>
          <w:tcPr>
            <w:tcW w:w="4475" w:type="dxa"/>
            <w:gridSpan w:val="4"/>
            <w:shd w:val="clear" w:color="auto" w:fill="auto"/>
            <w:vAlign w:val="center"/>
          </w:tcPr>
          <w:p w14:paraId="0599BD81" w14:textId="77777777" w:rsidR="00B35261" w:rsidRPr="008B5F42" w:rsidRDefault="00B35261" w:rsidP="00B35261">
            <w:pPr>
              <w:rPr>
                <w:szCs w:val="20"/>
              </w:rPr>
            </w:pPr>
            <w:r w:rsidRPr="008B5F42">
              <w:rPr>
                <w:szCs w:val="20"/>
              </w:rPr>
              <w:t>Required to complete within 6 months of arrival.</w:t>
            </w:r>
          </w:p>
        </w:tc>
      </w:tr>
      <w:tr w:rsidR="007F4A40" w:rsidRPr="008B5F42" w14:paraId="1C27199C" w14:textId="77777777" w:rsidTr="004D3A36">
        <w:tblPrEx>
          <w:tblCellMar>
            <w:left w:w="108" w:type="dxa"/>
            <w:right w:w="108" w:type="dxa"/>
          </w:tblCellMar>
        </w:tblPrEx>
        <w:trPr>
          <w:cantSplit/>
          <w:trHeight w:val="267"/>
        </w:trPr>
        <w:tc>
          <w:tcPr>
            <w:tcW w:w="2520" w:type="dxa"/>
            <w:shd w:val="clear" w:color="auto" w:fill="FFFFFF"/>
          </w:tcPr>
          <w:p w14:paraId="213C477E" w14:textId="77777777" w:rsidR="007F4A40" w:rsidRPr="008B5F42" w:rsidRDefault="007F4A40" w:rsidP="007F4A40">
            <w:pPr>
              <w:ind w:right="34"/>
              <w:jc w:val="right"/>
              <w:rPr>
                <w:szCs w:val="20"/>
              </w:rPr>
            </w:pPr>
            <w:r w:rsidRPr="008B5F42">
              <w:rPr>
                <w:szCs w:val="20"/>
              </w:rPr>
              <w:t>Education</w:t>
            </w:r>
          </w:p>
        </w:tc>
        <w:tc>
          <w:tcPr>
            <w:tcW w:w="1587" w:type="dxa"/>
            <w:gridSpan w:val="2"/>
          </w:tcPr>
          <w:p w14:paraId="208F5F0D" w14:textId="77777777" w:rsidR="007F4A40" w:rsidRPr="008B5F42" w:rsidRDefault="007F4A40" w:rsidP="007F4A40">
            <w:pPr>
              <w:rPr>
                <w:szCs w:val="20"/>
              </w:rPr>
            </w:pPr>
            <w:r w:rsidRPr="008B5F42">
              <w:rPr>
                <w:szCs w:val="20"/>
              </w:rPr>
              <w:t>MK2</w:t>
            </w:r>
          </w:p>
        </w:tc>
        <w:tc>
          <w:tcPr>
            <w:tcW w:w="1138" w:type="dxa"/>
            <w:gridSpan w:val="2"/>
          </w:tcPr>
          <w:p w14:paraId="373E4AFE" w14:textId="77777777" w:rsidR="007F4A40" w:rsidRPr="008B5F42" w:rsidRDefault="007F4A40" w:rsidP="007F4A40">
            <w:pPr>
              <w:rPr>
                <w:szCs w:val="20"/>
              </w:rPr>
            </w:pPr>
            <w:r w:rsidRPr="008B5F42">
              <w:rPr>
                <w:szCs w:val="20"/>
              </w:rPr>
              <w:t>Desirable</w:t>
            </w:r>
          </w:p>
        </w:tc>
        <w:tc>
          <w:tcPr>
            <w:tcW w:w="4475" w:type="dxa"/>
            <w:gridSpan w:val="4"/>
            <w:shd w:val="clear" w:color="auto" w:fill="auto"/>
          </w:tcPr>
          <w:p w14:paraId="6BCFC0DF" w14:textId="77777777" w:rsidR="007F4A40" w:rsidRPr="008B5F42" w:rsidRDefault="007F4A40" w:rsidP="007F4A40">
            <w:pPr>
              <w:rPr>
                <w:szCs w:val="20"/>
              </w:rPr>
            </w:pPr>
          </w:p>
        </w:tc>
      </w:tr>
      <w:tr w:rsidR="007F4A40" w:rsidRPr="008B5F42" w14:paraId="11E0CFC8" w14:textId="77777777" w:rsidTr="004D3A36">
        <w:tblPrEx>
          <w:tblCellMar>
            <w:left w:w="108" w:type="dxa"/>
            <w:right w:w="108" w:type="dxa"/>
          </w:tblCellMar>
        </w:tblPrEx>
        <w:trPr>
          <w:cantSplit/>
          <w:trHeight w:val="267"/>
        </w:trPr>
        <w:tc>
          <w:tcPr>
            <w:tcW w:w="2520" w:type="dxa"/>
            <w:shd w:val="clear" w:color="auto" w:fill="FFFFFF"/>
          </w:tcPr>
          <w:p w14:paraId="230E2D0C" w14:textId="77777777" w:rsidR="007F4A40" w:rsidRPr="008B5F42" w:rsidRDefault="007F4A40" w:rsidP="007F4A40">
            <w:pPr>
              <w:ind w:right="34"/>
              <w:jc w:val="right"/>
              <w:rPr>
                <w:szCs w:val="20"/>
              </w:rPr>
            </w:pPr>
            <w:r w:rsidRPr="008B5F42">
              <w:rPr>
                <w:szCs w:val="20"/>
              </w:rPr>
              <w:lastRenderedPageBreak/>
              <w:t>Language</w:t>
            </w:r>
          </w:p>
        </w:tc>
        <w:tc>
          <w:tcPr>
            <w:tcW w:w="1587" w:type="dxa"/>
            <w:gridSpan w:val="2"/>
          </w:tcPr>
          <w:p w14:paraId="71E2E1C0" w14:textId="77777777" w:rsidR="007F4A40" w:rsidRPr="008B5F42" w:rsidRDefault="007F4A40" w:rsidP="007F4A40">
            <w:pPr>
              <w:rPr>
                <w:szCs w:val="20"/>
              </w:rPr>
            </w:pPr>
          </w:p>
        </w:tc>
        <w:tc>
          <w:tcPr>
            <w:tcW w:w="1138" w:type="dxa"/>
            <w:gridSpan w:val="2"/>
          </w:tcPr>
          <w:p w14:paraId="27FB6C07" w14:textId="77777777" w:rsidR="007F4A40" w:rsidRPr="008B5F42" w:rsidRDefault="007F4A40" w:rsidP="007F4A40">
            <w:pPr>
              <w:rPr>
                <w:szCs w:val="20"/>
              </w:rPr>
            </w:pPr>
            <w:r w:rsidRPr="008B5F42">
              <w:rPr>
                <w:szCs w:val="20"/>
              </w:rPr>
              <w:t xml:space="preserve"> </w:t>
            </w:r>
          </w:p>
        </w:tc>
        <w:tc>
          <w:tcPr>
            <w:tcW w:w="4475" w:type="dxa"/>
            <w:gridSpan w:val="4"/>
            <w:shd w:val="clear" w:color="auto" w:fill="auto"/>
          </w:tcPr>
          <w:p w14:paraId="736C03F5" w14:textId="77777777" w:rsidR="007F4A40" w:rsidRPr="008B5F42" w:rsidRDefault="007F4A40" w:rsidP="007F4A40">
            <w:pPr>
              <w:rPr>
                <w:szCs w:val="20"/>
              </w:rPr>
            </w:pPr>
          </w:p>
        </w:tc>
      </w:tr>
      <w:tr w:rsidR="007F4A40" w:rsidRPr="008B5F42" w14:paraId="6BE018E3" w14:textId="77777777" w:rsidTr="004D3A36">
        <w:tblPrEx>
          <w:tblCellMar>
            <w:left w:w="108" w:type="dxa"/>
            <w:right w:w="108" w:type="dxa"/>
          </w:tblCellMar>
        </w:tblPrEx>
        <w:trPr>
          <w:cantSplit/>
          <w:trHeight w:val="267"/>
        </w:trPr>
        <w:tc>
          <w:tcPr>
            <w:tcW w:w="2520" w:type="dxa"/>
            <w:shd w:val="clear" w:color="auto" w:fill="FFFFFF"/>
            <w:vAlign w:val="center"/>
          </w:tcPr>
          <w:p w14:paraId="788FF635" w14:textId="77777777" w:rsidR="007F4A40" w:rsidRPr="008B5F42" w:rsidRDefault="007F4A40" w:rsidP="00220C45">
            <w:pPr>
              <w:pStyle w:val="Heading5"/>
              <w:spacing w:before="0"/>
              <w:ind w:right="34"/>
              <w:rPr>
                <w:kern w:val="16"/>
                <w:sz w:val="20"/>
                <w:szCs w:val="20"/>
              </w:rPr>
            </w:pPr>
            <w:r w:rsidRPr="008B5F42">
              <w:rPr>
                <w:kern w:val="16"/>
                <w:sz w:val="20"/>
                <w:szCs w:val="20"/>
              </w:rPr>
              <w:t>Experience</w:t>
            </w:r>
          </w:p>
        </w:tc>
        <w:tc>
          <w:tcPr>
            <w:tcW w:w="1587" w:type="dxa"/>
            <w:gridSpan w:val="2"/>
            <w:vAlign w:val="center"/>
          </w:tcPr>
          <w:p w14:paraId="45E54531" w14:textId="77777777" w:rsidR="007F4A40" w:rsidRPr="008B5F42" w:rsidRDefault="007F4A40" w:rsidP="00220C45">
            <w:pPr>
              <w:ind w:left="34"/>
              <w:rPr>
                <w:szCs w:val="20"/>
              </w:rPr>
            </w:pPr>
          </w:p>
        </w:tc>
        <w:tc>
          <w:tcPr>
            <w:tcW w:w="1138" w:type="dxa"/>
            <w:gridSpan w:val="2"/>
            <w:vAlign w:val="center"/>
          </w:tcPr>
          <w:p w14:paraId="079C3F0C" w14:textId="77777777" w:rsidR="007F4A40" w:rsidRPr="008B5F42" w:rsidRDefault="007F4A40" w:rsidP="00220C45">
            <w:pPr>
              <w:rPr>
                <w:szCs w:val="20"/>
              </w:rPr>
            </w:pPr>
          </w:p>
        </w:tc>
        <w:tc>
          <w:tcPr>
            <w:tcW w:w="4475" w:type="dxa"/>
            <w:gridSpan w:val="4"/>
            <w:shd w:val="clear" w:color="auto" w:fill="auto"/>
            <w:vAlign w:val="center"/>
          </w:tcPr>
          <w:p w14:paraId="102B6576" w14:textId="77777777" w:rsidR="007F4A40" w:rsidRPr="008B5F42" w:rsidRDefault="007F4A40" w:rsidP="00220C45">
            <w:pPr>
              <w:rPr>
                <w:szCs w:val="20"/>
              </w:rPr>
            </w:pPr>
          </w:p>
        </w:tc>
      </w:tr>
      <w:tr w:rsidR="007F4A40" w:rsidRPr="008B5F42" w14:paraId="3567944B" w14:textId="77777777" w:rsidTr="004D3A36">
        <w:tblPrEx>
          <w:tblCellMar>
            <w:left w:w="108" w:type="dxa"/>
            <w:right w:w="108" w:type="dxa"/>
          </w:tblCellMar>
        </w:tblPrEx>
        <w:trPr>
          <w:cantSplit/>
          <w:trHeight w:val="267"/>
        </w:trPr>
        <w:tc>
          <w:tcPr>
            <w:tcW w:w="2520" w:type="dxa"/>
            <w:shd w:val="clear" w:color="auto" w:fill="FFFFFF"/>
          </w:tcPr>
          <w:p w14:paraId="0F279F13" w14:textId="77777777" w:rsidR="007F4A40" w:rsidRPr="008B5F42" w:rsidRDefault="007F4A40" w:rsidP="00030C3D">
            <w:pPr>
              <w:ind w:right="34"/>
              <w:jc w:val="right"/>
              <w:rPr>
                <w:szCs w:val="20"/>
              </w:rPr>
            </w:pPr>
            <w:r w:rsidRPr="008B5F42">
              <w:rPr>
                <w:szCs w:val="20"/>
              </w:rPr>
              <w:t>Service/Arm/OGD</w:t>
            </w:r>
          </w:p>
        </w:tc>
        <w:tc>
          <w:tcPr>
            <w:tcW w:w="1587" w:type="dxa"/>
            <w:gridSpan w:val="2"/>
          </w:tcPr>
          <w:p w14:paraId="7E0E50E0" w14:textId="77777777" w:rsidR="007F4A40" w:rsidRPr="008B5F42" w:rsidRDefault="007F4A40" w:rsidP="00030C3D">
            <w:pPr>
              <w:rPr>
                <w:szCs w:val="20"/>
              </w:rPr>
            </w:pPr>
            <w:r w:rsidRPr="008B5F42">
              <w:rPr>
                <w:szCs w:val="20"/>
              </w:rPr>
              <w:t>ARMY</w:t>
            </w:r>
          </w:p>
        </w:tc>
        <w:tc>
          <w:tcPr>
            <w:tcW w:w="1138" w:type="dxa"/>
            <w:gridSpan w:val="2"/>
          </w:tcPr>
          <w:p w14:paraId="06418B54" w14:textId="77777777" w:rsidR="007F4A40" w:rsidRPr="008B5F42" w:rsidRDefault="007F4A40" w:rsidP="00030C3D">
            <w:pPr>
              <w:rPr>
                <w:szCs w:val="20"/>
              </w:rPr>
            </w:pPr>
            <w:r w:rsidRPr="008B5F42">
              <w:rPr>
                <w:szCs w:val="20"/>
              </w:rPr>
              <w:t>Essential</w:t>
            </w:r>
          </w:p>
        </w:tc>
        <w:tc>
          <w:tcPr>
            <w:tcW w:w="4475" w:type="dxa"/>
            <w:gridSpan w:val="4"/>
            <w:shd w:val="clear" w:color="auto" w:fill="auto"/>
          </w:tcPr>
          <w:p w14:paraId="1B8AC300" w14:textId="77777777" w:rsidR="007F4A40" w:rsidRPr="008B5F42" w:rsidRDefault="007F4A40" w:rsidP="00030C3D">
            <w:pPr>
              <w:rPr>
                <w:szCs w:val="20"/>
              </w:rPr>
            </w:pPr>
          </w:p>
        </w:tc>
      </w:tr>
      <w:tr w:rsidR="007F4A40" w:rsidRPr="008B5F42" w14:paraId="7D28FCB1" w14:textId="77777777" w:rsidTr="004D3A36">
        <w:tblPrEx>
          <w:tblCellMar>
            <w:left w:w="108" w:type="dxa"/>
            <w:right w:w="108" w:type="dxa"/>
          </w:tblCellMar>
        </w:tblPrEx>
        <w:trPr>
          <w:cantSplit/>
          <w:trHeight w:val="267"/>
        </w:trPr>
        <w:tc>
          <w:tcPr>
            <w:tcW w:w="2520" w:type="dxa"/>
            <w:shd w:val="clear" w:color="auto" w:fill="FFFFFF"/>
          </w:tcPr>
          <w:p w14:paraId="61B0CB0C" w14:textId="77777777" w:rsidR="007F4A40" w:rsidRPr="008B5F42" w:rsidRDefault="007F4A40" w:rsidP="00030C3D">
            <w:pPr>
              <w:ind w:right="34"/>
              <w:jc w:val="right"/>
              <w:rPr>
                <w:szCs w:val="20"/>
              </w:rPr>
            </w:pPr>
            <w:r w:rsidRPr="008B5F42">
              <w:rPr>
                <w:szCs w:val="20"/>
              </w:rPr>
              <w:t>Operational</w:t>
            </w:r>
          </w:p>
        </w:tc>
        <w:tc>
          <w:tcPr>
            <w:tcW w:w="1587" w:type="dxa"/>
            <w:gridSpan w:val="2"/>
          </w:tcPr>
          <w:p w14:paraId="566A8857" w14:textId="77777777" w:rsidR="007F4A40" w:rsidRPr="008B5F42" w:rsidRDefault="007F4A40" w:rsidP="00030C3D">
            <w:pPr>
              <w:rPr>
                <w:szCs w:val="20"/>
              </w:rPr>
            </w:pPr>
            <w:r w:rsidRPr="008B5F42">
              <w:rPr>
                <w:szCs w:val="20"/>
              </w:rPr>
              <w:t xml:space="preserve"> </w:t>
            </w:r>
          </w:p>
        </w:tc>
        <w:tc>
          <w:tcPr>
            <w:tcW w:w="1138" w:type="dxa"/>
            <w:gridSpan w:val="2"/>
          </w:tcPr>
          <w:p w14:paraId="4FFD4A8B" w14:textId="77777777" w:rsidR="007F4A40" w:rsidRPr="008B5F42" w:rsidRDefault="007F4A40" w:rsidP="00030C3D">
            <w:pPr>
              <w:rPr>
                <w:szCs w:val="20"/>
              </w:rPr>
            </w:pPr>
          </w:p>
        </w:tc>
        <w:tc>
          <w:tcPr>
            <w:tcW w:w="4475" w:type="dxa"/>
            <w:gridSpan w:val="4"/>
            <w:shd w:val="clear" w:color="auto" w:fill="auto"/>
          </w:tcPr>
          <w:p w14:paraId="4321A7A3" w14:textId="77777777" w:rsidR="007F4A40" w:rsidRPr="008B5F42" w:rsidRDefault="007F4A40" w:rsidP="00030C3D">
            <w:pPr>
              <w:rPr>
                <w:szCs w:val="20"/>
              </w:rPr>
            </w:pPr>
          </w:p>
        </w:tc>
      </w:tr>
      <w:tr w:rsidR="007F4A40" w:rsidRPr="008B5F42" w14:paraId="0A4370AF" w14:textId="77777777" w:rsidTr="004D3A36">
        <w:tblPrEx>
          <w:tblCellMar>
            <w:left w:w="108" w:type="dxa"/>
            <w:right w:w="108" w:type="dxa"/>
          </w:tblCellMar>
        </w:tblPrEx>
        <w:trPr>
          <w:cantSplit/>
          <w:trHeight w:val="267"/>
        </w:trPr>
        <w:tc>
          <w:tcPr>
            <w:tcW w:w="2520" w:type="dxa"/>
            <w:shd w:val="clear" w:color="auto" w:fill="FFFFFF"/>
          </w:tcPr>
          <w:p w14:paraId="28730265" w14:textId="77777777" w:rsidR="007F4A40" w:rsidRPr="008B5F42" w:rsidRDefault="007F4A40" w:rsidP="00030C3D">
            <w:pPr>
              <w:ind w:right="34"/>
              <w:jc w:val="right"/>
              <w:rPr>
                <w:szCs w:val="20"/>
              </w:rPr>
            </w:pPr>
            <w:r w:rsidRPr="008B5F42">
              <w:rPr>
                <w:szCs w:val="20"/>
              </w:rPr>
              <w:t>Staff</w:t>
            </w:r>
          </w:p>
        </w:tc>
        <w:tc>
          <w:tcPr>
            <w:tcW w:w="1587" w:type="dxa"/>
            <w:gridSpan w:val="2"/>
          </w:tcPr>
          <w:p w14:paraId="5F2FAC57" w14:textId="77777777" w:rsidR="007F4A40" w:rsidRPr="008B5F42" w:rsidRDefault="007F4A40" w:rsidP="00030C3D">
            <w:pPr>
              <w:rPr>
                <w:szCs w:val="20"/>
              </w:rPr>
            </w:pPr>
          </w:p>
        </w:tc>
        <w:tc>
          <w:tcPr>
            <w:tcW w:w="1138" w:type="dxa"/>
            <w:gridSpan w:val="2"/>
          </w:tcPr>
          <w:p w14:paraId="42F362AB" w14:textId="77777777" w:rsidR="007F4A40" w:rsidRPr="008B5F42" w:rsidRDefault="007F4A40" w:rsidP="00030C3D">
            <w:pPr>
              <w:rPr>
                <w:szCs w:val="20"/>
              </w:rPr>
            </w:pPr>
          </w:p>
        </w:tc>
        <w:tc>
          <w:tcPr>
            <w:tcW w:w="4475" w:type="dxa"/>
            <w:gridSpan w:val="4"/>
            <w:shd w:val="clear" w:color="auto" w:fill="auto"/>
          </w:tcPr>
          <w:p w14:paraId="0E1D0487" w14:textId="77777777" w:rsidR="007F4A40" w:rsidRPr="008B5F42" w:rsidRDefault="007F4A40" w:rsidP="00030C3D">
            <w:pPr>
              <w:rPr>
                <w:szCs w:val="20"/>
              </w:rPr>
            </w:pPr>
          </w:p>
        </w:tc>
      </w:tr>
      <w:tr w:rsidR="007F4A40" w:rsidRPr="008B5F42" w14:paraId="08FD3B74" w14:textId="77777777" w:rsidTr="004D3A36">
        <w:tblPrEx>
          <w:tblCellMar>
            <w:left w:w="108" w:type="dxa"/>
            <w:right w:w="108" w:type="dxa"/>
          </w:tblCellMar>
        </w:tblPrEx>
        <w:trPr>
          <w:cantSplit/>
          <w:trHeight w:val="267"/>
        </w:trPr>
        <w:tc>
          <w:tcPr>
            <w:tcW w:w="2520" w:type="dxa"/>
            <w:shd w:val="clear" w:color="auto" w:fill="FFFFFF"/>
          </w:tcPr>
          <w:p w14:paraId="5846A18B" w14:textId="77777777" w:rsidR="007F4A40" w:rsidRPr="008B5F42" w:rsidRDefault="007F4A40" w:rsidP="00030C3D">
            <w:pPr>
              <w:ind w:right="34"/>
              <w:jc w:val="right"/>
              <w:rPr>
                <w:szCs w:val="20"/>
              </w:rPr>
            </w:pPr>
            <w:r w:rsidRPr="008B5F42">
              <w:rPr>
                <w:szCs w:val="20"/>
              </w:rPr>
              <w:t>Command</w:t>
            </w:r>
          </w:p>
        </w:tc>
        <w:tc>
          <w:tcPr>
            <w:tcW w:w="1587" w:type="dxa"/>
            <w:gridSpan w:val="2"/>
          </w:tcPr>
          <w:p w14:paraId="28B045A3" w14:textId="77777777" w:rsidR="007F4A40" w:rsidRPr="008B5F42" w:rsidRDefault="007F4A40" w:rsidP="00030C3D">
            <w:pPr>
              <w:rPr>
                <w:szCs w:val="20"/>
              </w:rPr>
            </w:pPr>
            <w:r w:rsidRPr="008B5F42">
              <w:rPr>
                <w:szCs w:val="20"/>
              </w:rPr>
              <w:t xml:space="preserve"> </w:t>
            </w:r>
          </w:p>
        </w:tc>
        <w:tc>
          <w:tcPr>
            <w:tcW w:w="1138" w:type="dxa"/>
            <w:gridSpan w:val="2"/>
          </w:tcPr>
          <w:p w14:paraId="0D6C4686" w14:textId="77777777" w:rsidR="007F4A40" w:rsidRPr="008B5F42" w:rsidRDefault="007F4A40" w:rsidP="00030C3D">
            <w:pPr>
              <w:rPr>
                <w:szCs w:val="20"/>
              </w:rPr>
            </w:pPr>
          </w:p>
        </w:tc>
        <w:tc>
          <w:tcPr>
            <w:tcW w:w="4475" w:type="dxa"/>
            <w:gridSpan w:val="4"/>
            <w:shd w:val="clear" w:color="auto" w:fill="auto"/>
          </w:tcPr>
          <w:p w14:paraId="0DDA4106" w14:textId="77777777" w:rsidR="007F4A40" w:rsidRPr="008B5F42" w:rsidRDefault="007F4A40" w:rsidP="00030C3D">
            <w:pPr>
              <w:rPr>
                <w:szCs w:val="20"/>
              </w:rPr>
            </w:pPr>
          </w:p>
        </w:tc>
      </w:tr>
      <w:tr w:rsidR="007F4A40" w:rsidRPr="008B5F42" w14:paraId="79F4F24E" w14:textId="77777777" w:rsidTr="004D3A36">
        <w:tblPrEx>
          <w:tblCellMar>
            <w:left w:w="108" w:type="dxa"/>
            <w:right w:w="108" w:type="dxa"/>
          </w:tblCellMar>
        </w:tblPrEx>
        <w:trPr>
          <w:cantSplit/>
          <w:trHeight w:val="267"/>
        </w:trPr>
        <w:tc>
          <w:tcPr>
            <w:tcW w:w="2520" w:type="dxa"/>
            <w:shd w:val="clear" w:color="auto" w:fill="FFFFFF"/>
          </w:tcPr>
          <w:p w14:paraId="75DE946C" w14:textId="77777777" w:rsidR="007F4A40" w:rsidRPr="008B5F42" w:rsidRDefault="007F4A40" w:rsidP="00030C3D">
            <w:pPr>
              <w:ind w:right="34"/>
              <w:jc w:val="right"/>
              <w:rPr>
                <w:szCs w:val="20"/>
              </w:rPr>
            </w:pPr>
            <w:r w:rsidRPr="008B5F42">
              <w:rPr>
                <w:szCs w:val="20"/>
              </w:rPr>
              <w:t>Fields/Trades</w:t>
            </w:r>
          </w:p>
        </w:tc>
        <w:tc>
          <w:tcPr>
            <w:tcW w:w="1587" w:type="dxa"/>
            <w:gridSpan w:val="2"/>
          </w:tcPr>
          <w:p w14:paraId="76F0F7C8" w14:textId="77777777" w:rsidR="007F4A40" w:rsidRPr="008B5F42" w:rsidRDefault="00B35261" w:rsidP="00030C3D">
            <w:pPr>
              <w:rPr>
                <w:szCs w:val="20"/>
              </w:rPr>
            </w:pPr>
            <w:r w:rsidRPr="008B5F42">
              <w:rPr>
                <w:szCs w:val="20"/>
              </w:rPr>
              <w:t>AGC</w:t>
            </w:r>
          </w:p>
        </w:tc>
        <w:tc>
          <w:tcPr>
            <w:tcW w:w="1138" w:type="dxa"/>
            <w:gridSpan w:val="2"/>
          </w:tcPr>
          <w:p w14:paraId="155E99F0" w14:textId="77777777" w:rsidR="007F4A40" w:rsidRPr="008B5F42" w:rsidRDefault="00B35261" w:rsidP="00030C3D">
            <w:pPr>
              <w:rPr>
                <w:szCs w:val="20"/>
              </w:rPr>
            </w:pPr>
            <w:r w:rsidRPr="008B5F42">
              <w:rPr>
                <w:szCs w:val="20"/>
              </w:rPr>
              <w:t>Essential</w:t>
            </w:r>
          </w:p>
        </w:tc>
        <w:tc>
          <w:tcPr>
            <w:tcW w:w="4475" w:type="dxa"/>
            <w:gridSpan w:val="4"/>
            <w:shd w:val="clear" w:color="auto" w:fill="auto"/>
          </w:tcPr>
          <w:p w14:paraId="69443D6A" w14:textId="77777777" w:rsidR="007F4A40" w:rsidRPr="008B5F42" w:rsidRDefault="007F4A40" w:rsidP="00030C3D">
            <w:pPr>
              <w:rPr>
                <w:szCs w:val="20"/>
              </w:rPr>
            </w:pPr>
          </w:p>
        </w:tc>
      </w:tr>
      <w:tr w:rsidR="007F4A40" w:rsidRPr="008B5F42" w14:paraId="09672B7F" w14:textId="77777777" w:rsidTr="004D3A36">
        <w:tblPrEx>
          <w:tblCellMar>
            <w:left w:w="108" w:type="dxa"/>
            <w:right w:w="108" w:type="dxa"/>
          </w:tblCellMar>
        </w:tblPrEx>
        <w:trPr>
          <w:cantSplit/>
          <w:trHeight w:val="267"/>
        </w:trPr>
        <w:tc>
          <w:tcPr>
            <w:tcW w:w="2520" w:type="dxa"/>
            <w:shd w:val="clear" w:color="auto" w:fill="FFFFFF"/>
          </w:tcPr>
          <w:p w14:paraId="4500A2A1" w14:textId="77777777" w:rsidR="007F4A40" w:rsidRPr="008B5F42" w:rsidRDefault="007F4A40" w:rsidP="00030C3D">
            <w:pPr>
              <w:ind w:right="34"/>
              <w:jc w:val="right"/>
              <w:rPr>
                <w:szCs w:val="20"/>
              </w:rPr>
            </w:pPr>
            <w:r w:rsidRPr="008B5F42">
              <w:rPr>
                <w:szCs w:val="20"/>
              </w:rPr>
              <w:t>Environments</w:t>
            </w:r>
          </w:p>
        </w:tc>
        <w:tc>
          <w:tcPr>
            <w:tcW w:w="1587" w:type="dxa"/>
            <w:gridSpan w:val="2"/>
          </w:tcPr>
          <w:p w14:paraId="446BE3EA" w14:textId="77777777" w:rsidR="007F4A40" w:rsidRPr="008B5F42" w:rsidRDefault="00B35261" w:rsidP="00030C3D">
            <w:pPr>
              <w:rPr>
                <w:szCs w:val="20"/>
              </w:rPr>
            </w:pPr>
            <w:r w:rsidRPr="008B5F42">
              <w:rPr>
                <w:szCs w:val="20"/>
              </w:rPr>
              <w:t>SPS</w:t>
            </w:r>
            <w:r w:rsidR="007F4A40" w:rsidRPr="008B5F42">
              <w:rPr>
                <w:szCs w:val="20"/>
              </w:rPr>
              <w:t xml:space="preserve"> </w:t>
            </w:r>
          </w:p>
        </w:tc>
        <w:tc>
          <w:tcPr>
            <w:tcW w:w="1138" w:type="dxa"/>
            <w:gridSpan w:val="2"/>
          </w:tcPr>
          <w:p w14:paraId="7A135149" w14:textId="77777777" w:rsidR="007F4A40" w:rsidRPr="008B5F42" w:rsidRDefault="00421B15" w:rsidP="00030C3D">
            <w:pPr>
              <w:rPr>
                <w:szCs w:val="20"/>
              </w:rPr>
            </w:pPr>
            <w:r w:rsidRPr="008B5F42">
              <w:rPr>
                <w:szCs w:val="20"/>
              </w:rPr>
              <w:t>Essential</w:t>
            </w:r>
          </w:p>
        </w:tc>
        <w:tc>
          <w:tcPr>
            <w:tcW w:w="4475" w:type="dxa"/>
            <w:gridSpan w:val="4"/>
          </w:tcPr>
          <w:p w14:paraId="52225016" w14:textId="77777777" w:rsidR="007F4A40" w:rsidRPr="008B5F42" w:rsidRDefault="00421B15" w:rsidP="00030C3D">
            <w:pPr>
              <w:rPr>
                <w:szCs w:val="20"/>
              </w:rPr>
            </w:pPr>
            <w:r w:rsidRPr="008B5F42">
              <w:rPr>
                <w:szCs w:val="20"/>
              </w:rPr>
              <w:t xml:space="preserve">Must have </w:t>
            </w:r>
            <w:r w:rsidR="00B35261" w:rsidRPr="008B5F42">
              <w:rPr>
                <w:szCs w:val="20"/>
              </w:rPr>
              <w:t>SPS/</w:t>
            </w:r>
            <w:r w:rsidRPr="008B5F42">
              <w:rPr>
                <w:szCs w:val="20"/>
              </w:rPr>
              <w:t>G1 exposure</w:t>
            </w:r>
          </w:p>
        </w:tc>
      </w:tr>
      <w:tr w:rsidR="007F4A40" w:rsidRPr="008B5F42" w14:paraId="25112500" w14:textId="77777777" w:rsidTr="004D3A36">
        <w:tblPrEx>
          <w:tblCellMar>
            <w:left w:w="108" w:type="dxa"/>
            <w:right w:w="108" w:type="dxa"/>
          </w:tblCellMar>
        </w:tblPrEx>
        <w:trPr>
          <w:cantSplit/>
          <w:trHeight w:val="267"/>
        </w:trPr>
        <w:tc>
          <w:tcPr>
            <w:tcW w:w="2520" w:type="dxa"/>
          </w:tcPr>
          <w:p w14:paraId="55FC4FE6" w14:textId="77777777" w:rsidR="007F4A40" w:rsidRPr="008B5F42" w:rsidRDefault="007F4A40" w:rsidP="00030C3D">
            <w:pPr>
              <w:ind w:right="34"/>
              <w:jc w:val="center"/>
              <w:rPr>
                <w:szCs w:val="20"/>
              </w:rPr>
            </w:pPr>
            <w:bookmarkStart w:id="1" w:name="_Hlk21075778"/>
            <w:r w:rsidRPr="008B5F42">
              <w:rPr>
                <w:b/>
                <w:szCs w:val="20"/>
              </w:rPr>
              <w:t>Other Comments</w:t>
            </w:r>
          </w:p>
        </w:tc>
        <w:tc>
          <w:tcPr>
            <w:tcW w:w="7200" w:type="dxa"/>
            <w:gridSpan w:val="8"/>
          </w:tcPr>
          <w:p w14:paraId="4B91FD33" w14:textId="77777777" w:rsidR="002763BF" w:rsidRPr="008B5F42" w:rsidRDefault="002763BF" w:rsidP="002763BF">
            <w:pPr>
              <w:rPr>
                <w:szCs w:val="20"/>
              </w:rPr>
            </w:pPr>
            <w:r w:rsidRPr="008B5F42">
              <w:rPr>
                <w:szCs w:val="20"/>
              </w:rPr>
              <w:t>1. The duties of Unit Resettlement Officer (URO) ensuring the provision of timely and effective resettlement advice to all members of the unit who need it.</w:t>
            </w:r>
          </w:p>
          <w:p w14:paraId="3AAB74C7" w14:textId="77777777" w:rsidR="002763BF" w:rsidRPr="008B5F42" w:rsidRDefault="002763BF" w:rsidP="002763BF">
            <w:pPr>
              <w:tabs>
                <w:tab w:val="left" w:pos="2586"/>
              </w:tabs>
              <w:rPr>
                <w:szCs w:val="20"/>
              </w:rPr>
            </w:pPr>
            <w:r w:rsidRPr="008B5F42">
              <w:rPr>
                <w:szCs w:val="20"/>
              </w:rPr>
              <w:t xml:space="preserve">2.  The duties of </w:t>
            </w:r>
            <w:proofErr w:type="spellStart"/>
            <w:r w:rsidRPr="008B5F42">
              <w:rPr>
                <w:szCs w:val="20"/>
              </w:rPr>
              <w:t>MODnet</w:t>
            </w:r>
            <w:proofErr w:type="spellEnd"/>
            <w:r w:rsidRPr="008B5F42">
              <w:rPr>
                <w:szCs w:val="20"/>
              </w:rPr>
              <w:t xml:space="preserve"> Authorised Demander and Local Security Officer.</w:t>
            </w:r>
          </w:p>
          <w:p w14:paraId="5EABDBAB" w14:textId="77777777" w:rsidR="002763BF" w:rsidRPr="008B5F42" w:rsidRDefault="002763BF" w:rsidP="002763BF">
            <w:pPr>
              <w:tabs>
                <w:tab w:val="left" w:pos="2586"/>
              </w:tabs>
              <w:rPr>
                <w:szCs w:val="20"/>
              </w:rPr>
            </w:pPr>
            <w:r w:rsidRPr="008B5F42">
              <w:rPr>
                <w:szCs w:val="20"/>
              </w:rPr>
              <w:t>3.  The duties of Unit Records Officer (URO).</w:t>
            </w:r>
          </w:p>
          <w:p w14:paraId="0217261C" w14:textId="77777777" w:rsidR="002763BF" w:rsidRPr="008B5F42" w:rsidRDefault="002763BF" w:rsidP="002763BF">
            <w:pPr>
              <w:tabs>
                <w:tab w:val="left" w:pos="2586"/>
              </w:tabs>
              <w:rPr>
                <w:szCs w:val="20"/>
              </w:rPr>
            </w:pPr>
            <w:r w:rsidRPr="008B5F42">
              <w:rPr>
                <w:szCs w:val="20"/>
              </w:rPr>
              <w:t>4.  The duties of Unit Data Protection Advisor (DPA).</w:t>
            </w:r>
          </w:p>
          <w:p w14:paraId="4D1DC4BB" w14:textId="77777777" w:rsidR="002763BF" w:rsidRPr="008B5F42" w:rsidRDefault="002763BF" w:rsidP="002763BF">
            <w:pPr>
              <w:tabs>
                <w:tab w:val="left" w:pos="2586"/>
              </w:tabs>
              <w:rPr>
                <w:szCs w:val="20"/>
              </w:rPr>
            </w:pPr>
            <w:r w:rsidRPr="008B5F42">
              <w:rPr>
                <w:szCs w:val="20"/>
              </w:rPr>
              <w:t>5.  The duties of Unit Postal Liaison Officer (UPLO).</w:t>
            </w:r>
          </w:p>
          <w:p w14:paraId="0A111B7F" w14:textId="5C679CA8" w:rsidR="002763BF" w:rsidRPr="008B5F42" w:rsidRDefault="002763BF" w:rsidP="002763BF">
            <w:pPr>
              <w:tabs>
                <w:tab w:val="left" w:pos="2586"/>
              </w:tabs>
              <w:rPr>
                <w:szCs w:val="20"/>
              </w:rPr>
            </w:pPr>
            <w:r w:rsidRPr="008B5F42">
              <w:rPr>
                <w:szCs w:val="20"/>
              </w:rPr>
              <w:t>6. The duties of Electronic Procurement Card (</w:t>
            </w:r>
            <w:r w:rsidR="00462589">
              <w:rPr>
                <w:szCs w:val="20"/>
              </w:rPr>
              <w:t>E</w:t>
            </w:r>
            <w:r w:rsidRPr="008B5F42">
              <w:rPr>
                <w:szCs w:val="20"/>
              </w:rPr>
              <w:t>PC) holder.</w:t>
            </w:r>
          </w:p>
          <w:p w14:paraId="4D588E49" w14:textId="77777777" w:rsidR="007F4A40" w:rsidRPr="008B5F42" w:rsidRDefault="002763BF" w:rsidP="002763BF">
            <w:pPr>
              <w:tabs>
                <w:tab w:val="left" w:pos="2586"/>
              </w:tabs>
              <w:rPr>
                <w:szCs w:val="20"/>
              </w:rPr>
            </w:pPr>
            <w:r w:rsidRPr="008B5F42">
              <w:rPr>
                <w:szCs w:val="20"/>
              </w:rPr>
              <w:t>7. To assist the XO in the management of accounting aspects of the unit RSD budget and unit travel and subsistence budgets.</w:t>
            </w:r>
          </w:p>
          <w:p w14:paraId="5957545E" w14:textId="77777777" w:rsidR="002763BF" w:rsidRPr="008B5F42" w:rsidRDefault="002763BF" w:rsidP="002763BF">
            <w:pPr>
              <w:tabs>
                <w:tab w:val="left" w:pos="2586"/>
              </w:tabs>
              <w:rPr>
                <w:szCs w:val="20"/>
              </w:rPr>
            </w:pPr>
            <w:r w:rsidRPr="008B5F42">
              <w:rPr>
                <w:szCs w:val="20"/>
              </w:rPr>
              <w:t>8. Advising on Service voting and Census procedures.</w:t>
            </w:r>
          </w:p>
          <w:p w14:paraId="064C8FCA" w14:textId="77777777" w:rsidR="002763BF" w:rsidRPr="008B5F42" w:rsidRDefault="002763BF" w:rsidP="002763BF">
            <w:pPr>
              <w:rPr>
                <w:szCs w:val="20"/>
              </w:rPr>
            </w:pPr>
            <w:r w:rsidRPr="008B5F42">
              <w:rPr>
                <w:szCs w:val="20"/>
              </w:rPr>
              <w:t>9. Giving direction on all routine and specialist unit administrative procedures which include but not restricted to:</w:t>
            </w:r>
          </w:p>
          <w:p w14:paraId="4234F29A" w14:textId="77777777" w:rsidR="002763BF" w:rsidRPr="008B5F42" w:rsidRDefault="002763BF" w:rsidP="002763BF">
            <w:pPr>
              <w:rPr>
                <w:szCs w:val="20"/>
              </w:rPr>
            </w:pPr>
            <w:r w:rsidRPr="008B5F42">
              <w:rPr>
                <w:szCs w:val="20"/>
              </w:rPr>
              <w:tab/>
              <w:t>a.</w:t>
            </w:r>
            <w:r w:rsidRPr="008B5F42">
              <w:rPr>
                <w:szCs w:val="20"/>
              </w:rPr>
              <w:tab/>
              <w:t>JPA Record maintenance.</w:t>
            </w:r>
            <w:r w:rsidRPr="008B5F42">
              <w:rPr>
                <w:szCs w:val="20"/>
              </w:rPr>
              <w:tab/>
            </w:r>
          </w:p>
          <w:p w14:paraId="044BDCF5" w14:textId="77777777" w:rsidR="002763BF" w:rsidRPr="008B5F42" w:rsidRDefault="002763BF" w:rsidP="002763BF">
            <w:pPr>
              <w:rPr>
                <w:szCs w:val="20"/>
              </w:rPr>
            </w:pPr>
            <w:r w:rsidRPr="008B5F42">
              <w:rPr>
                <w:szCs w:val="20"/>
              </w:rPr>
              <w:tab/>
              <w:t>b.</w:t>
            </w:r>
            <w:r w:rsidRPr="008B5F42">
              <w:rPr>
                <w:szCs w:val="20"/>
              </w:rPr>
              <w:tab/>
              <w:t>Casualty Procedure.</w:t>
            </w:r>
          </w:p>
          <w:p w14:paraId="6D6862C4" w14:textId="77777777" w:rsidR="002763BF" w:rsidRPr="008B5F42" w:rsidRDefault="002763BF" w:rsidP="002763BF">
            <w:pPr>
              <w:rPr>
                <w:szCs w:val="20"/>
              </w:rPr>
            </w:pPr>
            <w:r w:rsidRPr="008B5F42">
              <w:rPr>
                <w:szCs w:val="20"/>
              </w:rPr>
              <w:tab/>
              <w:t>c.</w:t>
            </w:r>
            <w:r w:rsidRPr="008B5F42">
              <w:rPr>
                <w:szCs w:val="20"/>
              </w:rPr>
              <w:tab/>
              <w:t>Absence and movement procedures and documentation.</w:t>
            </w:r>
          </w:p>
          <w:p w14:paraId="58A1E925" w14:textId="77777777" w:rsidR="002763BF" w:rsidRPr="008B5F42" w:rsidRDefault="002763BF" w:rsidP="002763BF">
            <w:pPr>
              <w:tabs>
                <w:tab w:val="left" w:pos="2586"/>
              </w:tabs>
              <w:rPr>
                <w:szCs w:val="20"/>
              </w:rPr>
            </w:pPr>
            <w:r w:rsidRPr="008B5F42">
              <w:rPr>
                <w:szCs w:val="20"/>
              </w:rPr>
              <w:t>10. Ensuring that all military personnel on the strength of the unit receive their correct pay and allowances, charges and non-effective benefits and providing relevant advice.</w:t>
            </w:r>
          </w:p>
          <w:p w14:paraId="567A18AA" w14:textId="77777777" w:rsidR="002763BF" w:rsidRPr="008B5F42" w:rsidRDefault="002763BF" w:rsidP="002763BF">
            <w:pPr>
              <w:tabs>
                <w:tab w:val="left" w:pos="2586"/>
              </w:tabs>
              <w:rPr>
                <w:szCs w:val="20"/>
              </w:rPr>
            </w:pPr>
            <w:r w:rsidRPr="008B5F42">
              <w:rPr>
                <w:szCs w:val="20"/>
              </w:rPr>
              <w:t>11. Production of and advice to the CO on the management of information on the “A” area.</w:t>
            </w:r>
          </w:p>
        </w:tc>
      </w:tr>
      <w:tr w:rsidR="007F4A40" w:rsidRPr="008B5F42" w14:paraId="4D10A715" w14:textId="77777777" w:rsidTr="009055A3">
        <w:tblPrEx>
          <w:tblCellMar>
            <w:left w:w="108" w:type="dxa"/>
            <w:right w:w="108" w:type="dxa"/>
          </w:tblCellMar>
        </w:tblPrEx>
        <w:trPr>
          <w:trHeight w:val="267"/>
        </w:trPr>
        <w:tc>
          <w:tcPr>
            <w:tcW w:w="3040" w:type="dxa"/>
            <w:gridSpan w:val="2"/>
          </w:tcPr>
          <w:p w14:paraId="1DC5326A" w14:textId="0A43D218" w:rsidR="007F4A40" w:rsidRPr="008B5F42" w:rsidRDefault="007F4A40" w:rsidP="00030C3D">
            <w:pPr>
              <w:ind w:left="-108"/>
              <w:rPr>
                <w:szCs w:val="20"/>
              </w:rPr>
            </w:pPr>
            <w:r w:rsidRPr="008B5F42">
              <w:rPr>
                <w:b/>
                <w:szCs w:val="20"/>
              </w:rPr>
              <w:t xml:space="preserve"> Originator:</w:t>
            </w:r>
            <w:r w:rsidRPr="008B5F42">
              <w:rPr>
                <w:szCs w:val="20"/>
              </w:rPr>
              <w:t xml:space="preserve"> </w:t>
            </w:r>
            <w:r w:rsidR="009055A3">
              <w:rPr>
                <w:szCs w:val="20"/>
              </w:rPr>
              <w:t>CAPT</w:t>
            </w:r>
            <w:r w:rsidR="00462589">
              <w:rPr>
                <w:szCs w:val="20"/>
              </w:rPr>
              <w:t xml:space="preserve"> JEFFRIES</w:t>
            </w:r>
          </w:p>
        </w:tc>
        <w:tc>
          <w:tcPr>
            <w:tcW w:w="1251" w:type="dxa"/>
            <w:gridSpan w:val="2"/>
          </w:tcPr>
          <w:p w14:paraId="312BD5F0" w14:textId="234F3921" w:rsidR="007F4A40" w:rsidRPr="008B5F42" w:rsidRDefault="007F4A40" w:rsidP="00030C3D">
            <w:pPr>
              <w:ind w:left="-108"/>
              <w:rPr>
                <w:b/>
                <w:szCs w:val="20"/>
              </w:rPr>
            </w:pPr>
            <w:r w:rsidRPr="008B5F42">
              <w:rPr>
                <w:szCs w:val="20"/>
              </w:rPr>
              <w:t xml:space="preserve"> </w:t>
            </w:r>
            <w:r w:rsidRPr="008B5F42">
              <w:rPr>
                <w:b/>
                <w:szCs w:val="20"/>
              </w:rPr>
              <w:t xml:space="preserve">Appt: </w:t>
            </w:r>
            <w:r w:rsidR="00462589">
              <w:rPr>
                <w:szCs w:val="20"/>
              </w:rPr>
              <w:t>ADJT</w:t>
            </w:r>
          </w:p>
        </w:tc>
        <w:tc>
          <w:tcPr>
            <w:tcW w:w="3119" w:type="dxa"/>
            <w:gridSpan w:val="3"/>
          </w:tcPr>
          <w:p w14:paraId="79BB3253" w14:textId="40D68E59" w:rsidR="007F4A40" w:rsidRPr="008B5F42" w:rsidRDefault="007F4A40" w:rsidP="00030C3D">
            <w:pPr>
              <w:ind w:left="-108"/>
              <w:rPr>
                <w:b/>
                <w:szCs w:val="20"/>
              </w:rPr>
            </w:pPr>
            <w:r w:rsidRPr="008B5F42">
              <w:rPr>
                <w:szCs w:val="20"/>
              </w:rPr>
              <w:t xml:space="preserve"> </w:t>
            </w:r>
            <w:r w:rsidRPr="008B5F42">
              <w:rPr>
                <w:b/>
                <w:szCs w:val="20"/>
              </w:rPr>
              <w:t>E-mail:</w:t>
            </w:r>
            <w:r w:rsidRPr="008B5F42">
              <w:rPr>
                <w:szCs w:val="20"/>
              </w:rPr>
              <w:t xml:space="preserve"> </w:t>
            </w:r>
            <w:r w:rsidR="00462589">
              <w:t>Thomas</w:t>
            </w:r>
            <w:r w:rsidR="009055A3">
              <w:t>.</w:t>
            </w:r>
            <w:r w:rsidR="00462589">
              <w:t>Jeffries101</w:t>
            </w:r>
            <w:r w:rsidR="009055A3">
              <w:t>@mod.gov.uk</w:t>
            </w:r>
          </w:p>
        </w:tc>
        <w:tc>
          <w:tcPr>
            <w:tcW w:w="2310" w:type="dxa"/>
            <w:gridSpan w:val="2"/>
          </w:tcPr>
          <w:p w14:paraId="1D8687B3" w14:textId="26564E2D" w:rsidR="007F4A40" w:rsidRPr="008B5F42" w:rsidRDefault="007F4A40" w:rsidP="00030C3D">
            <w:pPr>
              <w:rPr>
                <w:b/>
                <w:szCs w:val="20"/>
              </w:rPr>
            </w:pPr>
            <w:r w:rsidRPr="008B5F42">
              <w:rPr>
                <w:b/>
                <w:szCs w:val="20"/>
              </w:rPr>
              <w:t xml:space="preserve">Tel: </w:t>
            </w:r>
            <w:r w:rsidR="00421B15" w:rsidRPr="008B5F42">
              <w:rPr>
                <w:szCs w:val="20"/>
              </w:rPr>
              <w:t>0</w:t>
            </w:r>
            <w:r w:rsidR="009055A3">
              <w:rPr>
                <w:szCs w:val="20"/>
              </w:rPr>
              <w:t>1388 660065</w:t>
            </w:r>
            <w:r w:rsidR="00421B15" w:rsidRPr="008B5F42">
              <w:rPr>
                <w:szCs w:val="20"/>
              </w:rPr>
              <w:t xml:space="preserve"> </w:t>
            </w:r>
          </w:p>
        </w:tc>
      </w:tr>
      <w:tr w:rsidR="007F4A40" w:rsidRPr="008B5F42" w14:paraId="7A46AA8F" w14:textId="77777777" w:rsidTr="009055A3">
        <w:tblPrEx>
          <w:tblCellMar>
            <w:left w:w="108" w:type="dxa"/>
            <w:right w:w="108" w:type="dxa"/>
          </w:tblCellMar>
        </w:tblPrEx>
        <w:trPr>
          <w:trHeight w:val="267"/>
        </w:trPr>
        <w:tc>
          <w:tcPr>
            <w:tcW w:w="3040" w:type="dxa"/>
            <w:gridSpan w:val="2"/>
          </w:tcPr>
          <w:p w14:paraId="12E6AE4B" w14:textId="2FA6A9A9" w:rsidR="007F4A40" w:rsidRPr="008B5F42" w:rsidRDefault="007F4A40" w:rsidP="00030C3D">
            <w:pPr>
              <w:ind w:left="-108"/>
              <w:rPr>
                <w:szCs w:val="20"/>
              </w:rPr>
            </w:pPr>
            <w:r w:rsidRPr="008B5F42">
              <w:rPr>
                <w:b/>
                <w:szCs w:val="20"/>
              </w:rPr>
              <w:t xml:space="preserve"> Auth by 2</w:t>
            </w:r>
            <w:r w:rsidRPr="008B5F42">
              <w:rPr>
                <w:b/>
                <w:szCs w:val="20"/>
                <w:vertAlign w:val="superscript"/>
              </w:rPr>
              <w:t>nd</w:t>
            </w:r>
            <w:r w:rsidRPr="008B5F42">
              <w:rPr>
                <w:b/>
                <w:szCs w:val="20"/>
              </w:rPr>
              <w:t xml:space="preserve"> RO:</w:t>
            </w:r>
            <w:r w:rsidRPr="008B5F42">
              <w:rPr>
                <w:szCs w:val="20"/>
              </w:rPr>
              <w:t xml:space="preserve"> Lt Col </w:t>
            </w:r>
            <w:r w:rsidR="00462589">
              <w:rPr>
                <w:szCs w:val="20"/>
              </w:rPr>
              <w:t>Bull</w:t>
            </w:r>
          </w:p>
        </w:tc>
        <w:tc>
          <w:tcPr>
            <w:tcW w:w="1251" w:type="dxa"/>
            <w:gridSpan w:val="2"/>
          </w:tcPr>
          <w:p w14:paraId="36B928AC" w14:textId="77777777" w:rsidR="007F4A40" w:rsidRPr="008B5F42" w:rsidRDefault="007F4A40" w:rsidP="00030C3D">
            <w:pPr>
              <w:ind w:left="-108"/>
              <w:rPr>
                <w:b/>
                <w:szCs w:val="20"/>
              </w:rPr>
            </w:pPr>
            <w:r w:rsidRPr="008B5F42">
              <w:rPr>
                <w:szCs w:val="20"/>
              </w:rPr>
              <w:t xml:space="preserve"> </w:t>
            </w:r>
            <w:r w:rsidRPr="008B5F42">
              <w:rPr>
                <w:b/>
                <w:szCs w:val="20"/>
              </w:rPr>
              <w:t xml:space="preserve">Appt: </w:t>
            </w:r>
            <w:r w:rsidRPr="008B5F42">
              <w:rPr>
                <w:szCs w:val="20"/>
              </w:rPr>
              <w:t xml:space="preserve">CO </w:t>
            </w:r>
          </w:p>
        </w:tc>
        <w:tc>
          <w:tcPr>
            <w:tcW w:w="3119" w:type="dxa"/>
            <w:gridSpan w:val="3"/>
          </w:tcPr>
          <w:p w14:paraId="785A1583" w14:textId="4D3D1426" w:rsidR="007F4A40" w:rsidRPr="008B5F42" w:rsidRDefault="007F4A40" w:rsidP="00030C3D">
            <w:pPr>
              <w:ind w:left="-108"/>
              <w:rPr>
                <w:b/>
                <w:szCs w:val="20"/>
              </w:rPr>
            </w:pPr>
            <w:r w:rsidRPr="008B5F42">
              <w:rPr>
                <w:szCs w:val="20"/>
              </w:rPr>
              <w:t xml:space="preserve"> </w:t>
            </w:r>
            <w:r w:rsidR="009055A3" w:rsidRPr="008B5F42">
              <w:rPr>
                <w:b/>
                <w:szCs w:val="20"/>
              </w:rPr>
              <w:t>E-mail:</w:t>
            </w:r>
            <w:r w:rsidR="009055A3" w:rsidRPr="008B5F42">
              <w:rPr>
                <w:szCs w:val="20"/>
              </w:rPr>
              <w:t xml:space="preserve"> </w:t>
            </w:r>
            <w:r w:rsidR="00462589" w:rsidRPr="00462589">
              <w:t>Thomas.Jeffries101@mod.gov.uk</w:t>
            </w:r>
          </w:p>
        </w:tc>
        <w:tc>
          <w:tcPr>
            <w:tcW w:w="2310" w:type="dxa"/>
            <w:gridSpan w:val="2"/>
          </w:tcPr>
          <w:p w14:paraId="32F84A49" w14:textId="6A102BF1" w:rsidR="007F4A40" w:rsidRPr="008B5F42" w:rsidRDefault="007F4A40" w:rsidP="00030C3D">
            <w:pPr>
              <w:rPr>
                <w:b/>
                <w:szCs w:val="20"/>
              </w:rPr>
            </w:pPr>
            <w:r w:rsidRPr="008B5F42">
              <w:rPr>
                <w:b/>
                <w:szCs w:val="20"/>
              </w:rPr>
              <w:t xml:space="preserve">Date: </w:t>
            </w:r>
            <w:r w:rsidR="00462589">
              <w:rPr>
                <w:b/>
                <w:szCs w:val="20"/>
              </w:rPr>
              <w:t>12</w:t>
            </w:r>
            <w:r w:rsidR="00421B15" w:rsidRPr="008B5F42">
              <w:rPr>
                <w:b/>
                <w:szCs w:val="20"/>
              </w:rPr>
              <w:t>/</w:t>
            </w:r>
            <w:r w:rsidR="00462589">
              <w:rPr>
                <w:b/>
                <w:szCs w:val="20"/>
              </w:rPr>
              <w:t>12</w:t>
            </w:r>
            <w:r w:rsidR="00421B15" w:rsidRPr="008B5F42">
              <w:rPr>
                <w:b/>
                <w:szCs w:val="20"/>
              </w:rPr>
              <w:t>/2</w:t>
            </w:r>
            <w:r w:rsidR="00462589">
              <w:rPr>
                <w:b/>
                <w:szCs w:val="20"/>
              </w:rPr>
              <w:t>2</w:t>
            </w:r>
          </w:p>
        </w:tc>
      </w:tr>
      <w:bookmarkEnd w:id="1"/>
    </w:tbl>
    <w:p w14:paraId="040A1A34" w14:textId="77777777" w:rsidR="001D7CF0" w:rsidRPr="0032105C" w:rsidRDefault="001D7CF0" w:rsidP="008972AF">
      <w:pPr>
        <w:pStyle w:val="DWNormal"/>
      </w:pPr>
    </w:p>
    <w:sectPr w:rsidR="001D7CF0" w:rsidRPr="0032105C" w:rsidSect="007F4A40">
      <w:headerReference w:type="default" r:id="rId12"/>
      <w:footerReference w:type="default" r:id="rId13"/>
      <w:endnotePr>
        <w:numFmt w:val="decimal"/>
      </w:endnotePr>
      <w:pgSz w:w="11907" w:h="16840" w:code="9"/>
      <w:pgMar w:top="1134" w:right="1134" w:bottom="1438" w:left="1134"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878AD6" w14:textId="77777777" w:rsidR="00F21F86" w:rsidRDefault="00F21F86"/>
  </w:endnote>
  <w:endnote w:type="continuationSeparator" w:id="0">
    <w:p w14:paraId="20FD7D53" w14:textId="77777777" w:rsidR="00F21F86" w:rsidRDefault="00F21F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ED35D4" w14:textId="77777777" w:rsidR="00D263BD" w:rsidRDefault="006C07E3" w:rsidP="00030C3D">
    <w:pPr>
      <w:pStyle w:val="Header"/>
      <w:jc w:val="center"/>
    </w:pPr>
    <w:r>
      <w:t>OFFICIAL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A3BDCC" w14:textId="77777777" w:rsidR="00F21F86" w:rsidRDefault="00F21F86">
      <w:r>
        <w:continuationSeparator/>
      </w:r>
    </w:p>
  </w:footnote>
  <w:footnote w:type="continuationSeparator" w:id="0">
    <w:p w14:paraId="4A6DF3F0" w14:textId="77777777" w:rsidR="00F21F86" w:rsidRDefault="00F21F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8652D8" w14:textId="77777777" w:rsidR="00D263BD" w:rsidRDefault="006C07E3" w:rsidP="00030C3D">
    <w:pPr>
      <w:pStyle w:val="Header"/>
      <w:jc w:val="center"/>
    </w:pPr>
    <w:r>
      <w:t>OFFICIAL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0168C"/>
    <w:multiLevelType w:val="hybridMultilevel"/>
    <w:tmpl w:val="67D617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6448E9"/>
    <w:multiLevelType w:val="hybridMultilevel"/>
    <w:tmpl w:val="AA9C9162"/>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E00681"/>
    <w:multiLevelType w:val="multilevel"/>
    <w:tmpl w:val="FEE4F4B2"/>
    <w:lvl w:ilvl="0">
      <w:start w:val="1"/>
      <w:numFmt w:val="bullet"/>
      <w:lvlRestart w:val="0"/>
      <w:pStyle w:val="DWParaBul1"/>
      <w:lvlText w:val=""/>
      <w:lvlJc w:val="left"/>
      <w:pPr>
        <w:tabs>
          <w:tab w:val="num" w:pos="567"/>
        </w:tabs>
        <w:ind w:left="567" w:hanging="567"/>
      </w:pPr>
      <w:rPr>
        <w:rFonts w:ascii="Symbol" w:hAnsi="Symbol" w:cs="Arial"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DWParaBul2"/>
      <w:lvlText w:val=""/>
      <w:lvlJc w:val="left"/>
      <w:pPr>
        <w:tabs>
          <w:tab w:val="num" w:pos="1134"/>
        </w:tabs>
        <w:ind w:left="1134" w:hanging="567"/>
      </w:pPr>
      <w:rPr>
        <w:rFonts w:ascii="Symbol" w:hAnsi="Symbol" w:cs="Aria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DWParaBul3"/>
      <w:lvlText w:val=""/>
      <w:lvlJc w:val="left"/>
      <w:pPr>
        <w:tabs>
          <w:tab w:val="num" w:pos="1701"/>
        </w:tabs>
        <w:ind w:left="1701" w:hanging="567"/>
      </w:pPr>
      <w:rPr>
        <w:rFonts w:ascii="Symbol" w:hAnsi="Symbol" w:cs="Arial" w:hint="default"/>
        <w:b w:val="0"/>
        <w:i w:val="0"/>
        <w:caps w:val="0"/>
        <w:strike w:val="0"/>
        <w:dstrike w:val="0"/>
        <w:vanish w:val="0"/>
        <w:color w:val="auto"/>
        <w:sz w:val="1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pStyle w:val="DWParaBul4"/>
      <w:lvlText w:val=""/>
      <w:lvlJc w:val="left"/>
      <w:pPr>
        <w:tabs>
          <w:tab w:val="num" w:pos="2268"/>
        </w:tabs>
        <w:ind w:left="2268" w:hanging="567"/>
      </w:pPr>
      <w:rPr>
        <w:rFonts w:ascii="Symbol" w:hAnsi="Symbol" w:cs="Arial" w:hint="default"/>
        <w:b w:val="0"/>
        <w:i w:val="0"/>
        <w:caps w:val="0"/>
        <w:strike w:val="0"/>
        <w:dstrike w:val="0"/>
        <w:vanish w:val="0"/>
        <w:color w:val="auto"/>
        <w:sz w:val="1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DWParaBul5"/>
      <w:lvlText w:val=""/>
      <w:lvlJc w:val="left"/>
      <w:pPr>
        <w:tabs>
          <w:tab w:val="num" w:pos="2835"/>
        </w:tabs>
        <w:ind w:left="2835" w:hanging="567"/>
      </w:pPr>
      <w:rPr>
        <w:rFonts w:ascii="Symbol" w:hAnsi="Symbol" w:cs="Arial" w:hint="default"/>
        <w:b w:val="0"/>
        <w:i w:val="0"/>
        <w:caps w:val="0"/>
        <w:strike w:val="0"/>
        <w:dstrike w:val="0"/>
        <w:vanish w:val="0"/>
        <w:color w:val="auto"/>
        <w:sz w:val="1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left"/>
      <w:pPr>
        <w:tabs>
          <w:tab w:val="num" w:pos="2835"/>
        </w:tabs>
        <w:ind w:left="2835" w:hanging="567"/>
      </w:pPr>
      <w:rPr>
        <w:rFonts w:hint="default"/>
      </w:rPr>
    </w:lvl>
    <w:lvl w:ilvl="6">
      <w:start w:val="1"/>
      <w:numFmt w:val="none"/>
      <w:lvlText w:val=""/>
      <w:lvlJc w:val="left"/>
      <w:pPr>
        <w:tabs>
          <w:tab w:val="num" w:pos="2835"/>
        </w:tabs>
        <w:ind w:left="2835" w:hanging="567"/>
      </w:pPr>
      <w:rPr>
        <w:rFonts w:hint="default"/>
      </w:rPr>
    </w:lvl>
    <w:lvl w:ilvl="7">
      <w:start w:val="1"/>
      <w:numFmt w:val="none"/>
      <w:lvlText w:val=""/>
      <w:lvlJc w:val="left"/>
      <w:pPr>
        <w:tabs>
          <w:tab w:val="num" w:pos="2835"/>
        </w:tabs>
        <w:ind w:left="2835" w:hanging="567"/>
      </w:pPr>
      <w:rPr>
        <w:rFonts w:hint="default"/>
      </w:rPr>
    </w:lvl>
    <w:lvl w:ilvl="8">
      <w:start w:val="1"/>
      <w:numFmt w:val="none"/>
      <w:lvlText w:val=""/>
      <w:lvlJc w:val="left"/>
      <w:pPr>
        <w:tabs>
          <w:tab w:val="num" w:pos="2835"/>
        </w:tabs>
        <w:ind w:left="2835" w:hanging="567"/>
      </w:pPr>
      <w:rPr>
        <w:rFonts w:hint="default"/>
      </w:rPr>
    </w:lvl>
  </w:abstractNum>
  <w:abstractNum w:abstractNumId="3" w15:restartNumberingAfterBreak="0">
    <w:nsid w:val="13932C27"/>
    <w:multiLevelType w:val="hybridMultilevel"/>
    <w:tmpl w:val="2770430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5534328"/>
    <w:multiLevelType w:val="hybridMultilevel"/>
    <w:tmpl w:val="2E0263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D7191C"/>
    <w:multiLevelType w:val="hybridMultilevel"/>
    <w:tmpl w:val="0D8C145C"/>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5F00F33"/>
    <w:multiLevelType w:val="singleLevel"/>
    <w:tmpl w:val="5E601C62"/>
    <w:lvl w:ilvl="0">
      <w:start w:val="1"/>
      <w:numFmt w:val="decimal"/>
      <w:lvlRestart w:val="0"/>
      <w:pStyle w:val="DWListNumerical"/>
      <w:lvlText w:val="%1."/>
      <w:lvlJc w:val="left"/>
      <w:pPr>
        <w:tabs>
          <w:tab w:val="num" w:pos="567"/>
        </w:tabs>
        <w:ind w:left="0" w:firstLine="0"/>
      </w:pPr>
      <w:rPr>
        <w:rFonts w:ascii="Arial" w:hAnsi="Arial" w:cs="Arial"/>
        <w:b w:val="0"/>
        <w:i w:val="0"/>
        <w:caps w:val="0"/>
        <w:small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2CCD7CEE"/>
    <w:multiLevelType w:val="hybridMultilevel"/>
    <w:tmpl w:val="47B2CECC"/>
    <w:lvl w:ilvl="0" w:tplc="0809000F">
      <w:start w:val="1"/>
      <w:numFmt w:val="decimal"/>
      <w:lvlText w:val="%1."/>
      <w:lvlJc w:val="left"/>
      <w:pPr>
        <w:tabs>
          <w:tab w:val="num" w:pos="360"/>
        </w:tabs>
        <w:ind w:left="360" w:hanging="360"/>
      </w:pPr>
    </w:lvl>
    <w:lvl w:ilvl="1" w:tplc="08090019">
      <w:start w:val="1"/>
      <w:numFmt w:val="lowerLetter"/>
      <w:lvlText w:val="%2."/>
      <w:lvlJc w:val="left"/>
      <w:pPr>
        <w:tabs>
          <w:tab w:val="num" w:pos="1080"/>
        </w:tabs>
        <w:ind w:left="1080" w:hanging="360"/>
      </w:pPr>
    </w:lvl>
    <w:lvl w:ilvl="2" w:tplc="0809001B">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8" w15:restartNumberingAfterBreak="0">
    <w:nsid w:val="380D0014"/>
    <w:multiLevelType w:val="multilevel"/>
    <w:tmpl w:val="A9B29E22"/>
    <w:lvl w:ilvl="0">
      <w:start w:val="1"/>
      <w:numFmt w:val="decimal"/>
      <w:lvlRestart w:val="0"/>
      <w:pStyle w:val="DWTableParaNum1"/>
      <w:lvlText w:val="%1."/>
      <w:lvlJc w:val="left"/>
      <w:pPr>
        <w:tabs>
          <w:tab w:val="num" w:pos="369"/>
        </w:tabs>
        <w:ind w:left="0" w:firstLine="0"/>
      </w:pPr>
      <w:rPr>
        <w:rFonts w:ascii="Arial" w:hAnsi="Arial" w:cs="Arial" w:hint="default"/>
        <w:b w:val="0"/>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DWTableParaNum2"/>
      <w:lvlText w:val="%2."/>
      <w:lvlJc w:val="left"/>
      <w:pPr>
        <w:tabs>
          <w:tab w:val="num" w:pos="737"/>
        </w:tabs>
        <w:ind w:left="369" w:firstLine="0"/>
      </w:pPr>
      <w:rPr>
        <w:rFonts w:ascii="Arial" w:hAnsi="Arial" w:cs="Arial" w:hint="default"/>
        <w:b w:val="0"/>
        <w:i w:val="0"/>
        <w:caps w:val="0"/>
        <w:small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DWTableParaNum3"/>
      <w:lvlText w:val="(%3)"/>
      <w:lvlJc w:val="left"/>
      <w:pPr>
        <w:tabs>
          <w:tab w:val="num" w:pos="1106"/>
        </w:tabs>
        <w:ind w:left="737" w:firstLine="0"/>
      </w:pPr>
      <w:rPr>
        <w:rFonts w:ascii="Arial" w:hAnsi="Arial" w:cs="Arial" w:hint="default"/>
        <w:b w:val="0"/>
        <w:i w:val="0"/>
        <w:caps w:val="0"/>
        <w:small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DWTableParaNum4"/>
      <w:lvlText w:val="(%4)"/>
      <w:lvlJc w:val="left"/>
      <w:pPr>
        <w:tabs>
          <w:tab w:val="num" w:pos="1474"/>
        </w:tabs>
        <w:ind w:left="1106" w:firstLine="0"/>
      </w:pPr>
      <w:rPr>
        <w:rFonts w:ascii="Arial" w:hAnsi="Arial" w:cs="Arial" w:hint="default"/>
        <w:b w:val="0"/>
        <w:i w:val="0"/>
        <w:caps w:val="0"/>
        <w:small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DWTableParaNum5"/>
      <w:lvlText w:val="%5."/>
      <w:lvlJc w:val="left"/>
      <w:pPr>
        <w:tabs>
          <w:tab w:val="num" w:pos="1843"/>
        </w:tabs>
        <w:ind w:left="1474" w:firstLine="0"/>
      </w:pPr>
      <w:rPr>
        <w:rFonts w:ascii="Arial" w:hAnsi="Arial" w:cs="Arial" w:hint="default"/>
        <w:b w:val="0"/>
        <w:i w:val="0"/>
        <w:caps w:val="0"/>
        <w:small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5."/>
      <w:lvlJc w:val="left"/>
      <w:pPr>
        <w:tabs>
          <w:tab w:val="num" w:pos="1843"/>
        </w:tabs>
        <w:ind w:left="1474" w:firstLine="0"/>
      </w:pPr>
      <w:rPr>
        <w:rFonts w:hint="default"/>
        <w:b w:val="0"/>
        <w:i w:val="0"/>
        <w:sz w:val="24"/>
      </w:rPr>
    </w:lvl>
    <w:lvl w:ilvl="6">
      <w:start w:val="1"/>
      <w:numFmt w:val="none"/>
      <w:lvlText w:val="%5."/>
      <w:lvlJc w:val="left"/>
      <w:pPr>
        <w:tabs>
          <w:tab w:val="num" w:pos="1843"/>
        </w:tabs>
        <w:ind w:left="1474" w:firstLine="0"/>
      </w:pPr>
      <w:rPr>
        <w:rFonts w:hint="default"/>
        <w:b w:val="0"/>
        <w:i w:val="0"/>
        <w:sz w:val="24"/>
      </w:rPr>
    </w:lvl>
    <w:lvl w:ilvl="7">
      <w:start w:val="1"/>
      <w:numFmt w:val="none"/>
      <w:lvlText w:val="%5."/>
      <w:lvlJc w:val="left"/>
      <w:pPr>
        <w:tabs>
          <w:tab w:val="num" w:pos="1843"/>
        </w:tabs>
        <w:ind w:left="1474" w:firstLine="0"/>
      </w:pPr>
      <w:rPr>
        <w:rFonts w:hint="default"/>
      </w:rPr>
    </w:lvl>
    <w:lvl w:ilvl="8">
      <w:start w:val="1"/>
      <w:numFmt w:val="none"/>
      <w:lvlText w:val="%5."/>
      <w:lvlJc w:val="left"/>
      <w:pPr>
        <w:tabs>
          <w:tab w:val="num" w:pos="1843"/>
        </w:tabs>
        <w:ind w:left="1474" w:firstLine="0"/>
      </w:pPr>
      <w:rPr>
        <w:rFonts w:hint="default"/>
      </w:rPr>
    </w:lvl>
  </w:abstractNum>
  <w:abstractNum w:abstractNumId="9" w15:restartNumberingAfterBreak="0">
    <w:nsid w:val="402E71D4"/>
    <w:multiLevelType w:val="multilevel"/>
    <w:tmpl w:val="B57856E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430B43DA"/>
    <w:multiLevelType w:val="singleLevel"/>
    <w:tmpl w:val="F22C3C7A"/>
    <w:lvl w:ilvl="0">
      <w:start w:val="1"/>
      <w:numFmt w:val="upperLetter"/>
      <w:lvlRestart w:val="0"/>
      <w:pStyle w:val="DWListAlphabetical"/>
      <w:lvlText w:val="%1."/>
      <w:lvlJc w:val="left"/>
      <w:pPr>
        <w:tabs>
          <w:tab w:val="num" w:pos="567"/>
        </w:tabs>
        <w:ind w:left="0" w:firstLine="0"/>
      </w:pPr>
      <w:rPr>
        <w:rFonts w:ascii="Arial" w:hAnsi="Arial" w:cs="Arial"/>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48AC2F87"/>
    <w:multiLevelType w:val="hybridMultilevel"/>
    <w:tmpl w:val="3A0899AC"/>
    <w:lvl w:ilvl="0" w:tplc="FA2ABB34">
      <w:start w:val="1"/>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C367020"/>
    <w:multiLevelType w:val="multilevel"/>
    <w:tmpl w:val="EE12BB14"/>
    <w:lvl w:ilvl="0">
      <w:start w:val="1"/>
      <w:numFmt w:val="upperLetter"/>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3" w15:restartNumberingAfterBreak="0">
    <w:nsid w:val="51917AF6"/>
    <w:multiLevelType w:val="hybridMultilevel"/>
    <w:tmpl w:val="D68411F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2AC54F3"/>
    <w:multiLevelType w:val="multilevel"/>
    <w:tmpl w:val="6AC69BEE"/>
    <w:lvl w:ilvl="0">
      <w:start w:val="1"/>
      <w:numFmt w:val="decimal"/>
      <w:lvlRestart w:val="0"/>
      <w:pStyle w:val="DWParaPB1"/>
      <w:lvlText w:val="-"/>
      <w:lvlJc w:val="left"/>
      <w:pPr>
        <w:tabs>
          <w:tab w:val="num" w:pos="567"/>
        </w:tabs>
        <w:ind w:left="567" w:hanging="567"/>
      </w:pPr>
      <w:rPr>
        <w:rFonts w:ascii="Arial" w:hAnsi="Arial" w:cs="Arial"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DWParaPB2"/>
      <w:lvlText w:val="--"/>
      <w:lvlJc w:val="left"/>
      <w:pPr>
        <w:tabs>
          <w:tab w:val="num" w:pos="1134"/>
        </w:tabs>
        <w:ind w:left="1134" w:hanging="567"/>
      </w:pPr>
      <w:rPr>
        <w:rFonts w:ascii="Arial" w:hAnsi="Arial" w:cs="Arial"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DWParaPB3"/>
      <w:lvlText w:val="---"/>
      <w:lvlJc w:val="left"/>
      <w:pPr>
        <w:tabs>
          <w:tab w:val="num" w:pos="1701"/>
        </w:tabs>
        <w:ind w:left="1701" w:hanging="567"/>
      </w:pPr>
      <w:rPr>
        <w:rFonts w:ascii="Arial" w:hAnsi="Arial" w:cs="Arial"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DWParaPB4"/>
      <w:lvlText w:val="----"/>
      <w:lvlJc w:val="left"/>
      <w:pPr>
        <w:tabs>
          <w:tab w:val="num" w:pos="2268"/>
        </w:tabs>
        <w:ind w:left="2268" w:hanging="567"/>
      </w:pPr>
      <w:rPr>
        <w:rFonts w:ascii="Arial" w:hAnsi="Arial" w:cs="Arial"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DWParaPB5"/>
      <w:lvlText w:val="-----"/>
      <w:lvlJc w:val="left"/>
      <w:pPr>
        <w:tabs>
          <w:tab w:val="num" w:pos="2835"/>
        </w:tabs>
        <w:ind w:left="2835" w:hanging="567"/>
      </w:pPr>
      <w:rPr>
        <w:rFonts w:ascii="Arial" w:hAnsi="Arial" w:cs="Arial"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left"/>
      <w:pPr>
        <w:tabs>
          <w:tab w:val="num" w:pos="2835"/>
        </w:tabs>
        <w:ind w:left="2835" w:hanging="567"/>
      </w:pPr>
      <w:rPr>
        <w:rFonts w:hint="default"/>
      </w:rPr>
    </w:lvl>
    <w:lvl w:ilvl="6">
      <w:start w:val="1"/>
      <w:numFmt w:val="none"/>
      <w:lvlText w:val="-----"/>
      <w:lvlJc w:val="left"/>
      <w:pPr>
        <w:tabs>
          <w:tab w:val="num" w:pos="2835"/>
        </w:tabs>
        <w:ind w:left="2835" w:hanging="567"/>
      </w:pPr>
      <w:rPr>
        <w:rFonts w:hint="default"/>
      </w:rPr>
    </w:lvl>
    <w:lvl w:ilvl="7">
      <w:start w:val="1"/>
      <w:numFmt w:val="none"/>
      <w:lvlText w:val="-----"/>
      <w:lvlJc w:val="left"/>
      <w:pPr>
        <w:tabs>
          <w:tab w:val="num" w:pos="2835"/>
        </w:tabs>
        <w:ind w:left="2835" w:hanging="567"/>
      </w:pPr>
      <w:rPr>
        <w:rFonts w:hint="default"/>
      </w:rPr>
    </w:lvl>
    <w:lvl w:ilvl="8">
      <w:start w:val="1"/>
      <w:numFmt w:val="none"/>
      <w:lvlText w:val="-----"/>
      <w:lvlJc w:val="left"/>
      <w:pPr>
        <w:tabs>
          <w:tab w:val="num" w:pos="2835"/>
        </w:tabs>
        <w:ind w:left="2835" w:hanging="567"/>
      </w:pPr>
      <w:rPr>
        <w:rFonts w:hint="default"/>
      </w:rPr>
    </w:lvl>
  </w:abstractNum>
  <w:abstractNum w:abstractNumId="15" w15:restartNumberingAfterBreak="0">
    <w:nsid w:val="567056BE"/>
    <w:multiLevelType w:val="multilevel"/>
    <w:tmpl w:val="B3A675DC"/>
    <w:lvl w:ilvl="0">
      <w:start w:val="1"/>
      <w:numFmt w:val="decimal"/>
      <w:lvlRestart w:val="0"/>
      <w:pStyle w:val="DWParaNum1"/>
      <w:lvlText w:val="%1."/>
      <w:lvlJc w:val="left"/>
      <w:pPr>
        <w:tabs>
          <w:tab w:val="num" w:pos="567"/>
        </w:tabs>
        <w:ind w:left="0" w:firstLine="0"/>
      </w:pPr>
      <w:rPr>
        <w:rFonts w:ascii="Arial" w:hAnsi="Arial" w:cs="Arial" w:hint="default"/>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DWParaNum2"/>
      <w:lvlText w:val="%2."/>
      <w:lvlJc w:val="left"/>
      <w:pPr>
        <w:tabs>
          <w:tab w:val="num" w:pos="1134"/>
        </w:tabs>
        <w:ind w:left="567" w:firstLine="0"/>
      </w:pPr>
      <w:rPr>
        <w:rFonts w:ascii="Arial" w:hAnsi="Arial" w:cs="Arial" w:hint="default"/>
        <w:b w:val="0"/>
        <w:i w:val="0"/>
        <w:caps w:val="0"/>
        <w:small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DWParaNum3"/>
      <w:lvlText w:val="(%3)"/>
      <w:lvlJc w:val="left"/>
      <w:pPr>
        <w:tabs>
          <w:tab w:val="num" w:pos="1701"/>
        </w:tabs>
        <w:ind w:left="1134" w:firstLine="0"/>
      </w:pPr>
      <w:rPr>
        <w:rFonts w:ascii="Arial" w:hAnsi="Arial" w:cs="Arial" w:hint="default"/>
        <w:b w:val="0"/>
        <w:i w:val="0"/>
        <w:caps w:val="0"/>
        <w:small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DWParaNum4"/>
      <w:lvlText w:val="(%4)"/>
      <w:lvlJc w:val="left"/>
      <w:pPr>
        <w:tabs>
          <w:tab w:val="num" w:pos="2268"/>
        </w:tabs>
        <w:ind w:left="1701" w:firstLine="0"/>
      </w:pPr>
      <w:rPr>
        <w:rFonts w:ascii="Arial" w:hAnsi="Arial" w:cs="Arial" w:hint="default"/>
        <w:b w:val="0"/>
        <w:i w:val="0"/>
        <w:caps w:val="0"/>
        <w:small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DWParaNum5"/>
      <w:lvlText w:val="%5."/>
      <w:lvlJc w:val="left"/>
      <w:pPr>
        <w:tabs>
          <w:tab w:val="num" w:pos="2835"/>
        </w:tabs>
        <w:ind w:left="2268" w:firstLine="0"/>
      </w:pPr>
      <w:rPr>
        <w:rFonts w:ascii="Arial" w:hAnsi="Arial" w:cs="Arial" w:hint="default"/>
        <w:b w:val="0"/>
        <w:i w:val="0"/>
        <w:caps w:val="0"/>
        <w:small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5."/>
      <w:lvlJc w:val="left"/>
      <w:pPr>
        <w:tabs>
          <w:tab w:val="num" w:pos="2835"/>
        </w:tabs>
        <w:ind w:left="2268" w:firstLine="0"/>
      </w:pPr>
      <w:rPr>
        <w:rFonts w:hint="default"/>
        <w:b w:val="0"/>
        <w:i w:val="0"/>
        <w:sz w:val="24"/>
      </w:rPr>
    </w:lvl>
    <w:lvl w:ilvl="6">
      <w:start w:val="1"/>
      <w:numFmt w:val="none"/>
      <w:lvlText w:val="%5."/>
      <w:lvlJc w:val="left"/>
      <w:pPr>
        <w:tabs>
          <w:tab w:val="num" w:pos="2835"/>
        </w:tabs>
        <w:ind w:left="2268" w:firstLine="0"/>
      </w:pPr>
      <w:rPr>
        <w:rFonts w:hint="default"/>
        <w:b w:val="0"/>
        <w:i w:val="0"/>
        <w:sz w:val="24"/>
      </w:rPr>
    </w:lvl>
    <w:lvl w:ilvl="7">
      <w:start w:val="1"/>
      <w:numFmt w:val="none"/>
      <w:lvlText w:val="%5."/>
      <w:lvlJc w:val="left"/>
      <w:pPr>
        <w:tabs>
          <w:tab w:val="num" w:pos="2835"/>
        </w:tabs>
        <w:ind w:left="2268" w:firstLine="0"/>
      </w:pPr>
      <w:rPr>
        <w:rFonts w:hint="default"/>
      </w:rPr>
    </w:lvl>
    <w:lvl w:ilvl="8">
      <w:start w:val="1"/>
      <w:numFmt w:val="none"/>
      <w:lvlText w:val="%5."/>
      <w:lvlJc w:val="left"/>
      <w:pPr>
        <w:tabs>
          <w:tab w:val="num" w:pos="2835"/>
        </w:tabs>
        <w:ind w:left="2268" w:firstLine="0"/>
      </w:pPr>
      <w:rPr>
        <w:rFonts w:hint="default"/>
      </w:rPr>
    </w:lvl>
  </w:abstractNum>
  <w:abstractNum w:abstractNumId="16" w15:restartNumberingAfterBreak="0">
    <w:nsid w:val="592A5972"/>
    <w:multiLevelType w:val="hybridMultilevel"/>
    <w:tmpl w:val="2F94BA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0C23C81"/>
    <w:multiLevelType w:val="hybridMultilevel"/>
    <w:tmpl w:val="69BE0F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037437D"/>
    <w:multiLevelType w:val="hybridMultilevel"/>
    <w:tmpl w:val="2D64DF66"/>
    <w:lvl w:ilvl="0" w:tplc="08090015">
      <w:start w:val="1"/>
      <w:numFmt w:val="upp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4"/>
  </w:num>
  <w:num w:numId="2">
    <w:abstractNumId w:val="6"/>
  </w:num>
  <w:num w:numId="3">
    <w:abstractNumId w:val="8"/>
  </w:num>
  <w:num w:numId="4">
    <w:abstractNumId w:val="10"/>
  </w:num>
  <w:num w:numId="5">
    <w:abstractNumId w:val="15"/>
  </w:num>
  <w:num w:numId="6">
    <w:abstractNumId w:val="2"/>
  </w:num>
  <w:num w:numId="7">
    <w:abstractNumId w:val="18"/>
  </w:num>
  <w:num w:numId="8">
    <w:abstractNumId w:val="9"/>
  </w:num>
  <w:num w:numId="9">
    <w:abstractNumId w:val="7"/>
  </w:num>
  <w:num w:numId="10">
    <w:abstractNumId w:val="12"/>
  </w:num>
  <w:num w:numId="11">
    <w:abstractNumId w:val="17"/>
  </w:num>
  <w:num w:numId="12">
    <w:abstractNumId w:val="3"/>
  </w:num>
  <w:num w:numId="13">
    <w:abstractNumId w:val="0"/>
  </w:num>
  <w:num w:numId="14">
    <w:abstractNumId w:val="13"/>
  </w:num>
  <w:num w:numId="15">
    <w:abstractNumId w:val="11"/>
  </w:num>
  <w:num w:numId="16">
    <w:abstractNumId w:val="4"/>
  </w:num>
  <w:num w:numId="17">
    <w:abstractNumId w:val="1"/>
  </w:num>
  <w:num w:numId="18">
    <w:abstractNumId w:val="16"/>
  </w:num>
  <w:num w:numId="19">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1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L Format" w:val="RL"/>
    <w:docVar w:name="DW Format" w:val="L0"/>
    <w:docVar w:name="DW FormatName" w:val="Letter"/>
    <w:docVar w:name="DW SBapp" w:val=" 0"/>
    <w:docVar w:name="DW SBfap" w:val=" 1"/>
    <w:docVar w:name="DW SigBlock" w:val="1"/>
  </w:docVars>
  <w:rsids>
    <w:rsidRoot w:val="00030C3D"/>
    <w:rsid w:val="0001216C"/>
    <w:rsid w:val="00013F08"/>
    <w:rsid w:val="0001609D"/>
    <w:rsid w:val="0002273D"/>
    <w:rsid w:val="00030C3D"/>
    <w:rsid w:val="0003445F"/>
    <w:rsid w:val="000407A1"/>
    <w:rsid w:val="0004285E"/>
    <w:rsid w:val="00045073"/>
    <w:rsid w:val="00054A18"/>
    <w:rsid w:val="00062A42"/>
    <w:rsid w:val="000656A1"/>
    <w:rsid w:val="000833FD"/>
    <w:rsid w:val="000840DD"/>
    <w:rsid w:val="00084FC5"/>
    <w:rsid w:val="00095C51"/>
    <w:rsid w:val="000A0A5E"/>
    <w:rsid w:val="000A705F"/>
    <w:rsid w:val="000B7B7B"/>
    <w:rsid w:val="000B7F63"/>
    <w:rsid w:val="000C0946"/>
    <w:rsid w:val="000C3419"/>
    <w:rsid w:val="000C451A"/>
    <w:rsid w:val="000D7FA2"/>
    <w:rsid w:val="000E31A3"/>
    <w:rsid w:val="000E7767"/>
    <w:rsid w:val="000F0D4A"/>
    <w:rsid w:val="000F127C"/>
    <w:rsid w:val="000F3932"/>
    <w:rsid w:val="000F3C7C"/>
    <w:rsid w:val="000F4B90"/>
    <w:rsid w:val="000F5283"/>
    <w:rsid w:val="000F5695"/>
    <w:rsid w:val="000F5BAA"/>
    <w:rsid w:val="000F643A"/>
    <w:rsid w:val="000F6BB1"/>
    <w:rsid w:val="000F73A1"/>
    <w:rsid w:val="001004EB"/>
    <w:rsid w:val="0010356A"/>
    <w:rsid w:val="00104A8D"/>
    <w:rsid w:val="00106C25"/>
    <w:rsid w:val="00107991"/>
    <w:rsid w:val="00116530"/>
    <w:rsid w:val="0012171B"/>
    <w:rsid w:val="00121754"/>
    <w:rsid w:val="00124797"/>
    <w:rsid w:val="00132948"/>
    <w:rsid w:val="0013436B"/>
    <w:rsid w:val="00134510"/>
    <w:rsid w:val="001413F9"/>
    <w:rsid w:val="00143C98"/>
    <w:rsid w:val="00144795"/>
    <w:rsid w:val="001472A0"/>
    <w:rsid w:val="0015145E"/>
    <w:rsid w:val="00151DA1"/>
    <w:rsid w:val="001609D5"/>
    <w:rsid w:val="00162B0B"/>
    <w:rsid w:val="00166434"/>
    <w:rsid w:val="00174A33"/>
    <w:rsid w:val="0018124D"/>
    <w:rsid w:val="001818E3"/>
    <w:rsid w:val="001845B6"/>
    <w:rsid w:val="00184F7C"/>
    <w:rsid w:val="001905E3"/>
    <w:rsid w:val="00194032"/>
    <w:rsid w:val="00194EDA"/>
    <w:rsid w:val="001A02F7"/>
    <w:rsid w:val="001A769C"/>
    <w:rsid w:val="001B3164"/>
    <w:rsid w:val="001B686E"/>
    <w:rsid w:val="001B7211"/>
    <w:rsid w:val="001C5668"/>
    <w:rsid w:val="001C7C51"/>
    <w:rsid w:val="001D3CD3"/>
    <w:rsid w:val="001D7CF0"/>
    <w:rsid w:val="001E0036"/>
    <w:rsid w:val="001E03DB"/>
    <w:rsid w:val="001E278D"/>
    <w:rsid w:val="001E3233"/>
    <w:rsid w:val="001E721C"/>
    <w:rsid w:val="001E761F"/>
    <w:rsid w:val="001F13E9"/>
    <w:rsid w:val="00204CBA"/>
    <w:rsid w:val="00204E2E"/>
    <w:rsid w:val="002105E0"/>
    <w:rsid w:val="00214CDD"/>
    <w:rsid w:val="00220C45"/>
    <w:rsid w:val="0022117D"/>
    <w:rsid w:val="00237CFF"/>
    <w:rsid w:val="0024323E"/>
    <w:rsid w:val="002450D6"/>
    <w:rsid w:val="00246B29"/>
    <w:rsid w:val="00253D84"/>
    <w:rsid w:val="002540C8"/>
    <w:rsid w:val="00254568"/>
    <w:rsid w:val="00255EF4"/>
    <w:rsid w:val="00263EAE"/>
    <w:rsid w:val="00266728"/>
    <w:rsid w:val="0027119E"/>
    <w:rsid w:val="0027638A"/>
    <w:rsid w:val="002763BF"/>
    <w:rsid w:val="00281744"/>
    <w:rsid w:val="002827CF"/>
    <w:rsid w:val="002830B8"/>
    <w:rsid w:val="00285FC5"/>
    <w:rsid w:val="002947D4"/>
    <w:rsid w:val="002A2437"/>
    <w:rsid w:val="002A3A83"/>
    <w:rsid w:val="002A4A00"/>
    <w:rsid w:val="002A73E0"/>
    <w:rsid w:val="002B1759"/>
    <w:rsid w:val="002B27FB"/>
    <w:rsid w:val="002B7F8A"/>
    <w:rsid w:val="002D5CAA"/>
    <w:rsid w:val="002F42F9"/>
    <w:rsid w:val="00305028"/>
    <w:rsid w:val="0030643D"/>
    <w:rsid w:val="003107F8"/>
    <w:rsid w:val="0031317E"/>
    <w:rsid w:val="003131C3"/>
    <w:rsid w:val="003142CC"/>
    <w:rsid w:val="00320A4C"/>
    <w:rsid w:val="0032105C"/>
    <w:rsid w:val="00326A67"/>
    <w:rsid w:val="00327C26"/>
    <w:rsid w:val="003413C8"/>
    <w:rsid w:val="00343585"/>
    <w:rsid w:val="003522DD"/>
    <w:rsid w:val="00357C55"/>
    <w:rsid w:val="003614E4"/>
    <w:rsid w:val="003669E2"/>
    <w:rsid w:val="00366A34"/>
    <w:rsid w:val="00383013"/>
    <w:rsid w:val="003903E2"/>
    <w:rsid w:val="003940EF"/>
    <w:rsid w:val="003A52DE"/>
    <w:rsid w:val="003A78D3"/>
    <w:rsid w:val="003B11F5"/>
    <w:rsid w:val="003B3891"/>
    <w:rsid w:val="003B5A47"/>
    <w:rsid w:val="003B6527"/>
    <w:rsid w:val="003C348F"/>
    <w:rsid w:val="003C4011"/>
    <w:rsid w:val="003C5EA9"/>
    <w:rsid w:val="003C6337"/>
    <w:rsid w:val="003C7B81"/>
    <w:rsid w:val="003D07DE"/>
    <w:rsid w:val="003D0E24"/>
    <w:rsid w:val="003D7D9F"/>
    <w:rsid w:val="003E0B64"/>
    <w:rsid w:val="003E11AB"/>
    <w:rsid w:val="003F2894"/>
    <w:rsid w:val="003F29F4"/>
    <w:rsid w:val="003F4BC0"/>
    <w:rsid w:val="00402EAD"/>
    <w:rsid w:val="00402F29"/>
    <w:rsid w:val="00413D39"/>
    <w:rsid w:val="00413FA8"/>
    <w:rsid w:val="004152D8"/>
    <w:rsid w:val="004164C9"/>
    <w:rsid w:val="00421B15"/>
    <w:rsid w:val="00423971"/>
    <w:rsid w:val="00425CBC"/>
    <w:rsid w:val="00427A01"/>
    <w:rsid w:val="00427F5A"/>
    <w:rsid w:val="00435F69"/>
    <w:rsid w:val="00436BE7"/>
    <w:rsid w:val="00440917"/>
    <w:rsid w:val="004414CE"/>
    <w:rsid w:val="00441548"/>
    <w:rsid w:val="00444F79"/>
    <w:rsid w:val="00445D8C"/>
    <w:rsid w:val="004472D6"/>
    <w:rsid w:val="004524D8"/>
    <w:rsid w:val="004540F6"/>
    <w:rsid w:val="00461B50"/>
    <w:rsid w:val="00462589"/>
    <w:rsid w:val="00470341"/>
    <w:rsid w:val="00476122"/>
    <w:rsid w:val="0048613D"/>
    <w:rsid w:val="004917EC"/>
    <w:rsid w:val="00496674"/>
    <w:rsid w:val="004A1275"/>
    <w:rsid w:val="004A212F"/>
    <w:rsid w:val="004A5F1F"/>
    <w:rsid w:val="004A7E91"/>
    <w:rsid w:val="004B44A0"/>
    <w:rsid w:val="004B63A9"/>
    <w:rsid w:val="004C0C42"/>
    <w:rsid w:val="004C26E3"/>
    <w:rsid w:val="004C6331"/>
    <w:rsid w:val="004C698B"/>
    <w:rsid w:val="004D09F7"/>
    <w:rsid w:val="004D3A36"/>
    <w:rsid w:val="004E127D"/>
    <w:rsid w:val="004E29E5"/>
    <w:rsid w:val="004E3906"/>
    <w:rsid w:val="004F5348"/>
    <w:rsid w:val="0050050A"/>
    <w:rsid w:val="00504E04"/>
    <w:rsid w:val="00506083"/>
    <w:rsid w:val="005161D4"/>
    <w:rsid w:val="0051709F"/>
    <w:rsid w:val="005221CC"/>
    <w:rsid w:val="00524CBF"/>
    <w:rsid w:val="005258D4"/>
    <w:rsid w:val="005305C2"/>
    <w:rsid w:val="00536538"/>
    <w:rsid w:val="0053693F"/>
    <w:rsid w:val="00542B28"/>
    <w:rsid w:val="00556EA2"/>
    <w:rsid w:val="005571A5"/>
    <w:rsid w:val="00565CCC"/>
    <w:rsid w:val="00574C68"/>
    <w:rsid w:val="00581E67"/>
    <w:rsid w:val="00583C8C"/>
    <w:rsid w:val="00584F53"/>
    <w:rsid w:val="00586153"/>
    <w:rsid w:val="00595ADA"/>
    <w:rsid w:val="005961A4"/>
    <w:rsid w:val="005B0138"/>
    <w:rsid w:val="005B56E3"/>
    <w:rsid w:val="005C0DCD"/>
    <w:rsid w:val="005C1D65"/>
    <w:rsid w:val="005C280A"/>
    <w:rsid w:val="005C31A5"/>
    <w:rsid w:val="005C6DBC"/>
    <w:rsid w:val="005C7AA5"/>
    <w:rsid w:val="005D3980"/>
    <w:rsid w:val="005D492F"/>
    <w:rsid w:val="005D7210"/>
    <w:rsid w:val="005F38BD"/>
    <w:rsid w:val="00602D06"/>
    <w:rsid w:val="00603DF7"/>
    <w:rsid w:val="00604A12"/>
    <w:rsid w:val="00607067"/>
    <w:rsid w:val="006156A3"/>
    <w:rsid w:val="006168BD"/>
    <w:rsid w:val="00620C91"/>
    <w:rsid w:val="00626184"/>
    <w:rsid w:val="00632421"/>
    <w:rsid w:val="00633892"/>
    <w:rsid w:val="00633C23"/>
    <w:rsid w:val="00636493"/>
    <w:rsid w:val="00640706"/>
    <w:rsid w:val="0064338D"/>
    <w:rsid w:val="00650A74"/>
    <w:rsid w:val="00652CAA"/>
    <w:rsid w:val="0065530D"/>
    <w:rsid w:val="006670F2"/>
    <w:rsid w:val="006701B3"/>
    <w:rsid w:val="00672290"/>
    <w:rsid w:val="00675651"/>
    <w:rsid w:val="006771CB"/>
    <w:rsid w:val="00680E63"/>
    <w:rsid w:val="006811B8"/>
    <w:rsid w:val="006930E8"/>
    <w:rsid w:val="006A40F4"/>
    <w:rsid w:val="006A475C"/>
    <w:rsid w:val="006A4A40"/>
    <w:rsid w:val="006A56EA"/>
    <w:rsid w:val="006A612C"/>
    <w:rsid w:val="006C07E3"/>
    <w:rsid w:val="006C3FD3"/>
    <w:rsid w:val="006C54E7"/>
    <w:rsid w:val="006D5157"/>
    <w:rsid w:val="006D5913"/>
    <w:rsid w:val="006E17B5"/>
    <w:rsid w:val="006E21DF"/>
    <w:rsid w:val="006F717E"/>
    <w:rsid w:val="00704AA8"/>
    <w:rsid w:val="00704B01"/>
    <w:rsid w:val="00727F43"/>
    <w:rsid w:val="007343EC"/>
    <w:rsid w:val="00734727"/>
    <w:rsid w:val="00736B5D"/>
    <w:rsid w:val="0073755A"/>
    <w:rsid w:val="00742315"/>
    <w:rsid w:val="00744AFB"/>
    <w:rsid w:val="007457BB"/>
    <w:rsid w:val="00746C68"/>
    <w:rsid w:val="00747234"/>
    <w:rsid w:val="00747512"/>
    <w:rsid w:val="00750ECC"/>
    <w:rsid w:val="00755E02"/>
    <w:rsid w:val="00765F9F"/>
    <w:rsid w:val="007712EE"/>
    <w:rsid w:val="00774EC9"/>
    <w:rsid w:val="00774EEB"/>
    <w:rsid w:val="00783D06"/>
    <w:rsid w:val="00783EF4"/>
    <w:rsid w:val="0078739A"/>
    <w:rsid w:val="007919C5"/>
    <w:rsid w:val="007A1BD3"/>
    <w:rsid w:val="007A390F"/>
    <w:rsid w:val="007A5728"/>
    <w:rsid w:val="007A5FD7"/>
    <w:rsid w:val="007A6F27"/>
    <w:rsid w:val="007B06D7"/>
    <w:rsid w:val="007B221B"/>
    <w:rsid w:val="007B24E5"/>
    <w:rsid w:val="007C204B"/>
    <w:rsid w:val="007C3D73"/>
    <w:rsid w:val="007C6830"/>
    <w:rsid w:val="007E3467"/>
    <w:rsid w:val="007E4018"/>
    <w:rsid w:val="007F00F7"/>
    <w:rsid w:val="007F32CA"/>
    <w:rsid w:val="007F4A40"/>
    <w:rsid w:val="007F51A3"/>
    <w:rsid w:val="007F6B5B"/>
    <w:rsid w:val="00803B25"/>
    <w:rsid w:val="00805AA3"/>
    <w:rsid w:val="00812F45"/>
    <w:rsid w:val="00813418"/>
    <w:rsid w:val="00816298"/>
    <w:rsid w:val="008174FE"/>
    <w:rsid w:val="00822637"/>
    <w:rsid w:val="00823345"/>
    <w:rsid w:val="0084017E"/>
    <w:rsid w:val="00842714"/>
    <w:rsid w:val="00846E77"/>
    <w:rsid w:val="008503E3"/>
    <w:rsid w:val="00850BBD"/>
    <w:rsid w:val="008560D7"/>
    <w:rsid w:val="00856FD9"/>
    <w:rsid w:val="0085791D"/>
    <w:rsid w:val="00860497"/>
    <w:rsid w:val="00864B28"/>
    <w:rsid w:val="00864F51"/>
    <w:rsid w:val="0086799D"/>
    <w:rsid w:val="00867E64"/>
    <w:rsid w:val="00874015"/>
    <w:rsid w:val="0087445C"/>
    <w:rsid w:val="0088210C"/>
    <w:rsid w:val="008972AF"/>
    <w:rsid w:val="008A4716"/>
    <w:rsid w:val="008A7547"/>
    <w:rsid w:val="008B3B11"/>
    <w:rsid w:val="008B3B61"/>
    <w:rsid w:val="008B5F42"/>
    <w:rsid w:val="008B7F19"/>
    <w:rsid w:val="008C09E1"/>
    <w:rsid w:val="008C24E1"/>
    <w:rsid w:val="008C2FD6"/>
    <w:rsid w:val="008C5AB7"/>
    <w:rsid w:val="008D71C2"/>
    <w:rsid w:val="008E5CB5"/>
    <w:rsid w:val="008F31FD"/>
    <w:rsid w:val="008F722E"/>
    <w:rsid w:val="008F7F1C"/>
    <w:rsid w:val="009002D1"/>
    <w:rsid w:val="009055A3"/>
    <w:rsid w:val="009120D4"/>
    <w:rsid w:val="009137E8"/>
    <w:rsid w:val="00936FF1"/>
    <w:rsid w:val="00937EBF"/>
    <w:rsid w:val="0094044E"/>
    <w:rsid w:val="00940A14"/>
    <w:rsid w:val="00946CB9"/>
    <w:rsid w:val="00947473"/>
    <w:rsid w:val="00951C88"/>
    <w:rsid w:val="00955556"/>
    <w:rsid w:val="009604EE"/>
    <w:rsid w:val="00965BE9"/>
    <w:rsid w:val="00972531"/>
    <w:rsid w:val="00974DFD"/>
    <w:rsid w:val="00980249"/>
    <w:rsid w:val="0098440A"/>
    <w:rsid w:val="00985EF8"/>
    <w:rsid w:val="009877DF"/>
    <w:rsid w:val="00995135"/>
    <w:rsid w:val="009A7435"/>
    <w:rsid w:val="009A7AA6"/>
    <w:rsid w:val="009B2E2F"/>
    <w:rsid w:val="009C331A"/>
    <w:rsid w:val="009C5AC7"/>
    <w:rsid w:val="009C6B2B"/>
    <w:rsid w:val="009C72DE"/>
    <w:rsid w:val="009D1E52"/>
    <w:rsid w:val="009D5505"/>
    <w:rsid w:val="009D7C89"/>
    <w:rsid w:val="009E1952"/>
    <w:rsid w:val="009E30A1"/>
    <w:rsid w:val="009F0382"/>
    <w:rsid w:val="009F568C"/>
    <w:rsid w:val="009F59BF"/>
    <w:rsid w:val="00A04005"/>
    <w:rsid w:val="00A05AA3"/>
    <w:rsid w:val="00A129F7"/>
    <w:rsid w:val="00A1664F"/>
    <w:rsid w:val="00A2448A"/>
    <w:rsid w:val="00A2566E"/>
    <w:rsid w:val="00A3459A"/>
    <w:rsid w:val="00A40A94"/>
    <w:rsid w:val="00A413C4"/>
    <w:rsid w:val="00A47ECB"/>
    <w:rsid w:val="00A537BD"/>
    <w:rsid w:val="00A56D27"/>
    <w:rsid w:val="00A65052"/>
    <w:rsid w:val="00A65C79"/>
    <w:rsid w:val="00A65D72"/>
    <w:rsid w:val="00A71BA8"/>
    <w:rsid w:val="00A8197E"/>
    <w:rsid w:val="00A82164"/>
    <w:rsid w:val="00A84644"/>
    <w:rsid w:val="00A86A8E"/>
    <w:rsid w:val="00A86B54"/>
    <w:rsid w:val="00A91E86"/>
    <w:rsid w:val="00A95732"/>
    <w:rsid w:val="00A96792"/>
    <w:rsid w:val="00AA4295"/>
    <w:rsid w:val="00AB1859"/>
    <w:rsid w:val="00AB1BFA"/>
    <w:rsid w:val="00AC096A"/>
    <w:rsid w:val="00AC745E"/>
    <w:rsid w:val="00AD1C77"/>
    <w:rsid w:val="00AD3BA1"/>
    <w:rsid w:val="00AD6E9B"/>
    <w:rsid w:val="00AE1014"/>
    <w:rsid w:val="00AE1270"/>
    <w:rsid w:val="00AE2699"/>
    <w:rsid w:val="00AE3214"/>
    <w:rsid w:val="00AF1579"/>
    <w:rsid w:val="00AF3400"/>
    <w:rsid w:val="00B00A18"/>
    <w:rsid w:val="00B07E72"/>
    <w:rsid w:val="00B104F6"/>
    <w:rsid w:val="00B11BAE"/>
    <w:rsid w:val="00B12895"/>
    <w:rsid w:val="00B21710"/>
    <w:rsid w:val="00B317A4"/>
    <w:rsid w:val="00B35261"/>
    <w:rsid w:val="00B36BA1"/>
    <w:rsid w:val="00B36DA3"/>
    <w:rsid w:val="00B42282"/>
    <w:rsid w:val="00B42E83"/>
    <w:rsid w:val="00B45AAB"/>
    <w:rsid w:val="00B46CD9"/>
    <w:rsid w:val="00B5156F"/>
    <w:rsid w:val="00B53F30"/>
    <w:rsid w:val="00B64922"/>
    <w:rsid w:val="00B650C5"/>
    <w:rsid w:val="00B666DA"/>
    <w:rsid w:val="00B702D5"/>
    <w:rsid w:val="00B74626"/>
    <w:rsid w:val="00B7492F"/>
    <w:rsid w:val="00B77C6F"/>
    <w:rsid w:val="00B77D7C"/>
    <w:rsid w:val="00B80A43"/>
    <w:rsid w:val="00B80AE7"/>
    <w:rsid w:val="00B85035"/>
    <w:rsid w:val="00B855D8"/>
    <w:rsid w:val="00B878A5"/>
    <w:rsid w:val="00B955EC"/>
    <w:rsid w:val="00B9673D"/>
    <w:rsid w:val="00B967E8"/>
    <w:rsid w:val="00BB018C"/>
    <w:rsid w:val="00BB04AB"/>
    <w:rsid w:val="00BB0AE1"/>
    <w:rsid w:val="00BB0D25"/>
    <w:rsid w:val="00BB3E4C"/>
    <w:rsid w:val="00BB64BF"/>
    <w:rsid w:val="00BB6BF1"/>
    <w:rsid w:val="00BC3CE2"/>
    <w:rsid w:val="00BD2FD8"/>
    <w:rsid w:val="00BD3382"/>
    <w:rsid w:val="00BD389B"/>
    <w:rsid w:val="00BE48D3"/>
    <w:rsid w:val="00BF1A04"/>
    <w:rsid w:val="00BF2164"/>
    <w:rsid w:val="00BF441F"/>
    <w:rsid w:val="00C12491"/>
    <w:rsid w:val="00C1794F"/>
    <w:rsid w:val="00C20A92"/>
    <w:rsid w:val="00C2650B"/>
    <w:rsid w:val="00C27D3B"/>
    <w:rsid w:val="00C31B4B"/>
    <w:rsid w:val="00C32486"/>
    <w:rsid w:val="00C3253C"/>
    <w:rsid w:val="00C338E0"/>
    <w:rsid w:val="00C4005A"/>
    <w:rsid w:val="00C4085C"/>
    <w:rsid w:val="00C42AC7"/>
    <w:rsid w:val="00C47E20"/>
    <w:rsid w:val="00C53B73"/>
    <w:rsid w:val="00C64D6F"/>
    <w:rsid w:val="00C718D0"/>
    <w:rsid w:val="00C74DFD"/>
    <w:rsid w:val="00C8027A"/>
    <w:rsid w:val="00C861EE"/>
    <w:rsid w:val="00C90C86"/>
    <w:rsid w:val="00C96A3D"/>
    <w:rsid w:val="00C96D33"/>
    <w:rsid w:val="00CA011C"/>
    <w:rsid w:val="00CA342C"/>
    <w:rsid w:val="00CA451F"/>
    <w:rsid w:val="00CA618E"/>
    <w:rsid w:val="00CB20B7"/>
    <w:rsid w:val="00CB34B5"/>
    <w:rsid w:val="00CD18A1"/>
    <w:rsid w:val="00CD24D5"/>
    <w:rsid w:val="00CE414F"/>
    <w:rsid w:val="00CE4295"/>
    <w:rsid w:val="00CE46CE"/>
    <w:rsid w:val="00CF2B1D"/>
    <w:rsid w:val="00CF309E"/>
    <w:rsid w:val="00CF5481"/>
    <w:rsid w:val="00CF59CA"/>
    <w:rsid w:val="00CF73CA"/>
    <w:rsid w:val="00D00785"/>
    <w:rsid w:val="00D0286D"/>
    <w:rsid w:val="00D02F1F"/>
    <w:rsid w:val="00D11D06"/>
    <w:rsid w:val="00D13CDA"/>
    <w:rsid w:val="00D2169E"/>
    <w:rsid w:val="00D25207"/>
    <w:rsid w:val="00D263BD"/>
    <w:rsid w:val="00D30D9A"/>
    <w:rsid w:val="00D35880"/>
    <w:rsid w:val="00D361E1"/>
    <w:rsid w:val="00D40E55"/>
    <w:rsid w:val="00D5032A"/>
    <w:rsid w:val="00D513E5"/>
    <w:rsid w:val="00D51592"/>
    <w:rsid w:val="00D60EA6"/>
    <w:rsid w:val="00D71DCB"/>
    <w:rsid w:val="00D7233C"/>
    <w:rsid w:val="00D72AB7"/>
    <w:rsid w:val="00D7752A"/>
    <w:rsid w:val="00D77C14"/>
    <w:rsid w:val="00D853B4"/>
    <w:rsid w:val="00D8646B"/>
    <w:rsid w:val="00D944EF"/>
    <w:rsid w:val="00D9474B"/>
    <w:rsid w:val="00D95627"/>
    <w:rsid w:val="00D96491"/>
    <w:rsid w:val="00DA083C"/>
    <w:rsid w:val="00DA19B9"/>
    <w:rsid w:val="00DA27CE"/>
    <w:rsid w:val="00DB0D1E"/>
    <w:rsid w:val="00DB0E8B"/>
    <w:rsid w:val="00DB1EB1"/>
    <w:rsid w:val="00DB68F5"/>
    <w:rsid w:val="00DB74DC"/>
    <w:rsid w:val="00DC0A55"/>
    <w:rsid w:val="00DC0A9D"/>
    <w:rsid w:val="00DC279C"/>
    <w:rsid w:val="00DC28D3"/>
    <w:rsid w:val="00DC5CA1"/>
    <w:rsid w:val="00DC79BD"/>
    <w:rsid w:val="00DD4E79"/>
    <w:rsid w:val="00DE021A"/>
    <w:rsid w:val="00DE28F9"/>
    <w:rsid w:val="00DE33D9"/>
    <w:rsid w:val="00DE343A"/>
    <w:rsid w:val="00DF75FC"/>
    <w:rsid w:val="00E030D3"/>
    <w:rsid w:val="00E047CE"/>
    <w:rsid w:val="00E06288"/>
    <w:rsid w:val="00E1361E"/>
    <w:rsid w:val="00E22431"/>
    <w:rsid w:val="00E35285"/>
    <w:rsid w:val="00E40D14"/>
    <w:rsid w:val="00E40FF5"/>
    <w:rsid w:val="00E4323A"/>
    <w:rsid w:val="00E4588E"/>
    <w:rsid w:val="00E55CF8"/>
    <w:rsid w:val="00E5609B"/>
    <w:rsid w:val="00E71A3E"/>
    <w:rsid w:val="00E80652"/>
    <w:rsid w:val="00E836C6"/>
    <w:rsid w:val="00E83D79"/>
    <w:rsid w:val="00E83EEB"/>
    <w:rsid w:val="00E8578A"/>
    <w:rsid w:val="00E90CA4"/>
    <w:rsid w:val="00EA79ED"/>
    <w:rsid w:val="00EB0C42"/>
    <w:rsid w:val="00EB50CD"/>
    <w:rsid w:val="00EC63B6"/>
    <w:rsid w:val="00EC6D5A"/>
    <w:rsid w:val="00ED6641"/>
    <w:rsid w:val="00EF2028"/>
    <w:rsid w:val="00EF240B"/>
    <w:rsid w:val="00EF39EA"/>
    <w:rsid w:val="00EF5820"/>
    <w:rsid w:val="00EF5D0C"/>
    <w:rsid w:val="00EF60C7"/>
    <w:rsid w:val="00F01ED2"/>
    <w:rsid w:val="00F04BAB"/>
    <w:rsid w:val="00F05D1D"/>
    <w:rsid w:val="00F10796"/>
    <w:rsid w:val="00F1246F"/>
    <w:rsid w:val="00F2199C"/>
    <w:rsid w:val="00F21F86"/>
    <w:rsid w:val="00F23A76"/>
    <w:rsid w:val="00F24340"/>
    <w:rsid w:val="00F32485"/>
    <w:rsid w:val="00F32684"/>
    <w:rsid w:val="00F4364D"/>
    <w:rsid w:val="00F5775E"/>
    <w:rsid w:val="00F657AB"/>
    <w:rsid w:val="00F6787A"/>
    <w:rsid w:val="00F828E3"/>
    <w:rsid w:val="00F86E1A"/>
    <w:rsid w:val="00FA264F"/>
    <w:rsid w:val="00FA4CAF"/>
    <w:rsid w:val="00FA5734"/>
    <w:rsid w:val="00FB75D4"/>
    <w:rsid w:val="00FC08F0"/>
    <w:rsid w:val="00FC505C"/>
    <w:rsid w:val="00FD7381"/>
    <w:rsid w:val="00FE4961"/>
    <w:rsid w:val="00FF0C3B"/>
    <w:rsid w:val="00FF3169"/>
    <w:rsid w:val="00FF41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C555EF"/>
  <w15:chartTrackingRefBased/>
  <w15:docId w15:val="{0421BAE7-C5A4-416F-B68B-DE144C0DC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77D7C"/>
    <w:rPr>
      <w:rFonts w:ascii="Arial" w:hAnsi="Arial" w:cs="Arial"/>
      <w:szCs w:val="18"/>
    </w:rPr>
  </w:style>
  <w:style w:type="paragraph" w:styleId="Heading1">
    <w:name w:val="heading 1"/>
    <w:basedOn w:val="Normal"/>
    <w:next w:val="Normal"/>
    <w:qFormat/>
    <w:rsid w:val="009C6B2B"/>
    <w:pPr>
      <w:keepNext/>
      <w:spacing w:before="240" w:after="60"/>
      <w:outlineLvl w:val="0"/>
    </w:pPr>
    <w:rPr>
      <w:b/>
      <w:bCs/>
      <w:kern w:val="32"/>
      <w:sz w:val="32"/>
      <w:szCs w:val="32"/>
    </w:rPr>
  </w:style>
  <w:style w:type="paragraph" w:styleId="Heading2">
    <w:name w:val="heading 2"/>
    <w:basedOn w:val="Normal"/>
    <w:next w:val="Normal"/>
    <w:qFormat/>
    <w:pPr>
      <w:keepNext/>
      <w:spacing w:before="240" w:after="60"/>
      <w:outlineLvl w:val="1"/>
    </w:pPr>
    <w:rPr>
      <w:b/>
      <w:i/>
      <w:kern w:val="22"/>
      <w:sz w:val="28"/>
    </w:rPr>
  </w:style>
  <w:style w:type="paragraph" w:styleId="Heading3">
    <w:name w:val="heading 3"/>
    <w:basedOn w:val="Normal"/>
    <w:next w:val="Normal"/>
    <w:qFormat/>
    <w:pPr>
      <w:keepNext/>
      <w:spacing w:before="240" w:after="60"/>
      <w:outlineLvl w:val="2"/>
    </w:pPr>
    <w:rPr>
      <w:b/>
      <w:kern w:val="22"/>
      <w:sz w:val="26"/>
    </w:rPr>
  </w:style>
  <w:style w:type="paragraph" w:styleId="Heading4">
    <w:name w:val="heading 4"/>
    <w:basedOn w:val="Normal"/>
    <w:next w:val="Normal"/>
    <w:qFormat/>
    <w:pPr>
      <w:keepNext/>
      <w:spacing w:before="240" w:after="60"/>
      <w:outlineLvl w:val="3"/>
    </w:pPr>
    <w:rPr>
      <w:b/>
      <w:kern w:val="22"/>
      <w:sz w:val="28"/>
    </w:rPr>
  </w:style>
  <w:style w:type="paragraph" w:styleId="Heading5">
    <w:name w:val="heading 5"/>
    <w:basedOn w:val="Normal"/>
    <w:next w:val="Normal"/>
    <w:qFormat/>
    <w:pPr>
      <w:spacing w:before="240" w:after="60"/>
      <w:outlineLvl w:val="4"/>
    </w:pPr>
    <w:rPr>
      <w:b/>
      <w:i/>
      <w:kern w:val="22"/>
      <w:sz w:val="26"/>
    </w:rPr>
  </w:style>
  <w:style w:type="paragraph" w:styleId="Heading6">
    <w:name w:val="heading 6"/>
    <w:basedOn w:val="Normal"/>
    <w:next w:val="Normal"/>
    <w:qFormat/>
    <w:pPr>
      <w:spacing w:before="240" w:after="60"/>
      <w:outlineLvl w:val="5"/>
    </w:pPr>
    <w:rPr>
      <w:b/>
      <w:kern w:val="22"/>
      <w:sz w:val="22"/>
    </w:rPr>
  </w:style>
  <w:style w:type="paragraph" w:styleId="Heading7">
    <w:name w:val="heading 7"/>
    <w:basedOn w:val="Normal"/>
    <w:next w:val="Normal"/>
    <w:qFormat/>
    <w:pPr>
      <w:spacing w:before="240" w:after="60"/>
      <w:outlineLvl w:val="6"/>
    </w:pPr>
    <w:rPr>
      <w:kern w:val="22"/>
      <w:sz w:val="22"/>
    </w:rPr>
  </w:style>
  <w:style w:type="paragraph" w:styleId="Heading8">
    <w:name w:val="heading 8"/>
    <w:basedOn w:val="Normal"/>
    <w:next w:val="Normal"/>
    <w:qFormat/>
    <w:pPr>
      <w:spacing w:before="240" w:after="60"/>
      <w:outlineLvl w:val="7"/>
    </w:pPr>
    <w:rPr>
      <w:i/>
      <w:kern w:val="22"/>
      <w:sz w:val="22"/>
    </w:rPr>
  </w:style>
  <w:style w:type="paragraph" w:styleId="Heading9">
    <w:name w:val="heading 9"/>
    <w:basedOn w:val="Normal"/>
    <w:next w:val="Normal"/>
    <w:qFormat/>
    <w:pPr>
      <w:spacing w:before="240" w:after="60"/>
      <w:outlineLvl w:val="8"/>
    </w:pPr>
    <w:rPr>
      <w:kern w:val="22"/>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dditionalMarking">
    <w:name w:val="Additional Marking"/>
    <w:semiHidden/>
    <w:rsid w:val="001D7CF0"/>
    <w:rPr>
      <w:b/>
      <w:caps/>
    </w:rPr>
  </w:style>
  <w:style w:type="paragraph" w:customStyle="1" w:styleId="AddressBlock">
    <w:name w:val="Address Block"/>
    <w:basedOn w:val="Normal"/>
    <w:semiHidden/>
    <w:rsid w:val="001D7CF0"/>
  </w:style>
  <w:style w:type="paragraph" w:customStyle="1" w:styleId="DWListAlphabetical">
    <w:name w:val="DW List Alphabetical"/>
    <w:basedOn w:val="DWNormal"/>
    <w:rsid w:val="001D7CF0"/>
    <w:pPr>
      <w:numPr>
        <w:numId w:val="4"/>
      </w:numPr>
      <w:tabs>
        <w:tab w:val="clear" w:pos="567"/>
      </w:tabs>
    </w:pPr>
  </w:style>
  <w:style w:type="paragraph" w:customStyle="1" w:styleId="DWNormal">
    <w:name w:val="DW Normal"/>
    <w:basedOn w:val="Normal"/>
    <w:rsid w:val="001D7CF0"/>
  </w:style>
  <w:style w:type="paragraph" w:customStyle="1" w:styleId="DWAnnex">
    <w:name w:val="DW Annex"/>
    <w:basedOn w:val="DWNormal"/>
    <w:rsid w:val="001D7CF0"/>
    <w:rPr>
      <w:b/>
      <w:caps/>
    </w:rPr>
  </w:style>
  <w:style w:type="paragraph" w:customStyle="1" w:styleId="Appointment">
    <w:name w:val="Appointment"/>
    <w:basedOn w:val="DWNormal"/>
    <w:next w:val="DWNormal"/>
    <w:semiHidden/>
    <w:rsid w:val="001D7CF0"/>
    <w:pPr>
      <w:spacing w:before="120"/>
    </w:pPr>
    <w:rPr>
      <w:i/>
    </w:rPr>
  </w:style>
  <w:style w:type="paragraph" w:customStyle="1" w:styleId="Compliments">
    <w:name w:val="Compliments"/>
    <w:basedOn w:val="DWNormal"/>
    <w:next w:val="Normal"/>
    <w:semiHidden/>
    <w:rsid w:val="001D7CF0"/>
    <w:pPr>
      <w:spacing w:before="1160"/>
    </w:pPr>
    <w:rPr>
      <w:i/>
    </w:rPr>
  </w:style>
  <w:style w:type="character" w:styleId="EndnoteReference">
    <w:name w:val="endnote reference"/>
    <w:semiHidden/>
    <w:rsid w:val="001D7CF0"/>
    <w:rPr>
      <w:vertAlign w:val="superscript"/>
    </w:rPr>
  </w:style>
  <w:style w:type="paragraph" w:styleId="EndnoteText">
    <w:name w:val="endnote text"/>
    <w:basedOn w:val="DWNormal"/>
    <w:semiHidden/>
    <w:rsid w:val="001D7CF0"/>
    <w:pPr>
      <w:tabs>
        <w:tab w:val="left" w:pos="472"/>
        <w:tab w:val="left" w:pos="945"/>
        <w:tab w:val="left" w:pos="1417"/>
      </w:tabs>
    </w:pPr>
  </w:style>
  <w:style w:type="character" w:customStyle="1" w:styleId="DWFlag">
    <w:name w:val="DW Flag"/>
    <w:rsid w:val="001D7CF0"/>
    <w:rPr>
      <w:b/>
    </w:rPr>
  </w:style>
  <w:style w:type="paragraph" w:styleId="Footer">
    <w:name w:val="footer"/>
    <w:basedOn w:val="DWNormal"/>
    <w:semiHidden/>
    <w:rsid w:val="001D7CF0"/>
    <w:pPr>
      <w:spacing w:before="220"/>
    </w:pPr>
  </w:style>
  <w:style w:type="character" w:customStyle="1" w:styleId="FooterCaption">
    <w:name w:val="Footer Caption"/>
    <w:semiHidden/>
    <w:rsid w:val="001D7CF0"/>
    <w:rPr>
      <w:sz w:val="12"/>
    </w:rPr>
  </w:style>
  <w:style w:type="character" w:styleId="FootnoteReference">
    <w:name w:val="footnote reference"/>
    <w:semiHidden/>
    <w:rsid w:val="001D7CF0"/>
    <w:rPr>
      <w:vertAlign w:val="superscript"/>
    </w:rPr>
  </w:style>
  <w:style w:type="paragraph" w:styleId="FootnoteText">
    <w:name w:val="footnote text"/>
    <w:basedOn w:val="DWNormal"/>
    <w:semiHidden/>
    <w:rsid w:val="001D7CF0"/>
    <w:pPr>
      <w:tabs>
        <w:tab w:val="left" w:pos="378"/>
        <w:tab w:val="left" w:pos="756"/>
        <w:tab w:val="left" w:pos="1134"/>
      </w:tabs>
      <w:spacing w:after="120"/>
    </w:pPr>
    <w:rPr>
      <w:sz w:val="16"/>
    </w:rPr>
  </w:style>
  <w:style w:type="paragraph" w:customStyle="1" w:styleId="DWHdgGroup">
    <w:name w:val="DW Hdg Group"/>
    <w:basedOn w:val="DWNormal"/>
    <w:next w:val="DWPara"/>
    <w:rsid w:val="001D7CF0"/>
    <w:pPr>
      <w:keepNext/>
      <w:spacing w:after="220"/>
    </w:pPr>
    <w:rPr>
      <w:b/>
      <w:caps/>
    </w:rPr>
  </w:style>
  <w:style w:type="paragraph" w:customStyle="1" w:styleId="DWPara">
    <w:name w:val="DW Para"/>
    <w:basedOn w:val="DWNormal"/>
    <w:rsid w:val="001D7CF0"/>
    <w:pPr>
      <w:spacing w:after="220"/>
    </w:pPr>
  </w:style>
  <w:style w:type="paragraph" w:styleId="Header">
    <w:name w:val="header"/>
    <w:basedOn w:val="DWNormal"/>
    <w:semiHidden/>
    <w:rsid w:val="001D7CF0"/>
    <w:pPr>
      <w:spacing w:after="220"/>
    </w:pPr>
  </w:style>
  <w:style w:type="character" w:customStyle="1" w:styleId="HeaderCaption">
    <w:name w:val="Header Caption"/>
    <w:semiHidden/>
    <w:rsid w:val="001D7CF0"/>
    <w:rPr>
      <w:sz w:val="12"/>
    </w:rPr>
  </w:style>
  <w:style w:type="character" w:customStyle="1" w:styleId="HiddenText">
    <w:name w:val="Hidden Text"/>
    <w:semiHidden/>
    <w:rPr>
      <w:vanish/>
    </w:rPr>
  </w:style>
  <w:style w:type="paragraph" w:customStyle="1" w:styleId="DWHdgMain">
    <w:name w:val="DW Hdg Main"/>
    <w:basedOn w:val="DWHdgGroup"/>
    <w:next w:val="DWHdgGroup"/>
    <w:rsid w:val="001D7CF0"/>
    <w:pPr>
      <w:jc w:val="center"/>
    </w:pPr>
  </w:style>
  <w:style w:type="character" w:customStyle="1" w:styleId="MarginalNote">
    <w:name w:val="Marginal Note"/>
    <w:semiHidden/>
    <w:rsid w:val="001D7CF0"/>
    <w:rPr>
      <w:rFonts w:ascii="Arial" w:hAnsi="Arial"/>
      <w:sz w:val="16"/>
    </w:rPr>
  </w:style>
  <w:style w:type="paragraph" w:customStyle="1" w:styleId="DWName">
    <w:name w:val="DW Name"/>
    <w:basedOn w:val="DWNormal"/>
    <w:next w:val="Normal"/>
    <w:rsid w:val="001D7CF0"/>
    <w:pPr>
      <w:keepNext/>
      <w:spacing w:before="220"/>
    </w:pPr>
    <w:rPr>
      <w:caps/>
    </w:rPr>
  </w:style>
  <w:style w:type="paragraph" w:customStyle="1" w:styleId="DWListNumerical">
    <w:name w:val="DW List Numerical"/>
    <w:basedOn w:val="DWNormal"/>
    <w:rsid w:val="001D7CF0"/>
    <w:pPr>
      <w:numPr>
        <w:numId w:val="2"/>
      </w:numPr>
      <w:tabs>
        <w:tab w:val="clear" w:pos="567"/>
      </w:tabs>
    </w:pPr>
  </w:style>
  <w:style w:type="paragraph" w:customStyle="1" w:styleId="Originator">
    <w:name w:val="Originator"/>
    <w:basedOn w:val="DWNormal"/>
    <w:next w:val="Normal"/>
    <w:semiHidden/>
    <w:rsid w:val="001D7CF0"/>
    <w:pPr>
      <w:spacing w:after="220"/>
    </w:pPr>
  </w:style>
  <w:style w:type="character" w:customStyle="1" w:styleId="DWHdgPara">
    <w:name w:val="DW Hdg Para"/>
    <w:rsid w:val="001D7CF0"/>
    <w:rPr>
      <w:b/>
      <w:u w:val="none"/>
    </w:rPr>
  </w:style>
  <w:style w:type="character" w:customStyle="1" w:styleId="PostTown">
    <w:name w:val="Post Town"/>
    <w:semiHidden/>
    <w:rsid w:val="001D7CF0"/>
    <w:rPr>
      <w:smallCaps/>
    </w:rPr>
  </w:style>
  <w:style w:type="character" w:customStyle="1" w:styleId="ProtectiveMarking">
    <w:name w:val="Protective Marking"/>
    <w:semiHidden/>
    <w:rsid w:val="001D7CF0"/>
    <w:rPr>
      <w:b/>
      <w:caps/>
    </w:rPr>
  </w:style>
  <w:style w:type="character" w:customStyle="1" w:styleId="ReferenceDate">
    <w:name w:val="Reference/Date"/>
    <w:semiHidden/>
    <w:rsid w:val="001D7CF0"/>
    <w:rPr>
      <w:rFonts w:ascii="Arial" w:hAnsi="Arial"/>
      <w:spacing w:val="0"/>
      <w:sz w:val="20"/>
    </w:rPr>
  </w:style>
  <w:style w:type="character" w:customStyle="1" w:styleId="DWHdgSubject">
    <w:name w:val="DW Hdg Subject"/>
    <w:rsid w:val="001D7CF0"/>
    <w:rPr>
      <w:u w:val="single"/>
    </w:rPr>
  </w:style>
  <w:style w:type="paragraph" w:customStyle="1" w:styleId="DWTable">
    <w:name w:val="DW Table"/>
    <w:basedOn w:val="DWNormal"/>
    <w:rsid w:val="001D7CF0"/>
  </w:style>
  <w:style w:type="paragraph" w:customStyle="1" w:styleId="TableBox">
    <w:name w:val="Table Box"/>
    <w:basedOn w:val="DWTable"/>
    <w:next w:val="DWPara"/>
    <w:semiHidden/>
    <w:rsid w:val="001D7CF0"/>
  </w:style>
  <w:style w:type="paragraph" w:customStyle="1" w:styleId="DWTablePara">
    <w:name w:val="DW Table Para"/>
    <w:basedOn w:val="DWTable"/>
    <w:rsid w:val="001D7CF0"/>
    <w:pPr>
      <w:tabs>
        <w:tab w:val="left" w:pos="369"/>
        <w:tab w:val="left" w:pos="737"/>
        <w:tab w:val="left" w:pos="1106"/>
        <w:tab w:val="left" w:pos="1474"/>
        <w:tab w:val="left" w:pos="1843"/>
        <w:tab w:val="left" w:pos="2211"/>
      </w:tabs>
      <w:spacing w:before="100" w:after="100"/>
    </w:pPr>
  </w:style>
  <w:style w:type="paragraph" w:customStyle="1" w:styleId="DWTableCol">
    <w:name w:val="DW Table Col"/>
    <w:basedOn w:val="DWTable"/>
    <w:next w:val="DWTable"/>
    <w:rsid w:val="001D7CF0"/>
    <w:pPr>
      <w:spacing w:after="100"/>
      <w:jc w:val="center"/>
    </w:pPr>
  </w:style>
  <w:style w:type="paragraph" w:customStyle="1" w:styleId="DWTableHdg">
    <w:name w:val="DW Table Hdg"/>
    <w:basedOn w:val="DWTable"/>
    <w:next w:val="DWTableCol"/>
    <w:rsid w:val="001D7CF0"/>
    <w:pPr>
      <w:spacing w:before="100" w:after="100"/>
      <w:jc w:val="center"/>
    </w:pPr>
    <w:rPr>
      <w:b/>
    </w:rPr>
  </w:style>
  <w:style w:type="paragraph" w:customStyle="1" w:styleId="TelFaxBlock">
    <w:name w:val="Tel/Fax Block"/>
    <w:basedOn w:val="Normal"/>
    <w:semiHidden/>
    <w:rsid w:val="001D7CF0"/>
    <w:rPr>
      <w:sz w:val="18"/>
    </w:rPr>
  </w:style>
  <w:style w:type="paragraph" w:styleId="TOC1">
    <w:name w:val="toc 1"/>
    <w:basedOn w:val="DWNormal"/>
    <w:semiHidden/>
    <w:rsid w:val="001D7CF0"/>
    <w:pPr>
      <w:tabs>
        <w:tab w:val="right" w:leader="dot" w:pos="9072"/>
      </w:tabs>
      <w:ind w:left="567"/>
    </w:pPr>
    <w:rPr>
      <w:smallCaps/>
    </w:rPr>
  </w:style>
  <w:style w:type="paragraph" w:styleId="TOC2">
    <w:name w:val="toc 2"/>
    <w:basedOn w:val="TOC1"/>
    <w:semiHidden/>
    <w:rsid w:val="001D7CF0"/>
    <w:pPr>
      <w:ind w:left="851"/>
    </w:pPr>
    <w:rPr>
      <w:smallCaps w:val="0"/>
    </w:rPr>
  </w:style>
  <w:style w:type="paragraph" w:styleId="TOC3">
    <w:name w:val="toc 3"/>
    <w:basedOn w:val="TOC2"/>
    <w:semiHidden/>
    <w:rsid w:val="001D7CF0"/>
    <w:pPr>
      <w:ind w:left="1134"/>
    </w:pPr>
  </w:style>
  <w:style w:type="paragraph" w:styleId="TOC4">
    <w:name w:val="toc 4"/>
    <w:basedOn w:val="TOC3"/>
    <w:semiHidden/>
    <w:rsid w:val="001D7CF0"/>
    <w:pPr>
      <w:ind w:left="1418"/>
    </w:pPr>
  </w:style>
  <w:style w:type="paragraph" w:styleId="TOC5">
    <w:name w:val="toc 5"/>
    <w:basedOn w:val="TOC4"/>
    <w:semiHidden/>
    <w:rsid w:val="001D7CF0"/>
    <w:pPr>
      <w:ind w:left="1701"/>
    </w:pPr>
  </w:style>
  <w:style w:type="paragraph" w:styleId="TOC6">
    <w:name w:val="toc 6"/>
    <w:basedOn w:val="TOC5"/>
    <w:semiHidden/>
    <w:rsid w:val="001D7CF0"/>
    <w:pPr>
      <w:ind w:left="1985"/>
    </w:pPr>
  </w:style>
  <w:style w:type="paragraph" w:styleId="TOC7">
    <w:name w:val="toc 7"/>
    <w:basedOn w:val="TOC6"/>
    <w:semiHidden/>
    <w:rsid w:val="001D7CF0"/>
    <w:pPr>
      <w:ind w:left="2268"/>
    </w:pPr>
  </w:style>
  <w:style w:type="paragraph" w:customStyle="1" w:styleId="UnitTitle">
    <w:name w:val="Unit Title"/>
    <w:basedOn w:val="AddressBlock"/>
    <w:next w:val="AddressBlock"/>
    <w:semiHidden/>
    <w:rsid w:val="001D7CF0"/>
    <w:rPr>
      <w:b/>
      <w:sz w:val="22"/>
    </w:rPr>
  </w:style>
  <w:style w:type="paragraph" w:customStyle="1" w:styleId="DWSignature">
    <w:name w:val="DW Signature"/>
    <w:basedOn w:val="DWNormal"/>
    <w:next w:val="DWName"/>
    <w:rsid w:val="001D7CF0"/>
    <w:pPr>
      <w:spacing w:before="160"/>
    </w:pPr>
  </w:style>
  <w:style w:type="character" w:styleId="PageNumber">
    <w:name w:val="page number"/>
    <w:basedOn w:val="DefaultParagraphFont"/>
    <w:semiHidden/>
    <w:rsid w:val="001D7CF0"/>
  </w:style>
  <w:style w:type="paragraph" w:customStyle="1" w:styleId="DWParaNum1">
    <w:name w:val="DW Para Num1"/>
    <w:basedOn w:val="DWPara"/>
    <w:rsid w:val="001D7CF0"/>
    <w:pPr>
      <w:numPr>
        <w:numId w:val="5"/>
      </w:numPr>
      <w:tabs>
        <w:tab w:val="clear" w:pos="567"/>
      </w:tabs>
    </w:pPr>
  </w:style>
  <w:style w:type="paragraph" w:customStyle="1" w:styleId="DWParaNum2">
    <w:name w:val="DW Para Num2"/>
    <w:basedOn w:val="DWPara"/>
    <w:rsid w:val="001D7CF0"/>
    <w:pPr>
      <w:numPr>
        <w:ilvl w:val="1"/>
        <w:numId w:val="5"/>
      </w:numPr>
      <w:tabs>
        <w:tab w:val="clear" w:pos="1134"/>
      </w:tabs>
    </w:pPr>
  </w:style>
  <w:style w:type="paragraph" w:customStyle="1" w:styleId="DWParaNum3">
    <w:name w:val="DW Para Num3"/>
    <w:basedOn w:val="DWPara"/>
    <w:rsid w:val="001D7CF0"/>
    <w:pPr>
      <w:numPr>
        <w:ilvl w:val="2"/>
        <w:numId w:val="5"/>
      </w:numPr>
      <w:tabs>
        <w:tab w:val="clear" w:pos="1701"/>
      </w:tabs>
    </w:pPr>
  </w:style>
  <w:style w:type="paragraph" w:customStyle="1" w:styleId="DWParaNum4">
    <w:name w:val="DW Para Num4"/>
    <w:basedOn w:val="DWPara"/>
    <w:rsid w:val="001D7CF0"/>
    <w:pPr>
      <w:numPr>
        <w:ilvl w:val="3"/>
        <w:numId w:val="5"/>
      </w:numPr>
      <w:tabs>
        <w:tab w:val="clear" w:pos="2268"/>
      </w:tabs>
    </w:pPr>
  </w:style>
  <w:style w:type="paragraph" w:customStyle="1" w:styleId="DWParaNum5">
    <w:name w:val="DW Para Num5"/>
    <w:basedOn w:val="DWPara"/>
    <w:rsid w:val="001D7CF0"/>
    <w:pPr>
      <w:numPr>
        <w:ilvl w:val="4"/>
        <w:numId w:val="5"/>
      </w:numPr>
      <w:tabs>
        <w:tab w:val="clear" w:pos="2835"/>
      </w:tabs>
    </w:pPr>
  </w:style>
  <w:style w:type="paragraph" w:customStyle="1" w:styleId="DWParaPB1">
    <w:name w:val="DW Para PB1"/>
    <w:basedOn w:val="DWPara"/>
    <w:rsid w:val="001D7CF0"/>
    <w:pPr>
      <w:numPr>
        <w:numId w:val="1"/>
      </w:numPr>
      <w:tabs>
        <w:tab w:val="clear" w:pos="567"/>
      </w:tabs>
    </w:pPr>
  </w:style>
  <w:style w:type="paragraph" w:customStyle="1" w:styleId="DWParaPB2">
    <w:name w:val="DW Para PB2"/>
    <w:basedOn w:val="DWPara"/>
    <w:rsid w:val="001D7CF0"/>
    <w:pPr>
      <w:numPr>
        <w:ilvl w:val="1"/>
        <w:numId w:val="1"/>
      </w:numPr>
      <w:tabs>
        <w:tab w:val="clear" w:pos="1134"/>
      </w:tabs>
    </w:pPr>
  </w:style>
  <w:style w:type="paragraph" w:customStyle="1" w:styleId="DWParaPB3">
    <w:name w:val="DW Para PB3"/>
    <w:basedOn w:val="DWPara"/>
    <w:rsid w:val="001D7CF0"/>
    <w:pPr>
      <w:numPr>
        <w:ilvl w:val="2"/>
        <w:numId w:val="1"/>
      </w:numPr>
      <w:tabs>
        <w:tab w:val="clear" w:pos="1701"/>
      </w:tabs>
    </w:pPr>
  </w:style>
  <w:style w:type="paragraph" w:customStyle="1" w:styleId="DWParaPB4">
    <w:name w:val="DW Para PB4"/>
    <w:basedOn w:val="DWPara"/>
    <w:rsid w:val="001D7CF0"/>
    <w:pPr>
      <w:numPr>
        <w:ilvl w:val="3"/>
        <w:numId w:val="1"/>
      </w:numPr>
      <w:tabs>
        <w:tab w:val="clear" w:pos="2268"/>
      </w:tabs>
    </w:pPr>
  </w:style>
  <w:style w:type="paragraph" w:customStyle="1" w:styleId="DWParaPB5">
    <w:name w:val="DW Para PB5"/>
    <w:basedOn w:val="DWPara"/>
    <w:rsid w:val="001D7CF0"/>
    <w:pPr>
      <w:numPr>
        <w:ilvl w:val="4"/>
        <w:numId w:val="1"/>
      </w:numPr>
      <w:tabs>
        <w:tab w:val="clear" w:pos="2835"/>
      </w:tabs>
    </w:pPr>
  </w:style>
  <w:style w:type="paragraph" w:customStyle="1" w:styleId="DWTableParaNum1">
    <w:name w:val="DW Table Para Num1"/>
    <w:basedOn w:val="DWTablePara"/>
    <w:rsid w:val="001D7CF0"/>
    <w:pPr>
      <w:numPr>
        <w:numId w:val="3"/>
      </w:numPr>
      <w:tabs>
        <w:tab w:val="left" w:pos="369"/>
      </w:tabs>
    </w:pPr>
  </w:style>
  <w:style w:type="paragraph" w:customStyle="1" w:styleId="DWTableParaNum2">
    <w:name w:val="DW Table Para Num2"/>
    <w:basedOn w:val="DWTablePara"/>
    <w:rsid w:val="001D7CF0"/>
    <w:pPr>
      <w:numPr>
        <w:ilvl w:val="1"/>
        <w:numId w:val="3"/>
      </w:numPr>
      <w:tabs>
        <w:tab w:val="left" w:pos="737"/>
      </w:tabs>
    </w:pPr>
  </w:style>
  <w:style w:type="paragraph" w:customStyle="1" w:styleId="DWTableParaNum3">
    <w:name w:val="DW Table Para Num3"/>
    <w:basedOn w:val="DWTablePara"/>
    <w:rsid w:val="001D7CF0"/>
    <w:pPr>
      <w:numPr>
        <w:ilvl w:val="2"/>
        <w:numId w:val="3"/>
      </w:numPr>
      <w:tabs>
        <w:tab w:val="left" w:pos="1106"/>
      </w:tabs>
    </w:pPr>
  </w:style>
  <w:style w:type="paragraph" w:customStyle="1" w:styleId="DWTableParaNum4">
    <w:name w:val="DW Table Para Num4"/>
    <w:basedOn w:val="DWTablePara"/>
    <w:rsid w:val="001D7CF0"/>
    <w:pPr>
      <w:numPr>
        <w:ilvl w:val="3"/>
        <w:numId w:val="3"/>
      </w:numPr>
      <w:tabs>
        <w:tab w:val="left" w:pos="1474"/>
      </w:tabs>
    </w:pPr>
  </w:style>
  <w:style w:type="paragraph" w:customStyle="1" w:styleId="DWTableParaNum5">
    <w:name w:val="DW Table Para Num5"/>
    <w:basedOn w:val="DWTablePara"/>
    <w:rsid w:val="001D7CF0"/>
    <w:pPr>
      <w:numPr>
        <w:ilvl w:val="4"/>
        <w:numId w:val="3"/>
      </w:numPr>
      <w:tabs>
        <w:tab w:val="left" w:pos="1843"/>
      </w:tabs>
    </w:pPr>
  </w:style>
  <w:style w:type="paragraph" w:customStyle="1" w:styleId="DWParaBul1">
    <w:name w:val="DW Para Bul1"/>
    <w:basedOn w:val="DWPara"/>
    <w:rsid w:val="001D7CF0"/>
    <w:pPr>
      <w:numPr>
        <w:numId w:val="6"/>
      </w:numPr>
      <w:tabs>
        <w:tab w:val="clear" w:pos="567"/>
      </w:tabs>
    </w:pPr>
  </w:style>
  <w:style w:type="paragraph" w:customStyle="1" w:styleId="DWParaBul2">
    <w:name w:val="DW Para Bul2"/>
    <w:basedOn w:val="DWPara"/>
    <w:rsid w:val="001D7CF0"/>
    <w:pPr>
      <w:numPr>
        <w:ilvl w:val="1"/>
        <w:numId w:val="6"/>
      </w:numPr>
      <w:tabs>
        <w:tab w:val="clear" w:pos="1134"/>
      </w:tabs>
    </w:pPr>
  </w:style>
  <w:style w:type="paragraph" w:customStyle="1" w:styleId="DWParaBul3">
    <w:name w:val="DW Para Bul3"/>
    <w:basedOn w:val="DWPara"/>
    <w:rsid w:val="001D7CF0"/>
    <w:pPr>
      <w:numPr>
        <w:ilvl w:val="2"/>
        <w:numId w:val="6"/>
      </w:numPr>
      <w:tabs>
        <w:tab w:val="clear" w:pos="1701"/>
      </w:tabs>
    </w:pPr>
  </w:style>
  <w:style w:type="paragraph" w:customStyle="1" w:styleId="DWParaBul4">
    <w:name w:val="DW Para Bul4"/>
    <w:basedOn w:val="DWPara"/>
    <w:rsid w:val="001D7CF0"/>
    <w:pPr>
      <w:numPr>
        <w:ilvl w:val="3"/>
        <w:numId w:val="6"/>
      </w:numPr>
      <w:tabs>
        <w:tab w:val="clear" w:pos="2268"/>
      </w:tabs>
    </w:pPr>
  </w:style>
  <w:style w:type="paragraph" w:customStyle="1" w:styleId="DWParaBul5">
    <w:name w:val="DW Para Bul5"/>
    <w:basedOn w:val="DWPara"/>
    <w:rsid w:val="001D7CF0"/>
    <w:pPr>
      <w:numPr>
        <w:ilvl w:val="4"/>
        <w:numId w:val="6"/>
      </w:numPr>
      <w:tabs>
        <w:tab w:val="clear" w:pos="2835"/>
      </w:tabs>
    </w:pPr>
  </w:style>
  <w:style w:type="paragraph" w:customStyle="1" w:styleId="FooterFilename">
    <w:name w:val="Footer Filename"/>
    <w:basedOn w:val="Footer"/>
    <w:semiHidden/>
    <w:rsid w:val="001D7CF0"/>
    <w:pPr>
      <w:tabs>
        <w:tab w:val="center" w:pos="4815"/>
        <w:tab w:val="right" w:pos="9645"/>
      </w:tabs>
      <w:spacing w:before="120"/>
    </w:pPr>
    <w:rPr>
      <w:sz w:val="12"/>
    </w:rPr>
  </w:style>
  <w:style w:type="character" w:styleId="Hyperlink">
    <w:name w:val="Hyperlink"/>
    <w:rsid w:val="006A475C"/>
    <w:rPr>
      <w:color w:val="0000FF"/>
      <w:u w:val="single"/>
    </w:rPr>
  </w:style>
  <w:style w:type="paragraph" w:styleId="BalloonText">
    <w:name w:val="Balloon Text"/>
    <w:basedOn w:val="Normal"/>
    <w:semiHidden/>
    <w:rsid w:val="00636493"/>
    <w:rPr>
      <w:rFonts w:ascii="Tahoma" w:hAnsi="Tahoma" w:cs="Tahoma"/>
      <w:sz w:val="16"/>
      <w:szCs w:val="16"/>
    </w:rPr>
  </w:style>
  <w:style w:type="character" w:styleId="UnresolvedMention">
    <w:name w:val="Unresolved Mention"/>
    <w:uiPriority w:val="99"/>
    <w:semiHidden/>
    <w:unhideWhenUsed/>
    <w:rsid w:val="006C07E3"/>
    <w:rPr>
      <w:color w:val="808080"/>
      <w:shd w:val="clear" w:color="auto" w:fill="E6E6E6"/>
    </w:rPr>
  </w:style>
  <w:style w:type="paragraph" w:styleId="BodyText">
    <w:name w:val="Body Text"/>
    <w:basedOn w:val="Normal"/>
    <w:link w:val="BodyTextChar"/>
    <w:rsid w:val="002763BF"/>
    <w:pPr>
      <w:spacing w:after="120"/>
    </w:pPr>
    <w:rPr>
      <w:rFonts w:ascii="Times New Roman" w:hAnsi="Times New Roman" w:cs="Times New Roman"/>
      <w:sz w:val="24"/>
      <w:szCs w:val="24"/>
    </w:rPr>
  </w:style>
  <w:style w:type="character" w:customStyle="1" w:styleId="BodyTextChar">
    <w:name w:val="Body Text Char"/>
    <w:link w:val="BodyText"/>
    <w:rsid w:val="002763B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6149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43042B21E8EF64F8230FC09E72319FC" ma:contentTypeVersion="10" ma:contentTypeDescription="Create a new document." ma:contentTypeScope="" ma:versionID="63f707e5d71c9e5c7402455c23ff4ab7">
  <xsd:schema xmlns:xsd="http://www.w3.org/2001/XMLSchema" xmlns:xs="http://www.w3.org/2001/XMLSchema" xmlns:p="http://schemas.microsoft.com/office/2006/metadata/properties" xmlns:ns2="09f5129e-a253-4d31-8b48-0c2f5f03fe38" xmlns:ns3="e3576407-d85f-4304-8801-719dd2a13c62" targetNamespace="http://schemas.microsoft.com/office/2006/metadata/properties" ma:root="true" ma:fieldsID="ccfe0f539536211131bdcb4453be3204" ns2:_="" ns3:_="">
    <xsd:import namespace="09f5129e-a253-4d31-8b48-0c2f5f03fe38"/>
    <xsd:import namespace="e3576407-d85f-4304-8801-719dd2a13c6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f5129e-a253-4d31-8b48-0c2f5f03fe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576407-d85f-4304-8801-719dd2a13c6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A11774-8E08-4959-B737-142E93091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f5129e-a253-4d31-8b48-0c2f5f03fe38"/>
    <ds:schemaRef ds:uri="e3576407-d85f-4304-8801-719dd2a13c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ADC5695-F3C5-4A6D-8BA7-F85D24CEB2E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AAD495D-1F08-436E-B20D-3E9A629182CB}">
  <ds:schemaRefs>
    <ds:schemaRef ds:uri="http://schemas.microsoft.com/office/2006/metadata/longProperties"/>
  </ds:schemaRefs>
</ds:datastoreItem>
</file>

<file path=customXml/itemProps4.xml><?xml version="1.0" encoding="utf-8"?>
<ds:datastoreItem xmlns:ds="http://schemas.openxmlformats.org/officeDocument/2006/customXml" ds:itemID="{8BAC2649-6529-4BC2-BAA5-E1F9A881CDAB}">
  <ds:schemaRefs>
    <ds:schemaRef ds:uri="http://schemas.microsoft.com/sharepoint/v3/contenttype/forms"/>
  </ds:schemaRefs>
</ds:datastoreItem>
</file>

<file path=customXml/itemProps5.xml><?xml version="1.0" encoding="utf-8"?>
<ds:datastoreItem xmlns:ds="http://schemas.openxmlformats.org/officeDocument/2006/customXml" ds:itemID="{BC355EEA-3814-4FF3-9D2F-B64EBCAB7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749</Words>
  <Characters>4270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JOB SPEC TEMPLATE</vt:lpstr>
    </vt:vector>
  </TitlesOfParts>
  <Company>Ministry of Defence</Company>
  <LinksUpToDate>false</LinksUpToDate>
  <CharactersWithSpaces>5009</CharactersWithSpaces>
  <SharedDoc>false</SharedDoc>
  <HLinks>
    <vt:vector size="18" baseType="variant">
      <vt:variant>
        <vt:i4>3604567</vt:i4>
      </vt:variant>
      <vt:variant>
        <vt:i4>6</vt:i4>
      </vt:variant>
      <vt:variant>
        <vt:i4>0</vt:i4>
      </vt:variant>
      <vt:variant>
        <vt:i4>5</vt:i4>
      </vt:variant>
      <vt:variant>
        <vt:lpwstr>mailto:Paul.Smyth329@mod.gov.uk</vt:lpwstr>
      </vt:variant>
      <vt:variant>
        <vt:lpwstr/>
      </vt:variant>
      <vt:variant>
        <vt:i4>7077917</vt:i4>
      </vt:variant>
      <vt:variant>
        <vt:i4>3</vt:i4>
      </vt:variant>
      <vt:variant>
        <vt:i4>0</vt:i4>
      </vt:variant>
      <vt:variant>
        <vt:i4>5</vt:i4>
      </vt:variant>
      <vt:variant>
        <vt:lpwstr>mailto:stephen.simpson467@mod.gov.uk</vt:lpwstr>
      </vt:variant>
      <vt:variant>
        <vt:lpwstr/>
      </vt:variant>
      <vt:variant>
        <vt:i4>7077917</vt:i4>
      </vt:variant>
      <vt:variant>
        <vt:i4>0</vt:i4>
      </vt:variant>
      <vt:variant>
        <vt:i4>0</vt:i4>
      </vt:variant>
      <vt:variant>
        <vt:i4>5</vt:i4>
      </vt:variant>
      <vt:variant>
        <vt:lpwstr>mailto:stephen.simpson467@mod.gov.uk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SPEC TEMPLATE</dc:title>
  <dc:subject/>
  <dc:creator>5RRF_RCMO_</dc:creator>
  <cp:keywords/>
  <dc:description/>
  <cp:lastModifiedBy>Mckinley, Steve Capt (8RIFLES-BNHQ-RCMO)</cp:lastModifiedBy>
  <cp:revision>4</cp:revision>
  <cp:lastPrinted>2014-02-20T08:11:00Z</cp:lastPrinted>
  <dcterms:created xsi:type="dcterms:W3CDTF">2021-07-19T08:03:00Z</dcterms:created>
  <dcterms:modified xsi:type="dcterms:W3CDTF">2022-12-12T10:22:00Z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MS Date Created">
    <vt:lpwstr>2014-02-17T00:00:00J</vt:lpwstr>
  </property>
  <property fmtid="{D5CDD505-2E9C-101B-9397-08002B2CF9AE}" pid="3" name="Author0">
    <vt:lpwstr>5RRF_RCMO_</vt:lpwstr>
  </property>
  <property fmtid="{D5CDD505-2E9C-101B-9397-08002B2CF9AE}" pid="4" name="UK Protective Marking">
    <vt:lpwstr>UNCLASSIFIED</vt:lpwstr>
  </property>
  <property fmtid="{D5CDD505-2E9C-101B-9397-08002B2CF9AE}" pid="5" name="Security descriptors">
    <vt:lpwstr/>
  </property>
  <property fmtid="{D5CDD505-2E9C-101B-9397-08002B2CF9AE}" pid="6" name="Security National Caveats">
    <vt:lpwstr/>
  </property>
  <property fmtid="{D5CDD505-2E9C-101B-9397-08002B2CF9AE}" pid="7" name="Security non-UK constraints">
    <vt:lpwstr/>
  </property>
  <property fmtid="{D5CDD505-2E9C-101B-9397-08002B2CF9AE}" pid="8" name="Fileplan ID">
    <vt:lpwstr/>
  </property>
  <property fmtid="{D5CDD505-2E9C-101B-9397-08002B2CF9AE}" pid="9" name="Document Version">
    <vt:lpwstr/>
  </property>
  <property fmtid="{D5CDD505-2E9C-101B-9397-08002B2CF9AE}" pid="10" name="Status">
    <vt:lpwstr>Final</vt:lpwstr>
  </property>
  <property fmtid="{D5CDD505-2E9C-101B-9397-08002B2CF9AE}" pid="11" name="Subject Category">
    <vt:lpwstr/>
  </property>
  <property fmtid="{D5CDD505-2E9C-101B-9397-08002B2CF9AE}" pid="12" name="Attachments">
    <vt:lpwstr>0-0-0</vt:lpwstr>
  </property>
  <property fmtid="{D5CDD505-2E9C-101B-9397-08002B2CF9AE}" pid="13" name="UKProtectiveMarking">
    <vt:lpwstr>RESTRICTED</vt:lpwstr>
  </property>
  <property fmtid="{D5CDD505-2E9C-101B-9397-08002B2CF9AE}" pid="14" name="Description0">
    <vt:lpwstr/>
  </property>
  <property fmtid="{D5CDD505-2E9C-101B-9397-08002B2CF9AE}" pid="15" name="DPADisclosabilityIndicator">
    <vt:lpwstr/>
  </property>
  <property fmtid="{D5CDD505-2E9C-101B-9397-08002B2CF9AE}" pid="16" name="EIRException">
    <vt:lpwstr/>
  </property>
  <property fmtid="{D5CDD505-2E9C-101B-9397-08002B2CF9AE}" pid="17" name="FOIReleasedOnRequest">
    <vt:lpwstr/>
  </property>
  <property fmtid="{D5CDD505-2E9C-101B-9397-08002B2CF9AE}" pid="18" name="PolicyIdentifier">
    <vt:lpwstr>UK</vt:lpwstr>
  </property>
  <property fmtid="{D5CDD505-2E9C-101B-9397-08002B2CF9AE}" pid="19" name="SecurityNonUKConstraints">
    <vt:lpwstr/>
  </property>
  <property fmtid="{D5CDD505-2E9C-101B-9397-08002B2CF9AE}" pid="20" name="ContentType">
    <vt:lpwstr>MOD Document</vt:lpwstr>
  </property>
  <property fmtid="{D5CDD505-2E9C-101B-9397-08002B2CF9AE}" pid="21" name="Subject CategoryOOB">
    <vt:lpwstr>;#BRITISH ARMY;#</vt:lpwstr>
  </property>
  <property fmtid="{D5CDD505-2E9C-101B-9397-08002B2CF9AE}" pid="22" name="Subject KeywordsOOB">
    <vt:lpwstr>;#5 Battalion Royal Regiment of Fusiliers;#</vt:lpwstr>
  </property>
  <property fmtid="{D5CDD505-2E9C-101B-9397-08002B2CF9AE}" pid="23" name="Local KeywordsOOB">
    <vt:lpwstr>;#5RRF;#</vt:lpwstr>
  </property>
  <property fmtid="{D5CDD505-2E9C-101B-9397-08002B2CF9AE}" pid="24" name="AuthorOriginator">
    <vt:lpwstr>Simpson, Stephen Capt</vt:lpwstr>
  </property>
  <property fmtid="{D5CDD505-2E9C-101B-9397-08002B2CF9AE}" pid="25" name="Copyright">
    <vt:lpwstr/>
  </property>
  <property fmtid="{D5CDD505-2E9C-101B-9397-08002B2CF9AE}" pid="26" name="FOIExemption">
    <vt:lpwstr>No</vt:lpwstr>
  </property>
  <property fmtid="{D5CDD505-2E9C-101B-9397-08002B2CF9AE}" pid="27" name="DocumentVersion">
    <vt:lpwstr/>
  </property>
  <property fmtid="{D5CDD505-2E9C-101B-9397-08002B2CF9AE}" pid="28" name="CreatedOriginated">
    <vt:lpwstr>2014-05-21T00:00:00Z</vt:lpwstr>
  </property>
  <property fmtid="{D5CDD505-2E9C-101B-9397-08002B2CF9AE}" pid="29" name="SecurityDescriptors">
    <vt:lpwstr>None</vt:lpwstr>
  </property>
  <property fmtid="{D5CDD505-2E9C-101B-9397-08002B2CF9AE}" pid="30" name="Business OwnerOOB">
    <vt:lpwstr>5th Battalion The Royal Regiment of Fusiliers</vt:lpwstr>
  </property>
  <property fmtid="{D5CDD505-2E9C-101B-9397-08002B2CF9AE}" pid="31" name="DPAExemption">
    <vt:lpwstr/>
  </property>
  <property fmtid="{D5CDD505-2E9C-101B-9397-08002B2CF9AE}" pid="32" name="EIRDisclosabilityIndicator">
    <vt:lpwstr/>
  </property>
  <property fmtid="{D5CDD505-2E9C-101B-9397-08002B2CF9AE}" pid="33" name="fileplanIDOOB">
    <vt:lpwstr>01_Administer</vt:lpwstr>
  </property>
  <property fmtid="{D5CDD505-2E9C-101B-9397-08002B2CF9AE}" pid="34" name="fileplanIDPTH">
    <vt:lpwstr>01_Administer</vt:lpwstr>
  </property>
  <property fmtid="{D5CDD505-2E9C-101B-9397-08002B2CF9AE}" pid="35" name="originalmeridioedcdata">
    <vt:lpwstr/>
  </property>
  <property fmtid="{D5CDD505-2E9C-101B-9397-08002B2CF9AE}" pid="36" name="originalmeridioedcstatus">
    <vt:lpwstr/>
  </property>
  <property fmtid="{D5CDD505-2E9C-101B-9397-08002B2CF9AE}" pid="37" name="MeridioEDCData">
    <vt:lpwstr>Mon, 20 Jul 2015 13:17:37 GMT</vt:lpwstr>
  </property>
  <property fmtid="{D5CDD505-2E9C-101B-9397-08002B2CF9AE}" pid="38" name="MeridioEDCStatus">
    <vt:lpwstr>transferpending</vt:lpwstr>
  </property>
  <property fmtid="{D5CDD505-2E9C-101B-9397-08002B2CF9AE}" pid="39" name="ContentTypeId">
    <vt:lpwstr>0x010100143042B21E8EF64F8230FC09E72319FC</vt:lpwstr>
  </property>
</Properties>
</file>