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2ED9" w:rsidR="009E2ED9" w:rsidP="009E2ED9" w:rsidRDefault="00C310CC" w14:paraId="1249FEDE" w14:textId="05FD3B88">
      <w:pPr>
        <w:spacing w:after="0" w:line="240" w:lineRule="auto"/>
        <w:jc w:val="right"/>
        <w:rPr>
          <w:rFonts w:ascii="Arial" w:hAnsi="Arial" w:eastAsia="Times New Roman" w:cs="Arial"/>
          <w:b/>
          <w:sz w:val="24"/>
          <w:lang w:eastAsia="zh-CN"/>
        </w:rPr>
      </w:pPr>
      <w:r>
        <w:rPr>
          <w:rFonts w:ascii="Arial" w:hAnsi="Arial" w:eastAsia="Times New Roman" w:cs="Arial"/>
          <w:b/>
          <w:sz w:val="24"/>
          <w:lang w:eastAsia="zh-CN"/>
        </w:rPr>
        <w:t xml:space="preserve">Adapted from </w:t>
      </w:r>
      <w:r w:rsidRPr="009E2ED9" w:rsidR="009E2ED9">
        <w:rPr>
          <w:rFonts w:ascii="Arial" w:hAnsi="Arial" w:eastAsia="Times New Roman" w:cs="Arial"/>
          <w:b/>
          <w:sz w:val="24"/>
          <w:lang w:eastAsia="zh-CN"/>
        </w:rPr>
        <w:t>ANNEX A TO</w:t>
      </w:r>
    </w:p>
    <w:p w:rsidRPr="009E2ED9" w:rsidR="009E2ED9" w:rsidP="009E2ED9" w:rsidRDefault="009E2ED9" w14:paraId="22E3F38C" w14:textId="77777777">
      <w:pPr>
        <w:spacing w:after="0" w:line="240" w:lineRule="auto"/>
        <w:ind w:left="7938"/>
        <w:jc w:val="right"/>
        <w:rPr>
          <w:rFonts w:ascii="Arial" w:hAnsi="Arial" w:eastAsia="Times New Roman" w:cs="Arial"/>
          <w:b/>
          <w:sz w:val="24"/>
          <w:lang w:eastAsia="zh-CN"/>
        </w:rPr>
      </w:pPr>
      <w:r w:rsidRPr="009E2ED9">
        <w:rPr>
          <w:rFonts w:ascii="Arial" w:hAnsi="Arial" w:eastAsia="Times New Roman" w:cs="Arial"/>
          <w:b/>
          <w:sz w:val="24"/>
          <w:lang w:eastAsia="zh-CN"/>
        </w:rPr>
        <w:t>CHAPTER 3</w:t>
      </w:r>
    </w:p>
    <w:p w:rsidRPr="009E2ED9" w:rsidR="009E2ED9" w:rsidP="009E2ED9" w:rsidRDefault="009E2ED9" w14:paraId="4C056365" w14:textId="77777777">
      <w:pPr>
        <w:spacing w:after="0" w:line="240" w:lineRule="auto"/>
        <w:ind w:left="7938"/>
        <w:jc w:val="right"/>
        <w:rPr>
          <w:rFonts w:ascii="Arial" w:hAnsi="Arial" w:eastAsia="Times New Roman" w:cs="Arial"/>
          <w:b/>
          <w:sz w:val="24"/>
          <w:lang w:eastAsia="zh-CN"/>
        </w:rPr>
      </w:pPr>
      <w:r w:rsidRPr="009E2ED9">
        <w:rPr>
          <w:rFonts w:ascii="Arial" w:hAnsi="Arial" w:eastAsia="Times New Roman" w:cs="Arial"/>
          <w:b/>
          <w:sz w:val="24"/>
          <w:lang w:eastAsia="zh-CN"/>
        </w:rPr>
        <w:t>JSP 755</w:t>
      </w:r>
    </w:p>
    <w:p w:rsidRPr="009E2ED9" w:rsidR="009E2ED9" w:rsidP="009E2ED9" w:rsidRDefault="009E2ED9" w14:paraId="672A6659" w14:textId="77777777">
      <w:pPr>
        <w:spacing w:after="0" w:line="240" w:lineRule="auto"/>
        <w:rPr>
          <w:rFonts w:ascii="Arial" w:hAnsi="Arial" w:eastAsia="Times New Roman" w:cs="Arial"/>
          <w:b/>
          <w:sz w:val="24"/>
          <w:lang w:eastAsia="zh-CN"/>
        </w:rPr>
      </w:pPr>
      <w:bookmarkStart w:name="Ch2Sct2AnnexD" w:id="0"/>
      <w:bookmarkEnd w:id="0"/>
    </w:p>
    <w:p w:rsidRPr="009E2ED9" w:rsidR="009E2ED9" w:rsidP="009E2ED9" w:rsidRDefault="009E2ED9" w14:paraId="0E2731B0" w14:textId="77777777">
      <w:pPr>
        <w:spacing w:after="0" w:line="240" w:lineRule="auto"/>
        <w:jc w:val="center"/>
        <w:rPr>
          <w:rFonts w:ascii="Arial" w:hAnsi="Arial" w:eastAsia="Times New Roman" w:cs="Arial"/>
          <w:b/>
          <w:lang w:eastAsia="zh-CN"/>
        </w:rPr>
      </w:pPr>
      <w:r w:rsidRPr="009E2ED9">
        <w:rPr>
          <w:rFonts w:ascii="Arial" w:hAnsi="Arial" w:eastAsia="Times New Roman" w:cs="Arial"/>
          <w:b/>
          <w:sz w:val="28"/>
          <w:lang w:eastAsia="zh-CN"/>
        </w:rPr>
        <w:t>JOB SPECIFICATION TEMPLATE</w:t>
      </w:r>
    </w:p>
    <w:p w:rsidRPr="009E2ED9" w:rsidR="009E2ED9" w:rsidP="009E2ED9" w:rsidRDefault="009E2ED9" w14:paraId="0A37501D" w14:textId="77777777">
      <w:pPr>
        <w:spacing w:after="0" w:line="240" w:lineRule="auto"/>
        <w:rPr>
          <w:rFonts w:ascii="Arial" w:hAnsi="Arial" w:eastAsia="Times New Roman" w:cs="Arial"/>
          <w:b/>
          <w:sz w:val="24"/>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780"/>
        <w:gridCol w:w="1776"/>
        <w:gridCol w:w="1852"/>
        <w:gridCol w:w="1758"/>
        <w:gridCol w:w="68"/>
        <w:gridCol w:w="1361"/>
        <w:gridCol w:w="424"/>
        <w:gridCol w:w="45"/>
        <w:gridCol w:w="682"/>
        <w:gridCol w:w="705"/>
        <w:gridCol w:w="430"/>
      </w:tblGrid>
      <w:tr w:rsidRPr="009E2ED9" w:rsidR="009E2ED9" w:rsidTr="0AAE1E75" w14:paraId="5CD04F58" w14:textId="77777777">
        <w:tc>
          <w:tcPr>
            <w:tcW w:w="10881" w:type="dxa"/>
            <w:gridSpan w:val="11"/>
            <w:tcBorders>
              <w:top w:val="nil"/>
              <w:left w:val="nil"/>
              <w:bottom w:val="single" w:color="000000" w:themeColor="text1" w:sz="4" w:space="0"/>
              <w:right w:val="nil"/>
            </w:tcBorders>
            <w:shd w:val="clear" w:color="auto" w:fill="FFFFFF" w:themeFill="background1"/>
            <w:tcMar/>
          </w:tcPr>
          <w:p w:rsidRPr="009E2ED9" w:rsidR="009E2ED9" w:rsidP="009E2ED9" w:rsidRDefault="009E2ED9" w14:paraId="598ADD2B" w14:textId="77777777">
            <w:pPr>
              <w:widowControl w:val="0"/>
              <w:autoSpaceDE w:val="0"/>
              <w:autoSpaceDN w:val="0"/>
              <w:adjustRightInd w:val="0"/>
              <w:spacing w:after="0" w:line="240" w:lineRule="auto"/>
              <w:ind w:left="108" w:right="108"/>
              <w:rPr>
                <w:rFonts w:ascii="Arial" w:hAnsi="Arial" w:eastAsia="Times New Roman" w:cs="Arial"/>
                <w:b/>
                <w:bCs/>
                <w:color w:val="000000"/>
                <w:sz w:val="24"/>
                <w:szCs w:val="20"/>
                <w:lang w:eastAsia="zh-CN"/>
              </w:rPr>
            </w:pPr>
            <w:r w:rsidRPr="009E2ED9">
              <w:rPr>
                <w:rFonts w:ascii="Arial" w:hAnsi="Arial" w:eastAsia="Times New Roman" w:cs="Arial"/>
                <w:b/>
                <w:bCs/>
                <w:color w:val="000000"/>
                <w:sz w:val="24"/>
                <w:szCs w:val="20"/>
                <w:lang w:eastAsia="zh-CN"/>
              </w:rPr>
              <w:t>Position Details</w:t>
            </w:r>
          </w:p>
        </w:tc>
      </w:tr>
      <w:tr w:rsidRPr="009E2ED9" w:rsidR="009E2ED9" w:rsidTr="0AAE1E75" w14:paraId="05459314" w14:textId="77777777">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9E2ED9" w:rsidP="009E2ED9" w:rsidRDefault="009E2ED9" w14:paraId="0AF847C3"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Rank</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9E2ED9" w:rsidP="009E2ED9" w:rsidRDefault="00E32025" w14:paraId="459CAAAA" w14:textId="52DB1E95">
            <w:pPr>
              <w:widowControl w:val="0"/>
              <w:autoSpaceDE w:val="0"/>
              <w:autoSpaceDN w:val="0"/>
              <w:adjustRightInd w:val="0"/>
              <w:spacing w:after="0" w:line="240" w:lineRule="auto"/>
              <w:ind w:left="108" w:right="108"/>
              <w:rPr>
                <w:rFonts w:ascii="Arial" w:hAnsi="Arial" w:eastAsia="Times New Roman" w:cs="Arial"/>
                <w:color w:val="FF0000"/>
                <w:lang w:eastAsia="zh-CN"/>
              </w:rPr>
            </w:pPr>
            <w:r>
              <w:rPr>
                <w:rFonts w:ascii="Arial" w:hAnsi="Arial" w:eastAsia="Times New Roman" w:cs="Arial"/>
                <w:lang w:eastAsia="zh-CN"/>
              </w:rPr>
              <w:t>OR8</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9E2ED9" w:rsidP="009E2ED9" w:rsidRDefault="009E2ED9" w14:paraId="36C67E73"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Org. Unit</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9E2ED9" w:rsidP="009E2ED9" w:rsidRDefault="00E32025" w14:paraId="5B7CA9DF" w14:textId="66936F3B">
            <w:pPr>
              <w:widowControl w:val="0"/>
              <w:autoSpaceDE w:val="0"/>
              <w:autoSpaceDN w:val="0"/>
              <w:adjustRightInd w:val="0"/>
              <w:spacing w:after="0" w:line="240" w:lineRule="auto"/>
              <w:ind w:left="108" w:right="108"/>
              <w:rPr>
                <w:rFonts w:ascii="Arial" w:hAnsi="Arial" w:eastAsia="Times New Roman" w:cs="Arial"/>
                <w:color w:val="FF0000"/>
                <w:lang w:eastAsia="zh-CN"/>
              </w:rPr>
            </w:pPr>
            <w:r w:rsidRPr="00E32025">
              <w:rPr>
                <w:rFonts w:ascii="Arial" w:hAnsi="Arial" w:eastAsia="Times New Roman" w:cs="Arial"/>
                <w:lang w:eastAsia="zh-CN"/>
              </w:rPr>
              <w:t xml:space="preserve">NC </w:t>
            </w:r>
            <w:r w:rsidRPr="00E32025" w:rsidR="00682FB7">
              <w:rPr>
                <w:rFonts w:ascii="Arial" w:hAnsi="Arial" w:eastAsia="Times New Roman" w:cs="Arial"/>
                <w:lang w:eastAsia="zh-CN"/>
              </w:rPr>
              <w:t>PSyA</w:t>
            </w: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9E2ED9" w:rsidP="009E2ED9" w:rsidRDefault="009E2ED9" w14:paraId="44BC233B"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UIN</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9E2ED9" w:rsidP="009E2ED9" w:rsidRDefault="009D578E" w14:paraId="7EAB1118" w14:textId="21FD2642">
            <w:pPr>
              <w:widowControl w:val="0"/>
              <w:autoSpaceDE w:val="0"/>
              <w:autoSpaceDN w:val="0"/>
              <w:adjustRightInd w:val="0"/>
              <w:spacing w:after="0" w:line="240" w:lineRule="auto"/>
              <w:ind w:left="108" w:right="108"/>
              <w:rPr>
                <w:rFonts w:ascii="Arial" w:hAnsi="Arial" w:eastAsia="Times New Roman" w:cs="Arial"/>
                <w:color w:val="FF0000"/>
                <w:lang w:eastAsia="zh-CN"/>
              </w:rPr>
            </w:pPr>
            <w:r w:rsidRPr="009D578E">
              <w:rPr>
                <w:rFonts w:ascii="Arial" w:hAnsi="Arial" w:eastAsia="Times New Roman" w:cs="Arial"/>
                <w:lang w:eastAsia="zh-CN"/>
              </w:rPr>
              <w:t>N/A</w:t>
            </w:r>
          </w:p>
        </w:tc>
      </w:tr>
      <w:tr w:rsidRPr="009E2ED9" w:rsidR="009E2ED9" w:rsidTr="0AAE1E75" w14:paraId="23E6CFD0" w14:textId="77777777">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9E2ED9" w:rsidP="009E2ED9" w:rsidRDefault="009E2ED9" w14:paraId="1E4E2246"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Upper Lower Rank</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9E2ED9" w:rsidP="009E2ED9" w:rsidRDefault="00E32025" w14:paraId="4A6E6280" w14:textId="77A53BBE">
            <w:pPr>
              <w:widowControl w:val="0"/>
              <w:autoSpaceDE w:val="0"/>
              <w:autoSpaceDN w:val="0"/>
              <w:adjustRightInd w:val="0"/>
              <w:spacing w:after="0" w:line="240" w:lineRule="auto"/>
              <w:ind w:left="108" w:right="108"/>
              <w:rPr>
                <w:rFonts w:ascii="Arial" w:hAnsi="Arial" w:eastAsia="Times New Roman" w:cs="Arial"/>
                <w:color w:val="FF0000"/>
                <w:lang w:eastAsia="zh-CN"/>
              </w:rPr>
            </w:pPr>
            <w:r w:rsidRPr="00E32025">
              <w:rPr>
                <w:rFonts w:ascii="Arial" w:hAnsi="Arial" w:eastAsia="Times New Roman" w:cs="Arial"/>
                <w:lang w:eastAsia="zh-CN"/>
              </w:rPr>
              <w:t>OR8</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9E2ED9" w:rsidP="009E2ED9" w:rsidRDefault="009E2ED9" w14:paraId="0E273162"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Org. Type</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9E2ED9" w:rsidP="009E2ED9" w:rsidRDefault="008D3195" w14:paraId="16530FD4" w14:textId="523F5995">
            <w:pPr>
              <w:widowControl w:val="0"/>
              <w:autoSpaceDE w:val="0"/>
              <w:autoSpaceDN w:val="0"/>
              <w:adjustRightInd w:val="0"/>
              <w:spacing w:after="0" w:line="240" w:lineRule="auto"/>
              <w:ind w:left="108" w:right="108"/>
              <w:rPr>
                <w:rFonts w:ascii="Arial" w:hAnsi="Arial" w:eastAsia="Times New Roman" w:cs="Arial"/>
                <w:color w:val="FF0000"/>
                <w:lang w:eastAsia="zh-CN"/>
              </w:rPr>
            </w:pPr>
            <w:r w:rsidRPr="00FB56DB">
              <w:rPr>
                <w:rFonts w:ascii="Arial" w:hAnsi="Arial" w:eastAsia="Times New Roman" w:cs="Arial"/>
                <w:lang w:eastAsia="zh-CN"/>
              </w:rPr>
              <w:t xml:space="preserve">Permanent </w:t>
            </w: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E32025" w:rsidR="009E2ED9" w:rsidP="009E2ED9" w:rsidRDefault="009E2ED9" w14:paraId="78016F9D" w14:textId="77777777">
            <w:pPr>
              <w:widowControl w:val="0"/>
              <w:autoSpaceDE w:val="0"/>
              <w:autoSpaceDN w:val="0"/>
              <w:adjustRightInd w:val="0"/>
              <w:spacing w:after="0" w:line="240" w:lineRule="auto"/>
              <w:ind w:left="108" w:right="108"/>
              <w:rPr>
                <w:rFonts w:ascii="Arial" w:hAnsi="Arial" w:eastAsia="Times New Roman" w:cs="Arial"/>
                <w:lang w:eastAsia="zh-CN"/>
              </w:rPr>
            </w:pPr>
            <w:r w:rsidRPr="00E32025">
              <w:rPr>
                <w:rFonts w:ascii="Arial" w:hAnsi="Arial" w:eastAsia="Times New Roman" w:cs="Arial"/>
                <w:lang w:eastAsia="zh-CN"/>
              </w:rPr>
              <w:t>Exchange With</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32025" w:rsidR="009E2ED9" w:rsidP="009E2ED9" w:rsidRDefault="009E2ED9" w14:paraId="2BEBB602" w14:textId="49CDB772">
            <w:pPr>
              <w:widowControl w:val="0"/>
              <w:autoSpaceDE w:val="0"/>
              <w:autoSpaceDN w:val="0"/>
              <w:adjustRightInd w:val="0"/>
              <w:spacing w:after="0" w:line="240" w:lineRule="auto"/>
              <w:ind w:left="108" w:right="108"/>
              <w:rPr>
                <w:rFonts w:ascii="Arial" w:hAnsi="Arial" w:eastAsia="Times New Roman" w:cs="Arial"/>
                <w:lang w:eastAsia="zh-CN"/>
              </w:rPr>
            </w:pPr>
            <w:r w:rsidRPr="00E32025">
              <w:rPr>
                <w:rFonts w:ascii="Arial" w:hAnsi="Arial" w:eastAsia="Times New Roman" w:cs="Arial"/>
                <w:lang w:eastAsia="zh-CN"/>
              </w:rPr>
              <w:t>N</w:t>
            </w:r>
            <w:r w:rsidRPr="00E32025" w:rsidR="00682FB7">
              <w:rPr>
                <w:rFonts w:ascii="Arial" w:hAnsi="Arial" w:eastAsia="Times New Roman" w:cs="Arial"/>
                <w:lang w:eastAsia="zh-CN"/>
              </w:rPr>
              <w:t>/A</w:t>
            </w:r>
          </w:p>
        </w:tc>
      </w:tr>
      <w:tr w:rsidRPr="009E2ED9" w:rsidR="009E2ED9" w:rsidTr="0AAE1E75" w14:paraId="1A0EC4C3" w14:textId="77777777">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9E2ED9" w:rsidP="009E2ED9" w:rsidRDefault="009E2ED9" w14:paraId="5A94F8CD"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Service (Job)</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9E2ED9" w:rsidP="009E2ED9" w:rsidRDefault="005A410B" w14:paraId="3B539F6B" w14:textId="3B5A910F">
            <w:pPr>
              <w:widowControl w:val="0"/>
              <w:autoSpaceDE w:val="0"/>
              <w:autoSpaceDN w:val="0"/>
              <w:adjustRightInd w:val="0"/>
              <w:spacing w:after="0" w:line="240" w:lineRule="auto"/>
              <w:ind w:left="108" w:right="108"/>
              <w:rPr>
                <w:rFonts w:ascii="Arial" w:hAnsi="Arial" w:eastAsia="Times New Roman" w:cs="Arial"/>
                <w:color w:val="FF0000"/>
                <w:lang w:eastAsia="zh-CN"/>
              </w:rPr>
            </w:pPr>
            <w:r w:rsidRPr="00E1709A">
              <w:rPr>
                <w:rFonts w:ascii="Arial" w:hAnsi="Arial" w:eastAsia="Times New Roman" w:cs="Arial"/>
                <w:lang w:eastAsia="zh-CN"/>
              </w:rPr>
              <w:t>N/A</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9E2ED9" w:rsidP="009E2ED9" w:rsidRDefault="009E2ED9" w14:paraId="3BFD186F"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TLB</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9E2ED9" w:rsidP="009E2ED9" w:rsidRDefault="00E1709A" w14:paraId="4EAACD52" w14:textId="3A3840BE">
            <w:pPr>
              <w:widowControl w:val="0"/>
              <w:autoSpaceDE w:val="0"/>
              <w:autoSpaceDN w:val="0"/>
              <w:adjustRightInd w:val="0"/>
              <w:spacing w:after="0" w:line="240" w:lineRule="auto"/>
              <w:ind w:left="108" w:right="108"/>
              <w:rPr>
                <w:rFonts w:ascii="Arial" w:hAnsi="Arial" w:eastAsia="Times New Roman" w:cs="Arial"/>
                <w:color w:val="FF0000"/>
                <w:lang w:eastAsia="zh-CN"/>
              </w:rPr>
            </w:pPr>
            <w:r>
              <w:rPr>
                <w:rFonts w:ascii="Arial" w:hAnsi="Arial" w:eastAsia="Times New Roman" w:cs="Arial"/>
                <w:lang w:eastAsia="zh-CN"/>
              </w:rPr>
              <w:t>X00</w:t>
            </w:r>
            <w:r w:rsidRPr="00FB56DB" w:rsidR="008D3195">
              <w:rPr>
                <w:rFonts w:ascii="Arial" w:hAnsi="Arial" w:eastAsia="Times New Roman" w:cs="Arial"/>
                <w:lang w:eastAsia="zh-CN"/>
              </w:rPr>
              <w:t xml:space="preserve"> </w:t>
            </w: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9E2ED9" w:rsidP="009E2ED9" w:rsidRDefault="009E2ED9" w14:paraId="1D2B207C"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Location</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9E2ED9" w:rsidP="009E2ED9" w:rsidRDefault="00E32025" w14:paraId="01EB9D2F" w14:textId="682E3456">
            <w:pPr>
              <w:widowControl w:val="0"/>
              <w:autoSpaceDE w:val="0"/>
              <w:autoSpaceDN w:val="0"/>
              <w:adjustRightInd w:val="0"/>
              <w:spacing w:after="0" w:line="240" w:lineRule="auto"/>
              <w:ind w:left="108" w:right="108"/>
              <w:rPr>
                <w:rFonts w:ascii="Arial" w:hAnsi="Arial" w:eastAsia="Times New Roman" w:cs="Arial"/>
                <w:color w:val="FF0000"/>
                <w:lang w:eastAsia="zh-CN"/>
              </w:rPr>
            </w:pPr>
            <w:r w:rsidRPr="00E32025">
              <w:rPr>
                <w:rFonts w:ascii="Arial" w:hAnsi="Arial" w:eastAsia="Times New Roman" w:cs="Arial"/>
                <w:lang w:eastAsia="zh-CN"/>
              </w:rPr>
              <w:t>NCHQ (</w:t>
            </w:r>
            <w:r w:rsidRPr="00E32025" w:rsidR="00682FB7">
              <w:rPr>
                <w:rFonts w:ascii="Arial" w:hAnsi="Arial" w:eastAsia="Times New Roman" w:cs="Arial"/>
                <w:lang w:eastAsia="zh-CN"/>
              </w:rPr>
              <w:t>HMNB P</w:t>
            </w:r>
            <w:r w:rsidRPr="00E32025">
              <w:rPr>
                <w:rFonts w:ascii="Arial" w:hAnsi="Arial" w:eastAsia="Times New Roman" w:cs="Arial"/>
                <w:lang w:eastAsia="zh-CN"/>
              </w:rPr>
              <w:t>ortsmouth)</w:t>
            </w:r>
          </w:p>
        </w:tc>
      </w:tr>
      <w:tr w:rsidRPr="009E2ED9" w:rsidR="009E2ED9" w:rsidTr="0AAE1E75" w14:paraId="4D43C9A3" w14:textId="77777777">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9E2ED9" w:rsidP="009E2ED9" w:rsidRDefault="009E2ED9" w14:paraId="3DBE680C"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Start Date for Position</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9E2ED9" w:rsidP="0AAE1E75" w:rsidRDefault="00917A15" w14:paraId="4BC24D66" w14:textId="2D77CEDB">
            <w:pPr>
              <w:pStyle w:val="Normal"/>
              <w:widowControl w:val="0"/>
              <w:bidi w:val="0"/>
              <w:spacing w:before="0" w:beforeAutospacing="off" w:after="0" w:afterAutospacing="off" w:line="240" w:lineRule="auto"/>
              <w:ind w:left="108" w:right="108"/>
              <w:jc w:val="left"/>
            </w:pPr>
            <w:r w:rsidRPr="0AAE1E75" w:rsidR="6F46094D">
              <w:rPr>
                <w:rFonts w:ascii="Arial" w:hAnsi="Arial" w:eastAsia="Times New Roman" w:cs="Arial"/>
                <w:lang w:eastAsia="zh-CN"/>
              </w:rPr>
              <w:t>1 Nov 2022</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9E2ED9" w:rsidP="009E2ED9" w:rsidRDefault="009E2ED9" w14:paraId="054DBEFB" w14:textId="7777777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 xml:space="preserve">Proposed End Date for Position </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243C56" w:rsidR="009E2ED9" w:rsidP="009E2ED9" w:rsidRDefault="00917A15" w14:paraId="026D7F0A" w14:textId="46958D80">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N/A</w:t>
            </w: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9E2ED9" w:rsidP="009E2ED9" w:rsidRDefault="009E2ED9" w14:paraId="27B1968E" w14:textId="7777777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Workforce Requirement Driving</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9E2ED9" w:rsidP="009E2ED9" w:rsidRDefault="00FB56DB" w14:paraId="6EE447B4" w14:textId="4DB14F9C">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 xml:space="preserve">Yes </w:t>
            </w:r>
          </w:p>
        </w:tc>
      </w:tr>
      <w:tr w:rsidRPr="009E2ED9" w:rsidR="009E2ED9" w:rsidTr="0AAE1E75" w14:paraId="3D3B87F4" w14:textId="77777777">
        <w:trPr>
          <w:trHeight w:val="453"/>
        </w:trPr>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9E2ED9" w:rsidP="009E2ED9" w:rsidRDefault="009E2ED9" w14:paraId="129666BB"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Hiring Status</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9E2ED9" w:rsidP="009E2ED9" w:rsidRDefault="00F3655B" w14:paraId="0B79B62D" w14:textId="35A3E94D">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 xml:space="preserve">Active </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9E2ED9" w:rsidP="009E2ED9" w:rsidRDefault="009E2ED9" w14:paraId="76712E05" w14:textId="7777777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Position Status</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243C56" w:rsidR="009E2ED9" w:rsidP="009E2ED9" w:rsidRDefault="0061113A" w14:paraId="64E2432B" w14:textId="1381A3FC">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N/A</w:t>
            </w: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9E2ED9" w:rsidP="009E2ED9" w:rsidRDefault="009E2ED9" w14:paraId="15F2B2B2" w14:textId="7777777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Position Type</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243C56" w:rsidR="009E2ED9" w:rsidP="009E2ED9" w:rsidRDefault="0061113A" w14:paraId="50F16F1F" w14:textId="1BDF7CDB">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N/A</w:t>
            </w:r>
          </w:p>
        </w:tc>
      </w:tr>
      <w:tr w:rsidRPr="009E2ED9" w:rsidR="009E2ED9" w:rsidTr="0AAE1E75" w14:paraId="450D3C9B" w14:textId="77777777">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9E2ED9" w:rsidP="009E2ED9" w:rsidRDefault="009E2ED9" w14:paraId="181BFCEA"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Person Category</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9E2ED9" w:rsidP="009E2ED9" w:rsidRDefault="008B7B73" w14:paraId="3FAD35E9" w14:textId="647E3670">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 xml:space="preserve">RN Reg </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9E2ED9" w:rsidP="009E2ED9" w:rsidRDefault="009E2ED9" w14:paraId="0A4E07BE" w14:textId="7777777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Position Status EIT</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243C56" w:rsidR="009E2ED9" w:rsidP="009E2ED9" w:rsidRDefault="006C36BE" w14:paraId="5CD38242" w14:textId="1B441286">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N/A</w:t>
            </w: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9E2ED9" w:rsidP="009E2ED9" w:rsidRDefault="009E2ED9" w14:paraId="024C017C" w14:textId="7777777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Service Option</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9E2ED9" w:rsidP="009E2ED9" w:rsidRDefault="0046540C" w14:paraId="2A1C4A6E" w14:textId="20F4D7AF">
            <w:pPr>
              <w:widowControl w:val="0"/>
              <w:autoSpaceDE w:val="0"/>
              <w:autoSpaceDN w:val="0"/>
              <w:adjustRightInd w:val="0"/>
              <w:spacing w:after="0" w:line="240" w:lineRule="auto"/>
              <w:ind w:left="108" w:right="108"/>
              <w:rPr>
                <w:rFonts w:ascii="Arial" w:hAnsi="Arial" w:eastAsia="Times New Roman" w:cs="Arial"/>
                <w:lang w:eastAsia="zh-CN"/>
              </w:rPr>
            </w:pPr>
            <w:r>
              <w:rPr>
                <w:rFonts w:ascii="Arial" w:hAnsi="Arial" w:eastAsia="Times New Roman" w:cs="Arial"/>
                <w:lang w:eastAsia="zh-CN"/>
              </w:rPr>
              <w:t>N/A</w:t>
            </w:r>
          </w:p>
        </w:tc>
      </w:tr>
      <w:tr w:rsidRPr="009E2ED9" w:rsidR="0076678C" w:rsidTr="0AAE1E75" w14:paraId="14F83A46" w14:textId="77777777">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76678C" w:rsidP="0076678C" w:rsidRDefault="0076678C" w14:paraId="292A275D"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Domain</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76678C" w:rsidP="0076678C" w:rsidRDefault="006D2D54" w14:paraId="7D8CAE1C" w14:textId="1A99BF8A">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N/A</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76678C" w:rsidP="0076678C" w:rsidRDefault="0076678C" w14:paraId="361AF02F" w14:textId="7777777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Career Field</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76678C" w:rsidP="0076678C" w:rsidRDefault="0076678C" w14:paraId="16B313B2" w14:textId="07B1013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N</w:t>
            </w:r>
            <w:r w:rsidR="0046540C">
              <w:rPr>
                <w:rFonts w:ascii="Arial" w:hAnsi="Arial" w:eastAsia="Times New Roman" w:cs="Arial"/>
                <w:lang w:eastAsia="zh-CN"/>
              </w:rPr>
              <w:t>/A</w:t>
            </w:r>
            <w:r w:rsidRPr="00243C56" w:rsidR="0046540C">
              <w:rPr>
                <w:rFonts w:ascii="Arial" w:hAnsi="Arial" w:eastAsia="Times New Roman" w:cs="Arial"/>
                <w:lang w:eastAsia="zh-CN"/>
              </w:rPr>
              <w:t xml:space="preserve"> </w:t>
            </w: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76678C" w:rsidP="0076678C" w:rsidRDefault="0076678C" w14:paraId="31196C24" w14:textId="7777777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Sub Career Field</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76678C" w:rsidP="0076678C" w:rsidRDefault="0076678C" w14:paraId="7EBA1664" w14:textId="79253F5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N/A</w:t>
            </w:r>
          </w:p>
        </w:tc>
      </w:tr>
      <w:tr w:rsidRPr="009E2ED9" w:rsidR="00511AAC" w:rsidTr="0AAE1E75" w14:paraId="4A5E8AF9" w14:textId="77777777">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26EB804D"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Talent Management</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511AAC" w:rsidP="00511AAC" w:rsidRDefault="00B226C7" w14:paraId="07DBF989" w14:textId="38933B88">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N/A</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511AAC" w:rsidP="00511AAC" w:rsidRDefault="00511AAC" w14:paraId="444D5009" w14:textId="7777777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Tour Length</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511AAC" w:rsidP="00511AAC" w:rsidRDefault="00511AAC" w14:paraId="7EFEB780" w14:textId="19DE46CE">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N</w:t>
            </w:r>
            <w:r w:rsidR="00A47FE8">
              <w:rPr>
                <w:rFonts w:ascii="Arial" w:hAnsi="Arial" w:eastAsia="Times New Roman" w:cs="Arial"/>
                <w:lang w:eastAsia="zh-CN"/>
              </w:rPr>
              <w:t>/A</w:t>
            </w: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511AAC" w:rsidP="00511AAC" w:rsidRDefault="00511AAC" w14:paraId="470849A7" w14:textId="7777777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Handover</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511AAC" w:rsidP="00511AAC" w:rsidRDefault="0046540C" w14:paraId="6A0568A0" w14:textId="5E145F22">
            <w:pPr>
              <w:widowControl w:val="0"/>
              <w:autoSpaceDE w:val="0"/>
              <w:autoSpaceDN w:val="0"/>
              <w:adjustRightInd w:val="0"/>
              <w:spacing w:after="0" w:line="240" w:lineRule="auto"/>
              <w:ind w:left="108" w:right="108"/>
              <w:rPr>
                <w:rFonts w:ascii="Arial" w:hAnsi="Arial" w:eastAsia="Times New Roman" w:cs="Arial"/>
                <w:lang w:eastAsia="zh-CN"/>
              </w:rPr>
            </w:pPr>
            <w:r>
              <w:rPr>
                <w:rFonts w:ascii="Arial" w:hAnsi="Arial" w:eastAsia="Times New Roman" w:cs="Arial"/>
                <w:lang w:eastAsia="zh-CN"/>
              </w:rPr>
              <w:t>N/A</w:t>
            </w:r>
          </w:p>
        </w:tc>
      </w:tr>
      <w:tr w:rsidRPr="009E2ED9" w:rsidR="00511AAC" w:rsidTr="0AAE1E75" w14:paraId="3A7F94EA" w14:textId="77777777">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42F7F64C"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Type of Operation</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511AAC" w:rsidP="00511AAC" w:rsidRDefault="00B47392" w14:paraId="64A62FC9" w14:textId="18F805DB">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N/A</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511AAC" w:rsidP="00511AAC" w:rsidRDefault="00511AAC" w14:paraId="61782448" w14:textId="7777777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Operation Name</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511AAC" w:rsidP="00511AAC" w:rsidRDefault="00B47392" w14:paraId="0481142D" w14:textId="2EC23D6F">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N/A</w:t>
            </w: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511AAC" w:rsidP="00511AAC" w:rsidRDefault="00511AAC" w14:paraId="658AE313" w14:textId="7777777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Operation PID</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511AAC" w:rsidP="00511AAC" w:rsidRDefault="00B47392" w14:paraId="7571F8FE" w14:textId="7274B3B1">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N/A</w:t>
            </w:r>
          </w:p>
        </w:tc>
      </w:tr>
      <w:tr w:rsidRPr="009E2ED9" w:rsidR="00511AAC" w:rsidTr="0AAE1E75" w14:paraId="50F3C216" w14:textId="77777777">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E22C5B" w14:paraId="5ADB825A" w14:textId="159D7EC3">
            <w:pPr>
              <w:widowControl w:val="0"/>
              <w:autoSpaceDE w:val="0"/>
              <w:autoSpaceDN w:val="0"/>
              <w:adjustRightInd w:val="0"/>
              <w:spacing w:after="0" w:line="240" w:lineRule="auto"/>
              <w:ind w:left="108" w:right="108"/>
              <w:rPr>
                <w:rFonts w:ascii="Arial" w:hAnsi="Arial" w:eastAsia="Times New Roman" w:cs="Arial"/>
                <w:color w:val="000000"/>
                <w:lang w:eastAsia="zh-CN"/>
              </w:rPr>
            </w:pPr>
            <w:r>
              <w:rPr>
                <w:rFonts w:ascii="Arial" w:hAnsi="Arial" w:eastAsia="Times New Roman" w:cs="Arial"/>
                <w:color w:val="000000"/>
                <w:lang w:eastAsia="zh-CN"/>
              </w:rPr>
              <w:t>1RO</w:t>
            </w:r>
            <w:r w:rsidR="00B47392">
              <w:rPr>
                <w:rFonts w:ascii="Arial" w:hAnsi="Arial" w:eastAsia="Times New Roman" w:cs="Arial"/>
                <w:color w:val="000000"/>
                <w:lang w:eastAsia="zh-CN"/>
              </w:rPr>
              <w:t xml:space="preserve"> JPAN</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511AAC" w:rsidP="0AAE1E75" w:rsidRDefault="00221271" w14:paraId="7B01D3BE" w14:textId="2693DD56">
            <w:pPr>
              <w:pStyle w:val="Normal"/>
              <w:widowControl w:val="0"/>
              <w:autoSpaceDE w:val="0"/>
              <w:autoSpaceDN w:val="0"/>
              <w:adjustRightInd w:val="0"/>
              <w:spacing w:after="0" w:line="240" w:lineRule="auto"/>
              <w:ind w:left="108" w:right="108"/>
              <w:rPr>
                <w:rFonts w:ascii="Calibri" w:hAnsi="Calibri" w:eastAsia="Calibri" w:cs="Calibri"/>
                <w:noProof w:val="0"/>
                <w:sz w:val="22"/>
                <w:szCs w:val="22"/>
                <w:lang w:val="en-GB"/>
              </w:rPr>
            </w:pPr>
            <w:r w:rsidRPr="0AAE1E75" w:rsidR="6B78B899">
              <w:rPr>
                <w:rStyle w:val="c610"/>
              </w:rPr>
              <w:t>NAVY PSYA BUS CONT SO1C|</w:t>
            </w:r>
            <w:r w:rsidRPr="0AAE1E75" w:rsidR="53C456D3">
              <w:rPr>
                <w:rFonts w:ascii="Calibri" w:hAnsi="Calibri" w:eastAsia="Calibri" w:cs="Calibri"/>
                <w:b w:val="0"/>
                <w:bCs w:val="0"/>
                <w:i w:val="0"/>
                <w:iCs w:val="0"/>
                <w:caps w:val="0"/>
                <w:smallCaps w:val="0"/>
                <w:noProof w:val="0"/>
                <w:color w:val="444444"/>
                <w:sz w:val="22"/>
                <w:szCs w:val="22"/>
                <w:lang w:val="en-GB"/>
              </w:rPr>
              <w:t>2129924</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511AAC" w:rsidP="00511AAC" w:rsidRDefault="00E22C5B" w14:paraId="5FE79E24" w14:textId="1C5B09EB">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2RO</w:t>
            </w:r>
            <w:r w:rsidRPr="00243C56" w:rsidR="00B47392">
              <w:rPr>
                <w:rFonts w:ascii="Arial" w:hAnsi="Arial" w:eastAsia="Times New Roman" w:cs="Arial"/>
                <w:lang w:eastAsia="zh-CN"/>
              </w:rPr>
              <w:t xml:space="preserve"> JPAN</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A122F4" w:rsidR="00511AAC" w:rsidP="0AAE1E75" w:rsidRDefault="00A122F4" w14:paraId="01FCFE9F" w14:textId="3823384F">
            <w:pPr>
              <w:pStyle w:val="Normal"/>
              <w:widowControl w:val="0"/>
              <w:autoSpaceDE w:val="0"/>
              <w:autoSpaceDN w:val="0"/>
              <w:adjustRightInd w:val="0"/>
              <w:spacing w:after="0" w:line="240" w:lineRule="auto"/>
              <w:ind w:left="108" w:right="108"/>
              <w:rPr>
                <w:rFonts w:ascii="Calibri" w:hAnsi="Calibri" w:eastAsia="Calibri" w:cs="Calibri"/>
                <w:noProof w:val="0"/>
                <w:sz w:val="22"/>
                <w:szCs w:val="22"/>
                <w:lang w:val="en-GB"/>
              </w:rPr>
            </w:pPr>
            <w:r w:rsidRPr="0AAE1E75" w:rsidR="2425CC2A">
              <w:rPr>
                <w:rStyle w:val="c610"/>
              </w:rPr>
              <w:t>FLEET PSYA|</w:t>
            </w:r>
            <w:r w:rsidRPr="0AAE1E75" w:rsidR="51BA19A0">
              <w:rPr>
                <w:rFonts w:ascii="Calibri" w:hAnsi="Calibri" w:eastAsia="Calibri" w:cs="Calibri"/>
                <w:b w:val="0"/>
                <w:bCs w:val="0"/>
                <w:i w:val="0"/>
                <w:iCs w:val="0"/>
                <w:caps w:val="0"/>
                <w:smallCaps w:val="0"/>
                <w:noProof w:val="0"/>
                <w:color w:val="444444"/>
                <w:sz w:val="22"/>
                <w:szCs w:val="22"/>
                <w:lang w:val="en-GB"/>
              </w:rPr>
              <w:t>2111505</w:t>
            </w: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511AAC" w:rsidP="00511AAC" w:rsidRDefault="00E22C5B" w14:paraId="390A1CB9" w14:textId="013996D3">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3RO</w:t>
            </w:r>
            <w:r w:rsidRPr="00243C56" w:rsidR="00B47392">
              <w:rPr>
                <w:rFonts w:ascii="Arial" w:hAnsi="Arial" w:eastAsia="Times New Roman" w:cs="Arial"/>
                <w:lang w:eastAsia="zh-CN"/>
              </w:rPr>
              <w:t xml:space="preserve"> JPAN</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511AAC" w:rsidP="00511AAC" w:rsidRDefault="00A122F4" w14:paraId="469F8D6A" w14:textId="2D049EFA">
            <w:pPr>
              <w:widowControl w:val="0"/>
              <w:autoSpaceDE w:val="0"/>
              <w:autoSpaceDN w:val="0"/>
              <w:adjustRightInd w:val="0"/>
              <w:spacing w:after="0" w:line="240" w:lineRule="auto"/>
              <w:ind w:left="108" w:right="108"/>
              <w:rPr>
                <w:rFonts w:ascii="Arial" w:hAnsi="Arial" w:eastAsia="Times New Roman" w:cs="Arial"/>
                <w:lang w:eastAsia="zh-CN"/>
              </w:rPr>
            </w:pPr>
            <w:r>
              <w:rPr>
                <w:rStyle w:val="c610"/>
              </w:rPr>
              <w:t>COS HQ|2062488</w:t>
            </w:r>
          </w:p>
        </w:tc>
      </w:tr>
      <w:tr w:rsidRPr="009E2ED9" w:rsidR="00511AAC" w:rsidTr="0AAE1E75" w14:paraId="76770454" w14:textId="77777777">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67315336"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Incumbent</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511AAC" w:rsidP="0AAE1E75" w:rsidRDefault="002C47A6" w14:paraId="706FA924" w14:textId="0FDBDAD8">
            <w:pPr>
              <w:widowControl w:val="0"/>
              <w:autoSpaceDE w:val="0"/>
              <w:autoSpaceDN w:val="0"/>
              <w:adjustRightInd w:val="0"/>
              <w:spacing w:after="0" w:line="240" w:lineRule="auto"/>
              <w:ind w:left="108" w:right="108"/>
              <w:rPr>
                <w:rStyle w:val="c610"/>
                <w:lang w:eastAsia="zh-CN"/>
              </w:rPr>
            </w:pP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511AAC" w:rsidP="00511AAC" w:rsidRDefault="00511AAC" w14:paraId="06A2B77F" w14:textId="7777777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Incumbent Future Availability Date</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511AAC" w:rsidP="00511AAC" w:rsidRDefault="002C47A6" w14:paraId="1EA2371B" w14:textId="2DD47DBF">
            <w:pPr>
              <w:widowControl w:val="0"/>
              <w:autoSpaceDE w:val="0"/>
              <w:autoSpaceDN w:val="0"/>
              <w:adjustRightInd w:val="0"/>
              <w:spacing w:after="0" w:line="240" w:lineRule="auto"/>
              <w:ind w:left="108" w:right="108"/>
              <w:rPr>
                <w:rFonts w:ascii="Arial" w:hAnsi="Arial" w:eastAsia="Times New Roman" w:cs="Arial"/>
                <w:lang w:eastAsia="zh-CN"/>
              </w:rPr>
            </w:pPr>
            <w:r>
              <w:rPr>
                <w:rFonts w:ascii="Arial" w:hAnsi="Arial" w:eastAsia="Times New Roman" w:cs="Arial"/>
                <w:lang w:eastAsia="zh-CN"/>
              </w:rPr>
              <w:t>Jan 23</w:t>
            </w: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511AAC" w:rsidP="00511AAC" w:rsidRDefault="00511AAC" w14:paraId="7C7255D6" w14:textId="7777777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Environment</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511AAC" w:rsidP="00511AAC" w:rsidRDefault="00511AAC" w14:paraId="584198F5" w14:textId="5C114FE3">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N</w:t>
            </w:r>
            <w:r w:rsidR="0046540C">
              <w:rPr>
                <w:rFonts w:ascii="Arial" w:hAnsi="Arial" w:eastAsia="Times New Roman" w:cs="Arial"/>
                <w:lang w:eastAsia="zh-CN"/>
              </w:rPr>
              <w:t>/A</w:t>
            </w:r>
          </w:p>
        </w:tc>
      </w:tr>
      <w:tr w:rsidRPr="009E2ED9" w:rsidR="00511AAC" w:rsidTr="0AAE1E75" w14:paraId="1831D1ED" w14:textId="77777777">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50FF59E7"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Minimum Medical Standard</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511AAC" w:rsidP="00511AAC" w:rsidRDefault="00511AAC" w14:paraId="69E202B3" w14:textId="70DD059A">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N</w:t>
            </w:r>
            <w:r w:rsidR="0046540C">
              <w:rPr>
                <w:rFonts w:ascii="Arial" w:hAnsi="Arial" w:eastAsia="Times New Roman" w:cs="Arial"/>
                <w:lang w:eastAsia="zh-CN"/>
              </w:rPr>
              <w:t>/A</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511AAC" w:rsidP="00511AAC" w:rsidRDefault="00511AAC" w14:paraId="567FA4C2" w14:textId="7777777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Child Positions</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511AAC" w:rsidP="00511AAC" w:rsidRDefault="00511AAC" w14:paraId="071289CC" w14:textId="55C04F46">
            <w:pPr>
              <w:widowControl w:val="0"/>
              <w:autoSpaceDE w:val="0"/>
              <w:autoSpaceDN w:val="0"/>
              <w:adjustRightInd w:val="0"/>
              <w:spacing w:after="0" w:line="240" w:lineRule="auto"/>
              <w:ind w:left="108"/>
              <w:rPr>
                <w:rFonts w:ascii="Arial" w:hAnsi="Arial" w:eastAsia="Times New Roman" w:cs="Arial"/>
                <w:lang w:eastAsia="zh-CN"/>
              </w:rPr>
            </w:pPr>
            <w:r w:rsidRPr="00243C56">
              <w:rPr>
                <w:rFonts w:ascii="Arial" w:hAnsi="Arial" w:eastAsia="Times New Roman" w:cs="Arial"/>
                <w:lang w:eastAsia="zh-CN"/>
              </w:rPr>
              <w:t>N</w:t>
            </w:r>
            <w:r w:rsidR="0046540C">
              <w:rPr>
                <w:rFonts w:ascii="Arial" w:hAnsi="Arial" w:eastAsia="Times New Roman" w:cs="Arial"/>
                <w:lang w:eastAsia="zh-CN"/>
              </w:rPr>
              <w:t>/A</w:t>
            </w: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243C56" w:rsidR="00511AAC" w:rsidP="00511AAC" w:rsidRDefault="00511AAC" w14:paraId="2B78283B" w14:textId="77777777">
            <w:pPr>
              <w:widowControl w:val="0"/>
              <w:autoSpaceDE w:val="0"/>
              <w:autoSpaceDN w:val="0"/>
              <w:adjustRightInd w:val="0"/>
              <w:spacing w:after="0" w:line="240" w:lineRule="auto"/>
              <w:ind w:left="108" w:right="108"/>
              <w:rPr>
                <w:rFonts w:ascii="Arial" w:hAnsi="Arial" w:eastAsia="Times New Roman" w:cs="Arial"/>
                <w:lang w:eastAsia="zh-CN"/>
              </w:rPr>
            </w:pPr>
            <w:r w:rsidRPr="00243C56">
              <w:rPr>
                <w:rFonts w:ascii="Arial" w:hAnsi="Arial" w:eastAsia="Times New Roman" w:cs="Arial"/>
                <w:lang w:eastAsia="zh-CN"/>
              </w:rPr>
              <w:t>Preferred Gender</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243C56" w:rsidR="00511AAC" w:rsidP="00511AAC" w:rsidRDefault="0046540C" w14:paraId="5913688D" w14:textId="0983FBFD">
            <w:pPr>
              <w:widowControl w:val="0"/>
              <w:autoSpaceDE w:val="0"/>
              <w:autoSpaceDN w:val="0"/>
              <w:adjustRightInd w:val="0"/>
              <w:spacing w:after="0" w:line="240" w:lineRule="auto"/>
              <w:ind w:left="108" w:right="108"/>
              <w:rPr>
                <w:rFonts w:ascii="Arial" w:hAnsi="Arial" w:eastAsia="Times New Roman" w:cs="Arial"/>
                <w:lang w:eastAsia="zh-CN"/>
              </w:rPr>
            </w:pPr>
            <w:r>
              <w:rPr>
                <w:rFonts w:ascii="Arial" w:hAnsi="Arial" w:eastAsia="Times New Roman" w:cs="Arial"/>
                <w:lang w:eastAsia="zh-CN"/>
              </w:rPr>
              <w:t>N/A</w:t>
            </w:r>
          </w:p>
        </w:tc>
      </w:tr>
      <w:tr w:rsidRPr="009E2ED9" w:rsidR="00511AAC" w:rsidTr="0AAE1E75" w14:paraId="5DAB6C7B" w14:textId="77777777">
        <w:tc>
          <w:tcPr>
            <w:tcW w:w="1780" w:type="dxa"/>
            <w:tcBorders>
              <w:top w:val="nil"/>
              <w:left w:val="nil"/>
              <w:bottom w:val="nil"/>
              <w:right w:val="nil"/>
            </w:tcBorders>
            <w:shd w:val="clear" w:color="auto" w:fill="FFFFFF" w:themeFill="background1"/>
            <w:tcMar/>
          </w:tcPr>
          <w:p w:rsidRPr="009E2ED9" w:rsidR="00511AAC" w:rsidP="00511AAC" w:rsidRDefault="00511AAC" w14:paraId="02EB378F"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776" w:type="dxa"/>
            <w:tcBorders>
              <w:top w:val="nil"/>
              <w:left w:val="nil"/>
              <w:bottom w:val="nil"/>
              <w:right w:val="nil"/>
            </w:tcBorders>
            <w:shd w:val="clear" w:color="auto" w:fill="FFFFFF" w:themeFill="background1"/>
            <w:tcMar/>
          </w:tcPr>
          <w:p w:rsidRPr="009E2ED9" w:rsidR="00511AAC" w:rsidP="00511AAC" w:rsidRDefault="00511AAC" w14:paraId="6A05A809"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52" w:type="dxa"/>
            <w:tcBorders>
              <w:top w:val="nil"/>
              <w:left w:val="nil"/>
              <w:bottom w:val="nil"/>
              <w:right w:val="nil"/>
            </w:tcBorders>
            <w:shd w:val="clear" w:color="auto" w:fill="FFFFFF" w:themeFill="background1"/>
            <w:tcMar/>
          </w:tcPr>
          <w:p w:rsidRPr="009E2ED9" w:rsidR="00511AAC" w:rsidP="00511AAC" w:rsidRDefault="00511AAC" w14:paraId="5A39BBE3"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26" w:type="dxa"/>
            <w:gridSpan w:val="2"/>
            <w:tcBorders>
              <w:top w:val="nil"/>
              <w:left w:val="nil"/>
              <w:bottom w:val="nil"/>
              <w:right w:val="nil"/>
            </w:tcBorders>
            <w:shd w:val="clear" w:color="auto" w:fill="FFFFFF" w:themeFill="background1"/>
            <w:tcMar/>
          </w:tcPr>
          <w:p w:rsidRPr="009E2ED9" w:rsidR="00511AAC" w:rsidP="00511AAC" w:rsidRDefault="00511AAC" w14:paraId="41C8F396"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30" w:type="dxa"/>
            <w:gridSpan w:val="3"/>
            <w:tcBorders>
              <w:top w:val="nil"/>
              <w:left w:val="nil"/>
              <w:bottom w:val="nil"/>
              <w:right w:val="nil"/>
            </w:tcBorders>
            <w:shd w:val="clear" w:color="auto" w:fill="FFFFFF" w:themeFill="background1"/>
            <w:tcMar/>
          </w:tcPr>
          <w:p w:rsidRPr="009E2ED9" w:rsidR="00511AAC" w:rsidP="00511AAC" w:rsidRDefault="00511AAC" w14:paraId="72A3D3EC"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17" w:type="dxa"/>
            <w:gridSpan w:val="3"/>
            <w:tcBorders>
              <w:top w:val="nil"/>
              <w:left w:val="nil"/>
              <w:bottom w:val="nil"/>
              <w:right w:val="nil"/>
            </w:tcBorders>
            <w:shd w:val="clear" w:color="auto" w:fill="FFFFFF" w:themeFill="background1"/>
            <w:tcMar/>
          </w:tcPr>
          <w:p w:rsidRPr="009E2ED9" w:rsidR="00511AAC" w:rsidP="00511AAC" w:rsidRDefault="00511AAC" w14:paraId="0D0B940D"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9E2ED9" w:rsidR="00511AAC" w:rsidTr="0AAE1E75" w14:paraId="02F2D582" w14:textId="77777777">
        <w:tc>
          <w:tcPr>
            <w:tcW w:w="9019" w:type="dxa"/>
            <w:gridSpan w:val="7"/>
            <w:tcBorders>
              <w:top w:val="nil"/>
              <w:left w:val="nil"/>
              <w:bottom w:val="nil"/>
              <w:right w:val="single" w:color="FFFFFF" w:themeColor="background1" w:sz="4" w:space="0"/>
            </w:tcBorders>
            <w:shd w:val="clear" w:color="auto" w:fill="FFFFFF" w:themeFill="background1"/>
            <w:tcMar/>
          </w:tcPr>
          <w:p w:rsidRPr="009E2ED9" w:rsidR="00511AAC" w:rsidP="00511AAC" w:rsidRDefault="00511AAC" w14:paraId="11686106" w14:textId="77777777">
            <w:pPr>
              <w:widowControl w:val="0"/>
              <w:autoSpaceDE w:val="0"/>
              <w:autoSpaceDN w:val="0"/>
              <w:adjustRightInd w:val="0"/>
              <w:spacing w:after="0" w:line="240" w:lineRule="auto"/>
              <w:ind w:left="108" w:right="108"/>
              <w:rPr>
                <w:rFonts w:ascii="Arial" w:hAnsi="Arial" w:eastAsia="Times New Roman" w:cs="Arial"/>
                <w:b/>
                <w:bCs/>
                <w:color w:val="000000"/>
                <w:sz w:val="24"/>
                <w:szCs w:val="20"/>
                <w:lang w:eastAsia="zh-CN"/>
              </w:rPr>
            </w:pPr>
            <w:r w:rsidRPr="009E2ED9">
              <w:rPr>
                <w:rFonts w:ascii="Arial" w:hAnsi="Arial" w:eastAsia="Times New Roman" w:cs="Arial"/>
                <w:b/>
                <w:bCs/>
                <w:color w:val="000000"/>
                <w:sz w:val="24"/>
                <w:szCs w:val="20"/>
                <w:lang w:eastAsia="zh-CN"/>
              </w:rPr>
              <w:t>Career Management and Rotational Information</w:t>
            </w:r>
          </w:p>
        </w:tc>
        <w:tc>
          <w:tcPr>
            <w:tcW w:w="1862" w:type="dxa"/>
            <w:gridSpan w:val="4"/>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cPr>
          <w:p w:rsidRPr="009E2ED9" w:rsidR="00511AAC" w:rsidP="00511AAC" w:rsidRDefault="00511AAC" w14:paraId="0E27B00A"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9E2ED9" w:rsidR="00511AAC" w:rsidTr="0AAE1E75" w14:paraId="3ADC763F" w14:textId="77777777">
        <w:tc>
          <w:tcPr>
            <w:tcW w:w="35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3114AE78"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Position CM Desk</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65A8A4B7"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Service (CM)</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6102B0D8"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Applicable From</w:t>
            </w: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3822DD0E"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r w:rsidRPr="009E2ED9">
              <w:rPr>
                <w:rFonts w:ascii="Calibri" w:hAnsi="Calibri" w:eastAsia="Times New Roman" w:cs="Calibri"/>
                <w:color w:val="000000"/>
                <w:sz w:val="24"/>
                <w:szCs w:val="20"/>
                <w:lang w:eastAsia="zh-CN"/>
              </w:rPr>
              <w:t>Applicable To</w:t>
            </w:r>
          </w:p>
        </w:tc>
        <w:tc>
          <w:tcPr>
            <w:tcW w:w="1817" w:type="dxa"/>
            <w:gridSpan w:val="3"/>
            <w:tcBorders>
              <w:top w:val="nil"/>
              <w:left w:val="single" w:color="000000" w:themeColor="text1" w:sz="4" w:space="0"/>
              <w:bottom w:val="nil"/>
              <w:right w:val="nil"/>
            </w:tcBorders>
            <w:shd w:val="clear" w:color="auto" w:fill="FFFFFF" w:themeFill="background1"/>
            <w:tcMar/>
          </w:tcPr>
          <w:p w:rsidRPr="009E2ED9" w:rsidR="00511AAC" w:rsidP="00511AAC" w:rsidRDefault="00511AAC" w14:paraId="60061E4C"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9E2ED9" w:rsidR="00511AAC" w:rsidTr="0AAE1E75" w14:paraId="3518426A" w14:textId="77777777">
        <w:tc>
          <w:tcPr>
            <w:tcW w:w="35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2F17F1" w14:paraId="57823AC2" w14:textId="5CBE7874">
            <w:pPr>
              <w:widowControl w:val="0"/>
              <w:autoSpaceDE w:val="0"/>
              <w:autoSpaceDN w:val="0"/>
              <w:adjustRightInd w:val="0"/>
              <w:spacing w:after="0" w:line="240" w:lineRule="auto"/>
              <w:ind w:left="108" w:right="108"/>
              <w:rPr>
                <w:rFonts w:ascii="Arial" w:hAnsi="Arial" w:eastAsia="Times New Roman" w:cs="Arial"/>
                <w:color w:val="FF0000"/>
                <w:lang w:eastAsia="zh-CN"/>
              </w:rPr>
            </w:pPr>
            <w:r>
              <w:rPr>
                <w:rStyle w:val="c610"/>
              </w:rPr>
              <w:t>RCMRMSO3</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B47392" w14:paraId="137DD6CE" w14:textId="5BCD9508">
            <w:pPr>
              <w:widowControl w:val="0"/>
              <w:autoSpaceDE w:val="0"/>
              <w:autoSpaceDN w:val="0"/>
              <w:adjustRightInd w:val="0"/>
              <w:spacing w:after="0" w:line="240" w:lineRule="auto"/>
              <w:ind w:left="108" w:right="108"/>
              <w:rPr>
                <w:rFonts w:ascii="Arial" w:hAnsi="Arial" w:eastAsia="Times New Roman" w:cs="Arial"/>
                <w:color w:val="FF0000"/>
                <w:lang w:eastAsia="zh-CN"/>
              </w:rPr>
            </w:pPr>
            <w:r w:rsidRPr="00B47392">
              <w:rPr>
                <w:rFonts w:ascii="Arial" w:hAnsi="Arial" w:eastAsia="Times New Roman" w:cs="Arial"/>
                <w:lang w:eastAsia="zh-CN"/>
              </w:rPr>
              <w:t>RN</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B47392" w:rsidR="00511AAC" w:rsidP="00511AAC" w:rsidRDefault="00CD692A" w14:paraId="56D12B55" w14:textId="56A4E3C1">
            <w:pPr>
              <w:widowControl w:val="0"/>
              <w:autoSpaceDE w:val="0"/>
              <w:autoSpaceDN w:val="0"/>
              <w:adjustRightInd w:val="0"/>
              <w:spacing w:after="0" w:line="240" w:lineRule="auto"/>
              <w:ind w:left="108" w:right="108"/>
              <w:rPr>
                <w:rFonts w:ascii="Arial" w:hAnsi="Arial" w:eastAsia="Times New Roman" w:cs="Arial"/>
                <w:lang w:eastAsia="zh-CN"/>
              </w:rPr>
            </w:pPr>
            <w:r>
              <w:rPr>
                <w:rStyle w:val="c610"/>
              </w:rPr>
              <w:t>13-Oct-2020</w:t>
            </w: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B47392" w:rsidR="00511AAC" w:rsidP="00511AAC" w:rsidRDefault="00CD692A" w14:paraId="4D6F37E0" w14:textId="7F4C06DB">
            <w:pPr>
              <w:widowControl w:val="0"/>
              <w:autoSpaceDE w:val="0"/>
              <w:autoSpaceDN w:val="0"/>
              <w:adjustRightInd w:val="0"/>
              <w:spacing w:after="0" w:line="240" w:lineRule="auto"/>
              <w:ind w:left="108" w:right="108"/>
              <w:rPr>
                <w:rFonts w:ascii="Calibri" w:hAnsi="Calibri" w:eastAsia="Times New Roman" w:cs="Calibri"/>
                <w:sz w:val="24"/>
                <w:szCs w:val="20"/>
                <w:lang w:eastAsia="zh-CN"/>
              </w:rPr>
            </w:pPr>
            <w:r>
              <w:rPr>
                <w:rStyle w:val="c610"/>
              </w:rPr>
              <w:t>31-Dec-4712</w:t>
            </w:r>
          </w:p>
        </w:tc>
        <w:tc>
          <w:tcPr>
            <w:tcW w:w="1817" w:type="dxa"/>
            <w:gridSpan w:val="3"/>
            <w:tcBorders>
              <w:top w:val="nil"/>
              <w:left w:val="single" w:color="000000" w:themeColor="text1" w:sz="4" w:space="0"/>
              <w:bottom w:val="nil"/>
              <w:right w:val="nil"/>
            </w:tcBorders>
            <w:shd w:val="clear" w:color="auto" w:fill="FFFFFF" w:themeFill="background1"/>
            <w:tcMar/>
          </w:tcPr>
          <w:p w:rsidRPr="009E2ED9" w:rsidR="00511AAC" w:rsidP="00511AAC" w:rsidRDefault="00511AAC" w14:paraId="44EAFD9C" w14:textId="77777777">
            <w:pPr>
              <w:widowControl w:val="0"/>
              <w:autoSpaceDE w:val="0"/>
              <w:autoSpaceDN w:val="0"/>
              <w:adjustRightInd w:val="0"/>
              <w:spacing w:after="0" w:line="240" w:lineRule="auto"/>
              <w:ind w:left="108" w:right="108"/>
              <w:rPr>
                <w:rFonts w:ascii="Arial" w:hAnsi="Arial" w:eastAsia="Times New Roman" w:cs="Arial"/>
                <w:color w:val="FF0000"/>
                <w:sz w:val="24"/>
                <w:szCs w:val="24"/>
                <w:lang w:eastAsia="zh-CN"/>
              </w:rPr>
            </w:pPr>
          </w:p>
        </w:tc>
      </w:tr>
      <w:tr w:rsidRPr="009E2ED9" w:rsidR="00511AAC" w:rsidTr="0AAE1E75" w14:paraId="363B8901" w14:textId="77777777">
        <w:tc>
          <w:tcPr>
            <w:tcW w:w="35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562F3ED1" w14:textId="3A9B77A4">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Branch</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7C4184" w14:paraId="591C0B86" w14:textId="1184ADC2">
            <w:pPr>
              <w:widowControl w:val="0"/>
              <w:autoSpaceDE w:val="0"/>
              <w:autoSpaceDN w:val="0"/>
              <w:adjustRightInd w:val="0"/>
              <w:spacing w:after="0" w:line="240" w:lineRule="auto"/>
              <w:ind w:left="108" w:right="108"/>
              <w:rPr>
                <w:rFonts w:ascii="Arial" w:hAnsi="Arial" w:eastAsia="Times New Roman" w:cs="Arial"/>
                <w:color w:val="000000"/>
                <w:lang w:eastAsia="zh-CN"/>
              </w:rPr>
            </w:pPr>
            <w:r>
              <w:rPr>
                <w:rFonts w:ascii="Arial" w:hAnsi="Arial" w:eastAsia="Times New Roman" w:cs="Arial"/>
                <w:color w:val="000000"/>
                <w:lang w:eastAsia="zh-CN"/>
              </w:rPr>
              <w:t xml:space="preserve">Spec </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23E45230"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Sub Regt/Corp</w:t>
            </w:r>
          </w:p>
        </w:tc>
        <w:tc>
          <w:tcPr>
            <w:tcW w:w="1830" w:type="dxa"/>
            <w:gridSpan w:val="3"/>
            <w:tcBorders>
              <w:top w:val="single" w:color="000000" w:themeColor="text1" w:sz="4" w:space="0"/>
              <w:left w:val="single" w:color="000000" w:themeColor="text1" w:sz="4" w:space="0"/>
              <w:bottom w:val="single" w:color="FFFFFF" w:themeColor="background1" w:sz="4" w:space="0"/>
              <w:right w:val="nil"/>
            </w:tcBorders>
            <w:shd w:val="clear" w:color="auto" w:fill="FFFFFF" w:themeFill="background1"/>
            <w:tcMar/>
          </w:tcPr>
          <w:p w:rsidRPr="009E2ED9" w:rsidR="00511AAC" w:rsidP="00511AAC" w:rsidRDefault="00511AAC" w14:paraId="4B94D5A5"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17" w:type="dxa"/>
            <w:gridSpan w:val="3"/>
            <w:tcBorders>
              <w:top w:val="nil"/>
              <w:left w:val="nil"/>
              <w:bottom w:val="single" w:color="FFFFFF" w:themeColor="background1" w:sz="4" w:space="0"/>
              <w:right w:val="nil"/>
            </w:tcBorders>
            <w:shd w:val="clear" w:color="auto" w:fill="FFFFFF" w:themeFill="background1"/>
            <w:tcMar/>
          </w:tcPr>
          <w:p w:rsidRPr="009E2ED9" w:rsidR="00511AAC" w:rsidP="00511AAC" w:rsidRDefault="00511AAC" w14:paraId="3DEEC669"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9E2ED9" w:rsidR="00511AAC" w:rsidTr="0AAE1E75" w14:paraId="4EA0BA0B" w14:textId="77777777">
        <w:tc>
          <w:tcPr>
            <w:tcW w:w="35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566CAC" w14:paraId="3582173E" w14:textId="274E4F81">
            <w:pPr>
              <w:widowControl w:val="0"/>
              <w:autoSpaceDE w:val="0"/>
              <w:autoSpaceDN w:val="0"/>
              <w:adjustRightInd w:val="0"/>
              <w:spacing w:after="0" w:line="240" w:lineRule="auto"/>
              <w:ind w:left="108" w:right="108"/>
              <w:rPr>
                <w:rFonts w:ascii="Arial" w:hAnsi="Arial" w:eastAsia="Times New Roman" w:cs="Arial"/>
                <w:color w:val="FF0000"/>
                <w:lang w:eastAsia="zh-CN"/>
              </w:rPr>
            </w:pPr>
            <w:r>
              <w:rPr>
                <w:rStyle w:val="c610"/>
              </w:rPr>
              <w:t>RN Royal Marines GS</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566CAC" w14:paraId="1E6ECC8D" w14:textId="4ED5C722">
            <w:pPr>
              <w:widowControl w:val="0"/>
              <w:autoSpaceDE w:val="0"/>
              <w:autoSpaceDN w:val="0"/>
              <w:adjustRightInd w:val="0"/>
              <w:spacing w:after="0" w:line="240" w:lineRule="auto"/>
              <w:ind w:left="108" w:right="108"/>
              <w:rPr>
                <w:rFonts w:ascii="Arial" w:hAnsi="Arial" w:eastAsia="Times New Roman" w:cs="Arial"/>
                <w:color w:val="FF0000"/>
                <w:lang w:eastAsia="zh-CN"/>
              </w:rPr>
            </w:pPr>
            <w:r>
              <w:rPr>
                <w:rStyle w:val="c610"/>
              </w:rPr>
              <w:t>ANY (Estab Use Only)</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7C4184" w14:paraId="2881825A" w14:textId="0535C733">
            <w:pPr>
              <w:widowControl w:val="0"/>
              <w:autoSpaceDE w:val="0"/>
              <w:autoSpaceDN w:val="0"/>
              <w:adjustRightInd w:val="0"/>
              <w:spacing w:after="0" w:line="240" w:lineRule="auto"/>
              <w:ind w:left="108" w:right="108"/>
              <w:rPr>
                <w:rFonts w:ascii="Arial" w:hAnsi="Arial" w:eastAsia="Times New Roman" w:cs="Arial"/>
                <w:color w:val="FF0000"/>
                <w:lang w:eastAsia="zh-CN"/>
              </w:rPr>
            </w:pPr>
            <w:r w:rsidRPr="007C4184">
              <w:rPr>
                <w:rFonts w:ascii="Arial" w:hAnsi="Arial" w:eastAsia="Times New Roman" w:cs="Arial"/>
                <w:lang w:eastAsia="zh-CN"/>
              </w:rPr>
              <w:t>N/A</w:t>
            </w:r>
          </w:p>
        </w:tc>
        <w:tc>
          <w:tcPr>
            <w:tcW w:w="1830" w:type="dxa"/>
            <w:gridSpan w:val="3"/>
            <w:tcBorders>
              <w:top w:val="single" w:color="FFFFFF" w:themeColor="background1" w:sz="4" w:space="0"/>
              <w:left w:val="single" w:color="000000" w:themeColor="text1" w:sz="4" w:space="0"/>
              <w:bottom w:val="single" w:color="FFFFFF" w:themeColor="background1" w:sz="4" w:space="0"/>
              <w:right w:val="single" w:color="FFFFFF" w:themeColor="background1" w:sz="4" w:space="0"/>
            </w:tcBorders>
            <w:shd w:val="clear" w:color="auto" w:fill="FFFFFF" w:themeFill="background1"/>
            <w:tcMar/>
          </w:tcPr>
          <w:p w:rsidRPr="009E2ED9" w:rsidR="00511AAC" w:rsidP="00511AAC" w:rsidRDefault="00511AAC" w14:paraId="3656B9AB" w14:textId="77777777">
            <w:pPr>
              <w:widowControl w:val="0"/>
              <w:autoSpaceDE w:val="0"/>
              <w:autoSpaceDN w:val="0"/>
              <w:adjustRightInd w:val="0"/>
              <w:spacing w:after="0" w:line="240" w:lineRule="auto"/>
              <w:ind w:left="108" w:right="108"/>
              <w:rPr>
                <w:rFonts w:ascii="Arial" w:hAnsi="Arial" w:eastAsia="Times New Roman" w:cs="Arial"/>
                <w:color w:val="FF0000"/>
                <w:sz w:val="24"/>
                <w:szCs w:val="24"/>
                <w:lang w:eastAsia="zh-CN"/>
              </w:rPr>
            </w:pPr>
          </w:p>
        </w:tc>
        <w:tc>
          <w:tcPr>
            <w:tcW w:w="1817" w:type="dxa"/>
            <w:gridSpan w:val="3"/>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cPr>
          <w:p w:rsidRPr="009E2ED9" w:rsidR="00511AAC" w:rsidP="00511AAC" w:rsidRDefault="00511AAC" w14:paraId="45FB0818" w14:textId="77777777">
            <w:pPr>
              <w:widowControl w:val="0"/>
              <w:autoSpaceDE w:val="0"/>
              <w:autoSpaceDN w:val="0"/>
              <w:adjustRightInd w:val="0"/>
              <w:spacing w:after="0" w:line="240" w:lineRule="auto"/>
              <w:ind w:left="108" w:right="108"/>
              <w:rPr>
                <w:rFonts w:ascii="Arial" w:hAnsi="Arial" w:eastAsia="Times New Roman" w:cs="Arial"/>
                <w:color w:val="FF0000"/>
                <w:sz w:val="24"/>
                <w:szCs w:val="24"/>
                <w:lang w:eastAsia="zh-CN"/>
              </w:rPr>
            </w:pPr>
          </w:p>
        </w:tc>
      </w:tr>
      <w:tr w:rsidRPr="009E2ED9" w:rsidR="00511AAC" w:rsidTr="0AAE1E75" w14:paraId="049F31CB" w14:textId="77777777">
        <w:tc>
          <w:tcPr>
            <w:tcW w:w="10881" w:type="dxa"/>
            <w:gridSpan w:val="11"/>
            <w:tcBorders>
              <w:top w:val="nil"/>
              <w:left w:val="nil"/>
              <w:bottom w:val="nil"/>
              <w:right w:val="nil"/>
            </w:tcBorders>
            <w:shd w:val="clear" w:color="auto" w:fill="FFFFFF" w:themeFill="background1"/>
            <w:tcMar/>
          </w:tcPr>
          <w:p w:rsidRPr="009E2ED9" w:rsidR="00511AAC" w:rsidP="00511AAC" w:rsidRDefault="00511AAC" w14:paraId="53128261"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9E2ED9" w:rsidR="00511AAC" w:rsidTr="0AAE1E75" w14:paraId="2FCBE106" w14:textId="77777777">
        <w:tc>
          <w:tcPr>
            <w:tcW w:w="10881" w:type="dxa"/>
            <w:gridSpan w:val="11"/>
            <w:tcBorders>
              <w:top w:val="nil"/>
              <w:left w:val="nil"/>
              <w:bottom w:val="single" w:color="000000" w:themeColor="text1" w:sz="4" w:space="0"/>
              <w:right w:val="nil"/>
            </w:tcBorders>
            <w:shd w:val="clear" w:color="auto" w:fill="FFFFFF" w:themeFill="background1"/>
            <w:tcMar/>
          </w:tcPr>
          <w:p w:rsidRPr="009E2ED9" w:rsidR="00511AAC" w:rsidP="00511AAC" w:rsidRDefault="00511AAC" w14:paraId="4EB5D4B9" w14:textId="16E78BD2">
            <w:pPr>
              <w:widowControl w:val="0"/>
              <w:autoSpaceDE w:val="0"/>
              <w:autoSpaceDN w:val="0"/>
              <w:adjustRightInd w:val="0"/>
              <w:spacing w:after="0" w:line="240" w:lineRule="auto"/>
              <w:ind w:left="108" w:right="108"/>
              <w:rPr>
                <w:rFonts w:ascii="Arial" w:hAnsi="Arial" w:eastAsia="Times New Roman" w:cs="Arial"/>
                <w:b/>
                <w:bCs/>
                <w:color w:val="000000"/>
                <w:lang w:eastAsia="zh-CN"/>
              </w:rPr>
            </w:pPr>
            <w:r w:rsidRPr="009E2ED9">
              <w:rPr>
                <w:rFonts w:ascii="Arial" w:hAnsi="Arial" w:eastAsia="Times New Roman" w:cs="Arial"/>
                <w:b/>
                <w:bCs/>
                <w:color w:val="000000"/>
                <w:lang w:eastAsia="zh-CN"/>
              </w:rPr>
              <w:t>Alternative Branch or Trade</w:t>
            </w:r>
            <w:r w:rsidR="008714E7">
              <w:rPr>
                <w:rFonts w:ascii="Arial" w:hAnsi="Arial" w:eastAsia="Times New Roman" w:cs="Arial"/>
                <w:b/>
                <w:bCs/>
                <w:color w:val="000000"/>
                <w:lang w:eastAsia="zh-CN"/>
              </w:rPr>
              <w:t xml:space="preserve"> </w:t>
            </w:r>
          </w:p>
        </w:tc>
      </w:tr>
      <w:tr w:rsidRPr="009E2ED9" w:rsidR="00511AAC" w:rsidTr="0AAE1E75" w14:paraId="4F246A75" w14:textId="77777777">
        <w:tc>
          <w:tcPr>
            <w:tcW w:w="35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4583CE8D"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Alternative 1</w:t>
            </w:r>
          </w:p>
        </w:tc>
        <w:tc>
          <w:tcPr>
            <w:tcW w:w="367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5A1BD324"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Alternative 2</w:t>
            </w:r>
          </w:p>
        </w:tc>
        <w:tc>
          <w:tcPr>
            <w:tcW w:w="3647"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483B3340"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Alternative 3</w:t>
            </w:r>
          </w:p>
        </w:tc>
      </w:tr>
      <w:tr w:rsidRPr="009E2ED9" w:rsidR="00511AAC" w:rsidTr="0AAE1E75" w14:paraId="5FA749E2" w14:textId="77777777">
        <w:trPr>
          <w:trHeight w:val="392"/>
        </w:trPr>
        <w:tc>
          <w:tcPr>
            <w:tcW w:w="35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C53E6B" w:rsidR="00511AAC" w:rsidP="00511AAC" w:rsidRDefault="00566CAC" w14:paraId="4041EDF5" w14:textId="7BCA65BF">
            <w:pPr>
              <w:widowControl w:val="0"/>
              <w:autoSpaceDE w:val="0"/>
              <w:autoSpaceDN w:val="0"/>
              <w:adjustRightInd w:val="0"/>
              <w:spacing w:after="0" w:line="240" w:lineRule="auto"/>
              <w:ind w:left="108" w:right="108"/>
              <w:rPr>
                <w:rFonts w:ascii="Arial" w:hAnsi="Arial" w:eastAsia="Times New Roman" w:cs="Arial"/>
                <w:b/>
                <w:bCs/>
                <w:color w:val="FF0000"/>
                <w:lang w:eastAsia="zh-CN"/>
              </w:rPr>
            </w:pPr>
            <w:r>
              <w:rPr>
                <w:rStyle w:val="c610"/>
              </w:rPr>
              <w:t>RN Royal Marines GS|N/A|N/A</w:t>
            </w:r>
          </w:p>
        </w:tc>
        <w:tc>
          <w:tcPr>
            <w:tcW w:w="367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62486C05"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c>
          <w:tcPr>
            <w:tcW w:w="3647"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4101652C"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r>
      <w:tr w:rsidRPr="009E2ED9" w:rsidR="00511AAC" w:rsidTr="0AAE1E75" w14:paraId="4B99056E" w14:textId="77777777">
        <w:tc>
          <w:tcPr>
            <w:tcW w:w="10881" w:type="dxa"/>
            <w:gridSpan w:val="11"/>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1299C43A" w14:textId="77777777">
            <w:pPr>
              <w:widowControl w:val="0"/>
              <w:autoSpaceDE w:val="0"/>
              <w:autoSpaceDN w:val="0"/>
              <w:adjustRightInd w:val="0"/>
              <w:spacing w:after="0" w:line="240" w:lineRule="auto"/>
              <w:ind w:left="108" w:right="108"/>
              <w:rPr>
                <w:rFonts w:ascii="Arial" w:hAnsi="Arial" w:eastAsia="Times New Roman" w:cs="Arial"/>
                <w:lang w:eastAsia="zh-CN"/>
              </w:rPr>
            </w:pPr>
          </w:p>
        </w:tc>
      </w:tr>
      <w:tr w:rsidRPr="009E2ED9" w:rsidR="00511AAC" w:rsidTr="0AAE1E75" w14:paraId="6FDE5C84" w14:textId="77777777">
        <w:tc>
          <w:tcPr>
            <w:tcW w:w="9019" w:type="dxa"/>
            <w:gridSpan w:val="7"/>
            <w:tcBorders>
              <w:top w:val="nil"/>
              <w:left w:val="nil"/>
              <w:bottom w:val="nil"/>
              <w:right w:val="single" w:color="FFFFFF" w:themeColor="background1" w:sz="4" w:space="0"/>
            </w:tcBorders>
            <w:shd w:val="clear" w:color="auto" w:fill="FFFFFF" w:themeFill="background1"/>
            <w:tcMar/>
          </w:tcPr>
          <w:p w:rsidRPr="009E2ED9" w:rsidR="00511AAC" w:rsidP="00511AAC" w:rsidRDefault="00511AAC" w14:paraId="6B99AD7D" w14:textId="77777777">
            <w:pPr>
              <w:widowControl w:val="0"/>
              <w:autoSpaceDE w:val="0"/>
              <w:autoSpaceDN w:val="0"/>
              <w:adjustRightInd w:val="0"/>
              <w:spacing w:after="0" w:line="240" w:lineRule="auto"/>
              <w:ind w:left="108" w:right="108"/>
              <w:rPr>
                <w:rFonts w:ascii="Arial" w:hAnsi="Arial" w:eastAsia="Times New Roman" w:cs="Arial"/>
                <w:b/>
                <w:bCs/>
                <w:color w:val="000000"/>
                <w:lang w:eastAsia="zh-CN"/>
              </w:rPr>
            </w:pPr>
            <w:r w:rsidRPr="009E2ED9">
              <w:rPr>
                <w:rFonts w:ascii="Arial" w:hAnsi="Arial" w:eastAsia="Times New Roman" w:cs="Arial"/>
                <w:lang w:eastAsia="zh-CN"/>
              </w:rPr>
              <w:br w:type="page"/>
            </w:r>
            <w:r w:rsidRPr="009E2ED9">
              <w:rPr>
                <w:rFonts w:ascii="Arial" w:hAnsi="Arial" w:eastAsia="Times New Roman" w:cs="Arial"/>
                <w:lang w:eastAsia="zh-CN"/>
              </w:rPr>
              <w:br w:type="page"/>
            </w:r>
            <w:r w:rsidRPr="009E2ED9">
              <w:rPr>
                <w:rFonts w:ascii="Arial" w:hAnsi="Arial" w:eastAsia="Times New Roman" w:cs="Arial"/>
                <w:b/>
                <w:bCs/>
                <w:color w:val="000000"/>
                <w:lang w:eastAsia="zh-CN"/>
              </w:rPr>
              <w:t>Specialist Pay</w:t>
            </w:r>
          </w:p>
        </w:tc>
        <w:tc>
          <w:tcPr>
            <w:tcW w:w="1862" w:type="dxa"/>
            <w:gridSpan w:val="4"/>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cPr>
          <w:p w:rsidRPr="009E2ED9" w:rsidR="00511AAC" w:rsidP="00511AAC" w:rsidRDefault="00511AAC" w14:paraId="4DDBEF00" w14:textId="77777777">
            <w:pPr>
              <w:widowControl w:val="0"/>
              <w:autoSpaceDE w:val="0"/>
              <w:autoSpaceDN w:val="0"/>
              <w:adjustRightInd w:val="0"/>
              <w:spacing w:after="0" w:line="240" w:lineRule="auto"/>
              <w:ind w:left="108" w:right="108"/>
              <w:rPr>
                <w:rFonts w:ascii="Arial" w:hAnsi="Arial" w:eastAsia="Times New Roman" w:cs="Arial"/>
                <w:lang w:eastAsia="zh-CN"/>
              </w:rPr>
            </w:pPr>
          </w:p>
        </w:tc>
      </w:tr>
      <w:tr w:rsidRPr="009E2ED9" w:rsidR="00511AAC" w:rsidTr="0AAE1E75" w14:paraId="3D2AEF0B" w14:textId="77777777">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24DFE8EA"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Specialist Pay 1</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3A6718DC"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Specialist Pay 2</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5AA895DB"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Specialist Pay 3</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3F58CCFF"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Specialist Pay 4</w:t>
            </w: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6204CAD5"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Specialist Pay 5</w:t>
            </w:r>
          </w:p>
        </w:tc>
        <w:tc>
          <w:tcPr>
            <w:tcW w:w="1817" w:type="dxa"/>
            <w:gridSpan w:val="3"/>
            <w:tcBorders>
              <w:top w:val="nil"/>
              <w:left w:val="single" w:color="000000" w:themeColor="text1" w:sz="4" w:space="0"/>
              <w:bottom w:val="nil"/>
              <w:right w:val="nil"/>
            </w:tcBorders>
            <w:shd w:val="clear" w:color="auto" w:fill="FFFFFF" w:themeFill="background1"/>
            <w:tcMar/>
          </w:tcPr>
          <w:p w:rsidRPr="009E2ED9" w:rsidR="00511AAC" w:rsidP="00511AAC" w:rsidRDefault="00511AAC" w14:paraId="3461D779"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9E2ED9" w:rsidR="00511AAC" w:rsidTr="0AAE1E75" w14:paraId="7148E2E5" w14:textId="77777777">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4E91D9C6" w14:textId="3C1530F7">
            <w:pPr>
              <w:widowControl w:val="0"/>
              <w:autoSpaceDE w:val="0"/>
              <w:autoSpaceDN w:val="0"/>
              <w:adjustRightInd w:val="0"/>
              <w:spacing w:after="0" w:line="240" w:lineRule="auto"/>
              <w:ind w:left="108" w:right="108"/>
              <w:rPr>
                <w:rFonts w:ascii="Arial" w:hAnsi="Arial" w:eastAsia="Times New Roman" w:cs="Arial"/>
                <w:color w:val="FF0000"/>
                <w:lang w:eastAsia="zh-CN"/>
              </w:rPr>
            </w:pP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3CF2D8B6" w14:textId="77777777">
            <w:pPr>
              <w:widowControl w:val="0"/>
              <w:autoSpaceDE w:val="0"/>
              <w:autoSpaceDN w:val="0"/>
              <w:adjustRightInd w:val="0"/>
              <w:spacing w:after="0" w:line="240" w:lineRule="auto"/>
              <w:ind w:left="108" w:right="108"/>
              <w:rPr>
                <w:rFonts w:ascii="Arial" w:hAnsi="Arial" w:eastAsia="Times New Roman" w:cs="Arial"/>
                <w:color w:val="FF0000"/>
                <w:lang w:eastAsia="zh-CN"/>
              </w:rPr>
            </w:pP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0FB78278" w14:textId="77777777">
            <w:pPr>
              <w:widowControl w:val="0"/>
              <w:autoSpaceDE w:val="0"/>
              <w:autoSpaceDN w:val="0"/>
              <w:adjustRightInd w:val="0"/>
              <w:spacing w:after="0" w:line="240" w:lineRule="auto"/>
              <w:ind w:left="108" w:right="108"/>
              <w:rPr>
                <w:rFonts w:ascii="Arial" w:hAnsi="Arial" w:eastAsia="Times New Roman" w:cs="Arial"/>
                <w:color w:val="FF0000"/>
                <w:lang w:eastAsia="zh-CN"/>
              </w:rPr>
            </w:pP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1FC39945" w14:textId="77777777">
            <w:pPr>
              <w:widowControl w:val="0"/>
              <w:autoSpaceDE w:val="0"/>
              <w:autoSpaceDN w:val="0"/>
              <w:adjustRightInd w:val="0"/>
              <w:spacing w:after="0" w:line="240" w:lineRule="auto"/>
              <w:ind w:left="108" w:right="108"/>
              <w:rPr>
                <w:rFonts w:ascii="Arial" w:hAnsi="Arial" w:eastAsia="Times New Roman" w:cs="Arial"/>
                <w:color w:val="FF0000"/>
                <w:lang w:eastAsia="zh-CN"/>
              </w:rPr>
            </w:pP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0562CB0E" w14:textId="77777777">
            <w:pPr>
              <w:widowControl w:val="0"/>
              <w:autoSpaceDE w:val="0"/>
              <w:autoSpaceDN w:val="0"/>
              <w:adjustRightInd w:val="0"/>
              <w:spacing w:after="0" w:line="240" w:lineRule="auto"/>
              <w:ind w:left="108" w:right="108"/>
              <w:rPr>
                <w:rFonts w:ascii="Arial" w:hAnsi="Arial" w:eastAsia="Times New Roman" w:cs="Arial"/>
                <w:color w:val="FF0000"/>
                <w:lang w:eastAsia="zh-CN"/>
              </w:rPr>
            </w:pPr>
          </w:p>
        </w:tc>
        <w:tc>
          <w:tcPr>
            <w:tcW w:w="1817" w:type="dxa"/>
            <w:gridSpan w:val="3"/>
            <w:tcBorders>
              <w:top w:val="nil"/>
              <w:left w:val="single" w:color="000000" w:themeColor="text1" w:sz="4" w:space="0"/>
              <w:bottom w:val="nil"/>
              <w:right w:val="nil"/>
            </w:tcBorders>
            <w:shd w:val="clear" w:color="auto" w:fill="FFFFFF" w:themeFill="background1"/>
            <w:tcMar/>
          </w:tcPr>
          <w:p w:rsidRPr="009E2ED9" w:rsidR="00511AAC" w:rsidP="00511AAC" w:rsidRDefault="00511AAC" w14:paraId="6E7BEAA2"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r w:rsidRPr="009E2ED9">
              <w:rPr>
                <w:rFonts w:ascii="Calibri" w:hAnsi="Calibri" w:eastAsia="Times New Roman" w:cs="Calibri"/>
                <w:color w:val="FF0000"/>
                <w:sz w:val="24"/>
                <w:szCs w:val="20"/>
                <w:lang w:eastAsia="zh-CN"/>
              </w:rPr>
              <w:t> </w:t>
            </w:r>
          </w:p>
        </w:tc>
      </w:tr>
      <w:tr w:rsidRPr="009E2ED9" w:rsidR="00511AAC" w:rsidTr="0AAE1E75" w14:paraId="34CE0A41" w14:textId="77777777">
        <w:tc>
          <w:tcPr>
            <w:tcW w:w="1780" w:type="dxa"/>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62EBF3C5"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776" w:type="dxa"/>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6D98A12B"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52" w:type="dxa"/>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2946DB82"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26" w:type="dxa"/>
            <w:gridSpan w:val="2"/>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5997CC1D"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30" w:type="dxa"/>
            <w:gridSpan w:val="3"/>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110FFD37"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p w:rsidRPr="009E2ED9" w:rsidR="00511AAC" w:rsidP="00511AAC" w:rsidRDefault="00511AAC" w14:paraId="6B699379"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p w:rsidRPr="009E2ED9" w:rsidR="00511AAC" w:rsidP="00511AAC" w:rsidRDefault="00511AAC" w14:paraId="3FE9F23F"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c>
          <w:tcPr>
            <w:tcW w:w="1817" w:type="dxa"/>
            <w:gridSpan w:val="3"/>
            <w:tcBorders>
              <w:top w:val="nil"/>
              <w:left w:val="nil"/>
              <w:bottom w:val="nil"/>
              <w:right w:val="nil"/>
            </w:tcBorders>
            <w:shd w:val="clear" w:color="auto" w:fill="FFFFFF" w:themeFill="background1"/>
            <w:tcMar/>
          </w:tcPr>
          <w:p w:rsidRPr="009E2ED9" w:rsidR="00511AAC" w:rsidP="00511AAC" w:rsidRDefault="00511AAC" w14:paraId="1F72F646" w14:textId="77777777">
            <w:pPr>
              <w:widowControl w:val="0"/>
              <w:autoSpaceDE w:val="0"/>
              <w:autoSpaceDN w:val="0"/>
              <w:adjustRightInd w:val="0"/>
              <w:spacing w:after="0" w:line="240" w:lineRule="auto"/>
              <w:ind w:left="108" w:right="108"/>
              <w:rPr>
                <w:rFonts w:ascii="Arial" w:hAnsi="Arial" w:eastAsia="Times New Roman" w:cs="Arial"/>
                <w:sz w:val="24"/>
                <w:szCs w:val="24"/>
                <w:lang w:eastAsia="zh-CN"/>
              </w:rPr>
            </w:pPr>
          </w:p>
        </w:tc>
      </w:tr>
      <w:tr w:rsidRPr="009E2ED9" w:rsidR="00511AAC" w:rsidTr="0AAE1E75" w14:paraId="7B84B4AA" w14:textId="77777777">
        <w:tc>
          <w:tcPr>
            <w:tcW w:w="10881" w:type="dxa"/>
            <w:gridSpan w:val="11"/>
            <w:tcBorders>
              <w:top w:val="nil"/>
              <w:left w:val="nil"/>
              <w:bottom w:val="single" w:color="000000" w:themeColor="text1" w:sz="4" w:space="0"/>
              <w:right w:val="nil"/>
            </w:tcBorders>
            <w:shd w:val="clear" w:color="auto" w:fill="FFFFFF" w:themeFill="background1"/>
            <w:tcMar/>
          </w:tcPr>
          <w:p w:rsidRPr="009E2ED9" w:rsidR="00511AAC" w:rsidP="00511AAC" w:rsidRDefault="00511AAC" w14:paraId="08CE6F91" w14:textId="77777777">
            <w:pPr>
              <w:widowControl w:val="0"/>
              <w:autoSpaceDE w:val="0"/>
              <w:autoSpaceDN w:val="0"/>
              <w:adjustRightInd w:val="0"/>
              <w:spacing w:after="0" w:line="240" w:lineRule="auto"/>
              <w:ind w:left="108" w:right="108"/>
              <w:rPr>
                <w:rFonts w:ascii="Arial" w:hAnsi="Arial" w:eastAsia="Times New Roman" w:cs="Arial"/>
                <w:b/>
                <w:bCs/>
                <w:color w:val="000000"/>
                <w:lang w:eastAsia="zh-CN"/>
              </w:rPr>
            </w:pPr>
          </w:p>
          <w:p w:rsidRPr="009E2ED9" w:rsidR="00511AAC" w:rsidP="00511AAC" w:rsidRDefault="00511AAC" w14:paraId="61CDCEAD" w14:textId="77777777">
            <w:pPr>
              <w:widowControl w:val="0"/>
              <w:autoSpaceDE w:val="0"/>
              <w:autoSpaceDN w:val="0"/>
              <w:adjustRightInd w:val="0"/>
              <w:spacing w:after="0" w:line="240" w:lineRule="auto"/>
              <w:ind w:left="108" w:right="108"/>
              <w:rPr>
                <w:rFonts w:ascii="Arial" w:hAnsi="Arial" w:eastAsia="Times New Roman" w:cs="Arial"/>
                <w:b/>
                <w:bCs/>
                <w:color w:val="000000"/>
                <w:lang w:eastAsia="zh-CN"/>
              </w:rPr>
            </w:pPr>
          </w:p>
          <w:p w:rsidRPr="009E2ED9" w:rsidR="00511AAC" w:rsidP="00511AAC" w:rsidRDefault="00511AAC" w14:paraId="72FB0AA1" w14:textId="77777777">
            <w:pPr>
              <w:widowControl w:val="0"/>
              <w:autoSpaceDE w:val="0"/>
              <w:autoSpaceDN w:val="0"/>
              <w:adjustRightInd w:val="0"/>
              <w:spacing w:after="0" w:line="240" w:lineRule="auto"/>
              <w:ind w:left="108" w:right="108"/>
              <w:rPr>
                <w:rFonts w:ascii="Arial" w:hAnsi="Arial" w:eastAsia="Times New Roman" w:cs="Arial"/>
                <w:b/>
                <w:bCs/>
                <w:color w:val="000000"/>
                <w:lang w:eastAsia="zh-CN"/>
              </w:rPr>
            </w:pPr>
            <w:r w:rsidRPr="009E2ED9">
              <w:rPr>
                <w:rFonts w:ascii="Arial" w:hAnsi="Arial" w:eastAsia="Times New Roman" w:cs="Arial"/>
                <w:b/>
                <w:bCs/>
                <w:color w:val="000000"/>
                <w:lang w:eastAsia="zh-CN"/>
              </w:rPr>
              <w:t>Unit &amp; Position Role</w:t>
            </w:r>
          </w:p>
        </w:tc>
      </w:tr>
      <w:tr w:rsidRPr="009E2ED9" w:rsidR="00511AAC" w:rsidTr="0AAE1E75" w14:paraId="02313B34" w14:textId="77777777">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27DC78AE"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Unit Function</w:t>
            </w:r>
          </w:p>
        </w:tc>
        <w:tc>
          <w:tcPr>
            <w:tcW w:w="9101"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32025" w:rsidR="00511AAC" w:rsidP="00511AAC" w:rsidRDefault="00E32025" w14:paraId="53CB89DA" w14:textId="33D85B2C">
            <w:pPr>
              <w:widowControl w:val="0"/>
              <w:autoSpaceDE w:val="0"/>
              <w:autoSpaceDN w:val="0"/>
              <w:adjustRightInd w:val="0"/>
              <w:spacing w:after="0" w:line="240" w:lineRule="auto"/>
              <w:ind w:left="108" w:right="108"/>
              <w:rPr>
                <w:rFonts w:ascii="Arial" w:hAnsi="Arial" w:eastAsia="Times New Roman" w:cs="Arial"/>
                <w:lang w:eastAsia="zh-CN"/>
              </w:rPr>
            </w:pPr>
            <w:r w:rsidRPr="00E32025">
              <w:rPr>
                <w:rFonts w:ascii="Arial" w:hAnsi="Arial" w:eastAsia="Times New Roman" w:cs="Arial"/>
                <w:lang w:eastAsia="zh-CN"/>
              </w:rPr>
              <w:t>To provide oversight and regular periodic reviews of the implementation of MOD security policy within NC units, Naval Bases, Air Stations and establishments in order that risks to the confidentiality, integrity and availability of sensitive Defence information and materiel are managed effectively and efficiently.</w:t>
            </w:r>
          </w:p>
        </w:tc>
      </w:tr>
      <w:tr w:rsidRPr="009E2ED9" w:rsidR="00511AAC" w:rsidTr="0AAE1E75" w14:paraId="76798E53" w14:textId="77777777">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1F27F995"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Position Role</w:t>
            </w:r>
          </w:p>
        </w:tc>
        <w:tc>
          <w:tcPr>
            <w:tcW w:w="9101"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32025" w:rsidR="00511AAC" w:rsidP="0AAE1E75" w:rsidRDefault="00E32025" w14:paraId="4E22995B" w14:textId="52FD282C">
            <w:pPr>
              <w:pStyle w:val="Normal"/>
              <w:widowControl w:val="0"/>
              <w:autoSpaceDE w:val="0"/>
              <w:autoSpaceDN w:val="0"/>
              <w:adjustRightInd w:val="0"/>
              <w:spacing w:after="0" w:line="240" w:lineRule="auto"/>
              <w:ind w:left="108" w:right="108"/>
              <w:rPr>
                <w:rFonts w:ascii="Arial" w:hAnsi="Arial" w:eastAsia="Times New Roman" w:cs="Arial"/>
                <w:lang w:eastAsia="zh-CN"/>
              </w:rPr>
            </w:pPr>
            <w:r w:rsidRPr="0AAE1E75" w:rsidR="1E75C534">
              <w:rPr>
                <w:rFonts w:ascii="Arial" w:hAnsi="Arial" w:eastAsia="Times New Roman" w:cs="Arial"/>
                <w:lang w:eastAsia="zh-CN"/>
              </w:rPr>
              <w:t>NAVY PSYA RESILIENCE OPERATIONAL SURVEYOR 2 | 21785</w:t>
            </w:r>
            <w:r w:rsidRPr="0AAE1E75" w:rsidR="26BBB9F4">
              <w:rPr>
                <w:rFonts w:ascii="Arial" w:hAnsi="Arial" w:eastAsia="Times New Roman" w:cs="Arial"/>
                <w:lang w:eastAsia="zh-CN"/>
              </w:rPr>
              <w:t>89</w:t>
            </w:r>
          </w:p>
        </w:tc>
      </w:tr>
      <w:tr w:rsidRPr="009E2ED9" w:rsidR="00511AAC" w:rsidTr="0AAE1E75" w14:paraId="6BB9E253" w14:textId="77777777">
        <w:tc>
          <w:tcPr>
            <w:tcW w:w="1780" w:type="dxa"/>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23DE523C" w14:textId="77777777">
            <w:pPr>
              <w:widowControl w:val="0"/>
              <w:autoSpaceDE w:val="0"/>
              <w:autoSpaceDN w:val="0"/>
              <w:adjustRightInd w:val="0"/>
              <w:spacing w:after="0" w:line="240" w:lineRule="auto"/>
              <w:ind w:left="108" w:right="108"/>
              <w:rPr>
                <w:rFonts w:ascii="Arial" w:hAnsi="Arial" w:eastAsia="Times New Roman" w:cs="Arial"/>
                <w:lang w:eastAsia="zh-CN"/>
              </w:rPr>
            </w:pPr>
          </w:p>
        </w:tc>
        <w:tc>
          <w:tcPr>
            <w:tcW w:w="1776" w:type="dxa"/>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52E56223" w14:textId="77777777">
            <w:pPr>
              <w:widowControl w:val="0"/>
              <w:autoSpaceDE w:val="0"/>
              <w:autoSpaceDN w:val="0"/>
              <w:adjustRightInd w:val="0"/>
              <w:spacing w:after="0" w:line="240" w:lineRule="auto"/>
              <w:ind w:left="108" w:right="108"/>
              <w:rPr>
                <w:rFonts w:ascii="Arial" w:hAnsi="Arial" w:eastAsia="Times New Roman" w:cs="Arial"/>
                <w:lang w:eastAsia="zh-CN"/>
              </w:rPr>
            </w:pPr>
          </w:p>
        </w:tc>
        <w:tc>
          <w:tcPr>
            <w:tcW w:w="1852" w:type="dxa"/>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07547A01" w14:textId="77777777">
            <w:pPr>
              <w:widowControl w:val="0"/>
              <w:autoSpaceDE w:val="0"/>
              <w:autoSpaceDN w:val="0"/>
              <w:adjustRightInd w:val="0"/>
              <w:spacing w:after="0" w:line="240" w:lineRule="auto"/>
              <w:ind w:left="108" w:right="108"/>
              <w:rPr>
                <w:rFonts w:ascii="Arial" w:hAnsi="Arial" w:eastAsia="Times New Roman" w:cs="Arial"/>
                <w:lang w:eastAsia="zh-CN"/>
              </w:rPr>
            </w:pPr>
          </w:p>
        </w:tc>
        <w:tc>
          <w:tcPr>
            <w:tcW w:w="1826" w:type="dxa"/>
            <w:gridSpan w:val="2"/>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5043CB0F" w14:textId="77777777">
            <w:pPr>
              <w:widowControl w:val="0"/>
              <w:autoSpaceDE w:val="0"/>
              <w:autoSpaceDN w:val="0"/>
              <w:adjustRightInd w:val="0"/>
              <w:spacing w:after="0" w:line="240" w:lineRule="auto"/>
              <w:ind w:left="108" w:right="108"/>
              <w:rPr>
                <w:rFonts w:ascii="Arial" w:hAnsi="Arial" w:eastAsia="Times New Roman" w:cs="Arial"/>
                <w:lang w:eastAsia="zh-CN"/>
              </w:rPr>
            </w:pPr>
          </w:p>
        </w:tc>
        <w:tc>
          <w:tcPr>
            <w:tcW w:w="1830" w:type="dxa"/>
            <w:gridSpan w:val="3"/>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07459315" w14:textId="77777777">
            <w:pPr>
              <w:widowControl w:val="0"/>
              <w:autoSpaceDE w:val="0"/>
              <w:autoSpaceDN w:val="0"/>
              <w:adjustRightInd w:val="0"/>
              <w:spacing w:after="0" w:line="240" w:lineRule="auto"/>
              <w:ind w:left="108" w:right="108"/>
              <w:rPr>
                <w:rFonts w:ascii="Arial" w:hAnsi="Arial" w:eastAsia="Times New Roman" w:cs="Arial"/>
                <w:lang w:eastAsia="zh-CN"/>
              </w:rPr>
            </w:pPr>
          </w:p>
        </w:tc>
        <w:tc>
          <w:tcPr>
            <w:tcW w:w="1817" w:type="dxa"/>
            <w:gridSpan w:val="3"/>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6537F28F" w14:textId="77777777">
            <w:pPr>
              <w:widowControl w:val="0"/>
              <w:autoSpaceDE w:val="0"/>
              <w:autoSpaceDN w:val="0"/>
              <w:adjustRightInd w:val="0"/>
              <w:spacing w:after="0" w:line="240" w:lineRule="auto"/>
              <w:ind w:left="108" w:right="108"/>
              <w:rPr>
                <w:rFonts w:ascii="Arial" w:hAnsi="Arial" w:eastAsia="Times New Roman" w:cs="Arial"/>
                <w:lang w:eastAsia="zh-CN"/>
              </w:rPr>
            </w:pPr>
          </w:p>
        </w:tc>
      </w:tr>
      <w:tr w:rsidRPr="009E2ED9" w:rsidR="00511AAC" w:rsidTr="0AAE1E75" w14:paraId="2AD40A83" w14:textId="77777777">
        <w:tc>
          <w:tcPr>
            <w:tcW w:w="10881" w:type="dxa"/>
            <w:gridSpan w:val="11"/>
            <w:tcBorders>
              <w:top w:val="nil"/>
              <w:left w:val="nil"/>
              <w:bottom w:val="single" w:color="000000" w:themeColor="text1" w:sz="4" w:space="0"/>
              <w:right w:val="nil"/>
            </w:tcBorders>
            <w:shd w:val="clear" w:color="auto" w:fill="FFFFFF" w:themeFill="background1"/>
            <w:tcMar/>
          </w:tcPr>
          <w:p w:rsidRPr="009E2ED9" w:rsidR="00511AAC" w:rsidP="00511AAC" w:rsidRDefault="00511AAC" w14:paraId="059C988B" w14:textId="77777777">
            <w:pPr>
              <w:widowControl w:val="0"/>
              <w:autoSpaceDE w:val="0"/>
              <w:autoSpaceDN w:val="0"/>
              <w:adjustRightInd w:val="0"/>
              <w:spacing w:after="0" w:line="240" w:lineRule="auto"/>
              <w:ind w:left="108" w:right="108"/>
              <w:rPr>
                <w:rFonts w:ascii="Arial" w:hAnsi="Arial" w:eastAsia="Times New Roman" w:cs="Arial"/>
                <w:b/>
                <w:bCs/>
                <w:color w:val="000000"/>
                <w:lang w:eastAsia="zh-CN"/>
              </w:rPr>
            </w:pPr>
            <w:r w:rsidRPr="009E2ED9">
              <w:rPr>
                <w:rFonts w:ascii="Arial" w:hAnsi="Arial" w:eastAsia="Times New Roman" w:cs="Arial"/>
                <w:b/>
                <w:bCs/>
                <w:color w:val="000000"/>
                <w:lang w:eastAsia="zh-CN"/>
              </w:rPr>
              <w:t>Responsibilities</w:t>
            </w:r>
          </w:p>
        </w:tc>
      </w:tr>
      <w:tr w:rsidRPr="009E2ED9" w:rsidR="00511AAC" w:rsidTr="0AAE1E75" w14:paraId="6F4A7FCF" w14:textId="77777777">
        <w:tc>
          <w:tcPr>
            <w:tcW w:w="10451" w:type="dxa"/>
            <w:gridSpan w:val="10"/>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cPr>
          <w:p w:rsidRPr="009E2ED9" w:rsidR="00511AAC" w:rsidP="00511AAC" w:rsidRDefault="00095FB8" w14:paraId="7C92F78B" w14:textId="275AC32B">
            <w:pPr>
              <w:widowControl w:val="0"/>
              <w:autoSpaceDE w:val="0"/>
              <w:autoSpaceDN w:val="0"/>
              <w:adjustRightInd w:val="0"/>
              <w:spacing w:after="0" w:line="240" w:lineRule="auto"/>
              <w:ind w:left="108" w:right="108"/>
              <w:rPr>
                <w:rFonts w:ascii="Arial" w:hAnsi="Arial" w:eastAsia="Times New Roman" w:cs="Arial"/>
                <w:color w:val="FF0000"/>
                <w:lang w:eastAsia="zh-CN"/>
              </w:rPr>
            </w:pPr>
            <w:r w:rsidRPr="00E21B1C">
              <w:rPr>
                <w:rFonts w:ascii="Arial" w:hAnsi="Arial" w:eastAsia="Times New Roman" w:cs="Arial"/>
                <w:lang w:eastAsia="zh-CN"/>
              </w:rPr>
              <w:t>Conduct Counter Sabotage and Operational Resilience (CSOR) Surveys as per the mandated requirement held in JSP 440 Leaflet 3. This includes all aspects of planning, fieldwork and report writing, which includes oral briefings onsite.</w:t>
            </w:r>
          </w:p>
        </w:tc>
        <w:tc>
          <w:tcPr>
            <w:tcW w:w="43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6DFB9E20"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r>
      <w:tr w:rsidRPr="009E2ED9" w:rsidR="00511AAC" w:rsidTr="0AAE1E75" w14:paraId="70DF9E56" w14:textId="77777777">
        <w:tc>
          <w:tcPr>
            <w:tcW w:w="10451" w:type="dxa"/>
            <w:gridSpan w:val="10"/>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cPr>
          <w:p w:rsidRPr="009E2ED9" w:rsidR="00511AAC" w:rsidP="00511AAC" w:rsidRDefault="00E95936" w14:paraId="44E871BC" w14:textId="0393FB1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E95936">
              <w:rPr>
                <w:rFonts w:ascii="Arial" w:hAnsi="Arial" w:eastAsia="Times New Roman" w:cs="Arial"/>
                <w:color w:val="000000"/>
                <w:lang w:eastAsia="zh-CN"/>
              </w:rPr>
              <w:t>Create and maintain the RN CSOR programme in accordance to the CNI priority list. Annual review of CNI justification forms.</w:t>
            </w:r>
          </w:p>
        </w:tc>
        <w:tc>
          <w:tcPr>
            <w:tcW w:w="43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144A5D23" w14:textId="77777777">
            <w:pPr>
              <w:widowControl w:val="0"/>
              <w:autoSpaceDE w:val="0"/>
              <w:autoSpaceDN w:val="0"/>
              <w:adjustRightInd w:val="0"/>
              <w:spacing w:after="0" w:line="240" w:lineRule="auto"/>
              <w:rPr>
                <w:rFonts w:ascii="Arial" w:hAnsi="Arial" w:eastAsia="Times New Roman" w:cs="Arial"/>
                <w:lang w:eastAsia="zh-CN"/>
              </w:rPr>
            </w:pPr>
          </w:p>
        </w:tc>
      </w:tr>
      <w:tr w:rsidRPr="009E2ED9" w:rsidR="00511AAC" w:rsidTr="0AAE1E75" w14:paraId="738610EB" w14:textId="77777777">
        <w:tc>
          <w:tcPr>
            <w:tcW w:w="10451" w:type="dxa"/>
            <w:gridSpan w:val="10"/>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cPr>
          <w:p w:rsidRPr="009E2ED9" w:rsidR="00511AAC" w:rsidP="00511AAC" w:rsidRDefault="00E21B1C" w14:paraId="637805D2" w14:textId="5D579CFA">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E21B1C">
              <w:rPr>
                <w:rFonts w:ascii="Arial" w:hAnsi="Arial" w:eastAsia="Times New Roman" w:cs="Arial"/>
                <w:color w:val="000000"/>
                <w:lang w:eastAsia="zh-CN"/>
              </w:rPr>
              <w:t>Create and deliver security briefings as required (annual security presentation).</w:t>
            </w:r>
          </w:p>
        </w:tc>
        <w:tc>
          <w:tcPr>
            <w:tcW w:w="43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463F29E8" w14:textId="77777777">
            <w:pPr>
              <w:widowControl w:val="0"/>
              <w:autoSpaceDE w:val="0"/>
              <w:autoSpaceDN w:val="0"/>
              <w:adjustRightInd w:val="0"/>
              <w:spacing w:after="0" w:line="240" w:lineRule="auto"/>
              <w:rPr>
                <w:rFonts w:ascii="Arial" w:hAnsi="Arial" w:eastAsia="Times New Roman" w:cs="Arial"/>
                <w:lang w:eastAsia="zh-CN"/>
              </w:rPr>
            </w:pPr>
          </w:p>
        </w:tc>
      </w:tr>
      <w:tr w:rsidRPr="009E2ED9" w:rsidR="00511AAC" w:rsidTr="0AAE1E75" w14:paraId="3B7B4B86" w14:textId="77777777">
        <w:tc>
          <w:tcPr>
            <w:tcW w:w="10451" w:type="dxa"/>
            <w:gridSpan w:val="10"/>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cPr>
          <w:p w:rsidRPr="009E2ED9" w:rsidR="00511AAC" w:rsidP="00511AAC" w:rsidRDefault="00511AAC" w14:paraId="3A0FF5F2"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c>
          <w:tcPr>
            <w:tcW w:w="43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5630AD66" w14:textId="77777777">
            <w:pPr>
              <w:widowControl w:val="0"/>
              <w:autoSpaceDE w:val="0"/>
              <w:autoSpaceDN w:val="0"/>
              <w:adjustRightInd w:val="0"/>
              <w:spacing w:after="0" w:line="240" w:lineRule="auto"/>
              <w:rPr>
                <w:rFonts w:ascii="Arial" w:hAnsi="Arial" w:eastAsia="Times New Roman" w:cs="Arial"/>
                <w:lang w:eastAsia="zh-CN"/>
              </w:rPr>
            </w:pPr>
          </w:p>
        </w:tc>
      </w:tr>
      <w:tr w:rsidRPr="009E2ED9" w:rsidR="00511AAC" w:rsidTr="0AAE1E75" w14:paraId="769D0D3C" w14:textId="77777777">
        <w:tc>
          <w:tcPr>
            <w:tcW w:w="1780" w:type="dxa"/>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54CD245A" w14:textId="77777777">
            <w:pPr>
              <w:widowControl w:val="0"/>
              <w:autoSpaceDE w:val="0"/>
              <w:autoSpaceDN w:val="0"/>
              <w:adjustRightInd w:val="0"/>
              <w:spacing w:after="0" w:line="240" w:lineRule="auto"/>
              <w:ind w:left="108" w:right="108"/>
              <w:rPr>
                <w:rFonts w:ascii="Arial" w:hAnsi="Arial" w:eastAsia="Times New Roman" w:cs="Arial"/>
                <w:lang w:eastAsia="zh-CN"/>
              </w:rPr>
            </w:pPr>
          </w:p>
        </w:tc>
        <w:tc>
          <w:tcPr>
            <w:tcW w:w="1776" w:type="dxa"/>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1231BE67" w14:textId="77777777">
            <w:pPr>
              <w:widowControl w:val="0"/>
              <w:autoSpaceDE w:val="0"/>
              <w:autoSpaceDN w:val="0"/>
              <w:adjustRightInd w:val="0"/>
              <w:spacing w:after="0" w:line="240" w:lineRule="auto"/>
              <w:ind w:left="108" w:right="108"/>
              <w:rPr>
                <w:rFonts w:ascii="Arial" w:hAnsi="Arial" w:eastAsia="Times New Roman" w:cs="Arial"/>
                <w:lang w:eastAsia="zh-CN"/>
              </w:rPr>
            </w:pPr>
          </w:p>
        </w:tc>
        <w:tc>
          <w:tcPr>
            <w:tcW w:w="1852" w:type="dxa"/>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36FEB5B0" w14:textId="77777777">
            <w:pPr>
              <w:widowControl w:val="0"/>
              <w:autoSpaceDE w:val="0"/>
              <w:autoSpaceDN w:val="0"/>
              <w:adjustRightInd w:val="0"/>
              <w:spacing w:after="0" w:line="240" w:lineRule="auto"/>
              <w:ind w:left="108" w:right="108"/>
              <w:rPr>
                <w:rFonts w:ascii="Arial" w:hAnsi="Arial" w:eastAsia="Times New Roman" w:cs="Arial"/>
                <w:lang w:eastAsia="zh-CN"/>
              </w:rPr>
            </w:pPr>
          </w:p>
        </w:tc>
        <w:tc>
          <w:tcPr>
            <w:tcW w:w="1826" w:type="dxa"/>
            <w:gridSpan w:val="2"/>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30D7AA69" w14:textId="77777777">
            <w:pPr>
              <w:widowControl w:val="0"/>
              <w:autoSpaceDE w:val="0"/>
              <w:autoSpaceDN w:val="0"/>
              <w:adjustRightInd w:val="0"/>
              <w:spacing w:after="0" w:line="240" w:lineRule="auto"/>
              <w:ind w:left="108" w:right="108"/>
              <w:rPr>
                <w:rFonts w:ascii="Arial" w:hAnsi="Arial" w:eastAsia="Times New Roman" w:cs="Arial"/>
                <w:lang w:eastAsia="zh-CN"/>
              </w:rPr>
            </w:pPr>
          </w:p>
        </w:tc>
        <w:tc>
          <w:tcPr>
            <w:tcW w:w="1830" w:type="dxa"/>
            <w:gridSpan w:val="3"/>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7196D064" w14:textId="77777777">
            <w:pPr>
              <w:widowControl w:val="0"/>
              <w:autoSpaceDE w:val="0"/>
              <w:autoSpaceDN w:val="0"/>
              <w:adjustRightInd w:val="0"/>
              <w:spacing w:after="0" w:line="240" w:lineRule="auto"/>
              <w:ind w:left="108" w:right="108"/>
              <w:rPr>
                <w:rFonts w:ascii="Arial" w:hAnsi="Arial" w:eastAsia="Times New Roman" w:cs="Arial"/>
                <w:lang w:eastAsia="zh-CN"/>
              </w:rPr>
            </w:pPr>
          </w:p>
        </w:tc>
        <w:tc>
          <w:tcPr>
            <w:tcW w:w="1817" w:type="dxa"/>
            <w:gridSpan w:val="3"/>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34FF1C98" w14:textId="77777777">
            <w:pPr>
              <w:widowControl w:val="0"/>
              <w:autoSpaceDE w:val="0"/>
              <w:autoSpaceDN w:val="0"/>
              <w:adjustRightInd w:val="0"/>
              <w:spacing w:after="0" w:line="240" w:lineRule="auto"/>
              <w:ind w:left="108" w:right="108"/>
              <w:rPr>
                <w:rFonts w:ascii="Arial" w:hAnsi="Arial" w:eastAsia="Times New Roman" w:cs="Arial"/>
                <w:lang w:eastAsia="zh-CN"/>
              </w:rPr>
            </w:pPr>
          </w:p>
        </w:tc>
      </w:tr>
      <w:tr w:rsidRPr="009E2ED9" w:rsidR="00511AAC" w:rsidTr="0AAE1E75" w14:paraId="4033B926" w14:textId="77777777">
        <w:tc>
          <w:tcPr>
            <w:tcW w:w="10881" w:type="dxa"/>
            <w:gridSpan w:val="11"/>
            <w:tcBorders>
              <w:top w:val="nil"/>
              <w:left w:val="nil"/>
              <w:bottom w:val="single" w:color="000000" w:themeColor="text1" w:sz="4" w:space="0"/>
              <w:right w:val="nil"/>
            </w:tcBorders>
            <w:shd w:val="clear" w:color="auto" w:fill="FFFFFF" w:themeFill="background1"/>
            <w:tcMar/>
          </w:tcPr>
          <w:p w:rsidRPr="009E2ED9" w:rsidR="00511AAC" w:rsidP="00511AAC" w:rsidRDefault="00511AAC" w14:paraId="4B7683BB" w14:textId="77777777">
            <w:pPr>
              <w:widowControl w:val="0"/>
              <w:autoSpaceDE w:val="0"/>
              <w:autoSpaceDN w:val="0"/>
              <w:adjustRightInd w:val="0"/>
              <w:spacing w:after="0" w:line="240" w:lineRule="auto"/>
              <w:ind w:left="108" w:right="108"/>
              <w:rPr>
                <w:rFonts w:ascii="Arial" w:hAnsi="Arial" w:eastAsia="Times New Roman" w:cs="Arial"/>
                <w:b/>
                <w:bCs/>
                <w:color w:val="000000"/>
                <w:lang w:eastAsia="zh-CN"/>
              </w:rPr>
            </w:pPr>
            <w:r w:rsidRPr="009E2ED9">
              <w:rPr>
                <w:rFonts w:ascii="Arial" w:hAnsi="Arial" w:eastAsia="Times New Roman" w:cs="Arial"/>
                <w:b/>
                <w:bCs/>
                <w:color w:val="000000"/>
                <w:lang w:eastAsia="zh-CN"/>
              </w:rPr>
              <w:t>Competence Requirements</w:t>
            </w:r>
          </w:p>
        </w:tc>
      </w:tr>
      <w:tr w:rsidRPr="009E2ED9" w:rsidR="00511AAC" w:rsidTr="0AAE1E75" w14:paraId="14D94AC9" w14:textId="77777777">
        <w:tc>
          <w:tcPr>
            <w:tcW w:w="716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66850D6B"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Competence - Full Name</w:t>
            </w:r>
          </w:p>
        </w:tc>
        <w:tc>
          <w:tcPr>
            <w:tcW w:w="14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5F5A197E"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Proficiency Level</w:t>
            </w:r>
          </w:p>
        </w:tc>
        <w:tc>
          <w:tcPr>
            <w:tcW w:w="115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0895C2DB"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Essential</w:t>
            </w:r>
          </w:p>
        </w:tc>
        <w:tc>
          <w:tcPr>
            <w:tcW w:w="113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186BF3E6"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Acquired</w:t>
            </w:r>
          </w:p>
        </w:tc>
      </w:tr>
      <w:tr w:rsidRPr="009E2ED9" w:rsidR="00511AAC" w:rsidTr="0AAE1E75" w14:paraId="42CD9D1F" w14:textId="77777777">
        <w:tc>
          <w:tcPr>
            <w:tcW w:w="716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E32025" w14:paraId="1A2206B7" w14:textId="671D38A1">
            <w:pPr>
              <w:widowControl w:val="0"/>
              <w:autoSpaceDE w:val="0"/>
              <w:autoSpaceDN w:val="0"/>
              <w:adjustRightInd w:val="0"/>
              <w:spacing w:after="0" w:line="240" w:lineRule="auto"/>
              <w:ind w:left="108" w:right="108"/>
              <w:rPr>
                <w:rFonts w:ascii="Arial" w:hAnsi="Arial" w:eastAsia="Times New Roman" w:cs="Arial"/>
                <w:color w:val="FF0000"/>
                <w:lang w:eastAsia="zh-CN"/>
              </w:rPr>
            </w:pPr>
            <w:r w:rsidRPr="00E32025">
              <w:rPr>
                <w:rFonts w:ascii="Arial" w:hAnsi="Arial" w:eastAsia="Times New Roman" w:cs="Arial"/>
                <w:lang w:eastAsia="zh-CN"/>
              </w:rPr>
              <w:t>DV Cleared</w:t>
            </w:r>
          </w:p>
        </w:tc>
        <w:tc>
          <w:tcPr>
            <w:tcW w:w="14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6D072C0D"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c>
          <w:tcPr>
            <w:tcW w:w="115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D2455C" w:rsidRDefault="00E32025" w14:paraId="48A21919" w14:textId="039446D8">
            <w:pPr>
              <w:widowControl w:val="0"/>
              <w:autoSpaceDE w:val="0"/>
              <w:autoSpaceDN w:val="0"/>
              <w:adjustRightInd w:val="0"/>
              <w:spacing w:after="0" w:line="240" w:lineRule="auto"/>
              <w:ind w:left="108" w:right="108"/>
              <w:jc w:val="center"/>
              <w:rPr>
                <w:rFonts w:ascii="Arial" w:hAnsi="Arial" w:eastAsia="Times New Roman" w:cs="Arial"/>
                <w:color w:val="000000"/>
                <w:lang w:eastAsia="zh-CN"/>
              </w:rPr>
            </w:pPr>
            <w:r w:rsidRPr="00E32025">
              <w:rPr>
                <w:rFonts w:ascii="Wingdings" w:hAnsi="Wingdings" w:eastAsia="Wingdings" w:cs="Wingdings"/>
                <w:b/>
                <w:bCs/>
                <w:color w:val="000000"/>
                <w:lang w:eastAsia="zh-CN"/>
              </w:rPr>
              <w:t>ü</w:t>
            </w:r>
          </w:p>
        </w:tc>
        <w:tc>
          <w:tcPr>
            <w:tcW w:w="113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6BD18F9B"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r>
      <w:tr w:rsidRPr="009E2ED9" w:rsidR="00511AAC" w:rsidTr="0AAE1E75" w14:paraId="238601FE" w14:textId="77777777">
        <w:tc>
          <w:tcPr>
            <w:tcW w:w="716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E32025" w14:paraId="0F3CABC7" w14:textId="2FD8BF51">
            <w:pPr>
              <w:widowControl w:val="0"/>
              <w:autoSpaceDE w:val="0"/>
              <w:autoSpaceDN w:val="0"/>
              <w:adjustRightInd w:val="0"/>
              <w:spacing w:after="0" w:line="240" w:lineRule="auto"/>
              <w:ind w:left="108" w:right="108"/>
              <w:rPr>
                <w:rFonts w:ascii="Arial" w:hAnsi="Arial" w:eastAsia="Times New Roman" w:cs="Arial"/>
                <w:color w:val="000000"/>
                <w:lang w:eastAsia="zh-CN"/>
              </w:rPr>
            </w:pPr>
            <w:r>
              <w:rPr>
                <w:rFonts w:ascii="Arial" w:hAnsi="Arial" w:eastAsia="Times New Roman" w:cs="Arial"/>
                <w:color w:val="000000"/>
                <w:lang w:eastAsia="zh-CN"/>
              </w:rPr>
              <w:t xml:space="preserve">Defence </w:t>
            </w:r>
            <w:r w:rsidR="00D2455C">
              <w:rPr>
                <w:rFonts w:ascii="Arial" w:hAnsi="Arial" w:eastAsia="Times New Roman" w:cs="Arial"/>
                <w:color w:val="000000"/>
                <w:lang w:eastAsia="zh-CN"/>
              </w:rPr>
              <w:t>Critical Infrastructure Security Surveyors (DCISS) Course</w:t>
            </w:r>
          </w:p>
        </w:tc>
        <w:tc>
          <w:tcPr>
            <w:tcW w:w="14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5B08B5D1"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c>
          <w:tcPr>
            <w:tcW w:w="115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D2455C" w:rsidRDefault="00D2455C" w14:paraId="16DEB4AB" w14:textId="75938615">
            <w:pPr>
              <w:widowControl w:val="0"/>
              <w:autoSpaceDE w:val="0"/>
              <w:autoSpaceDN w:val="0"/>
              <w:adjustRightInd w:val="0"/>
              <w:spacing w:after="0" w:line="240" w:lineRule="auto"/>
              <w:ind w:left="108" w:right="108"/>
              <w:jc w:val="center"/>
              <w:rPr>
                <w:rFonts w:ascii="Arial" w:hAnsi="Arial" w:eastAsia="Times New Roman" w:cs="Arial"/>
                <w:color w:val="000000"/>
                <w:lang w:eastAsia="zh-CN"/>
              </w:rPr>
            </w:pPr>
            <w:r w:rsidRPr="00D2455C">
              <w:rPr>
                <w:rFonts w:ascii="Wingdings" w:hAnsi="Wingdings" w:eastAsia="Wingdings" w:cs="Wingdings"/>
                <w:b/>
                <w:bCs/>
                <w:color w:val="000000"/>
                <w:lang w:eastAsia="zh-CN"/>
              </w:rPr>
              <w:t>ü</w:t>
            </w:r>
          </w:p>
        </w:tc>
        <w:tc>
          <w:tcPr>
            <w:tcW w:w="113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0AD9C6F4"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r>
      <w:tr w:rsidRPr="009E2ED9" w:rsidR="00D2455C" w:rsidTr="0AAE1E75" w14:paraId="202A208C" w14:textId="77777777">
        <w:tc>
          <w:tcPr>
            <w:tcW w:w="716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D2455C" w:rsidP="00511AAC" w:rsidRDefault="00D2455C" w14:paraId="23B62E8C" w14:textId="6D7994EF">
            <w:pPr>
              <w:widowControl w:val="0"/>
              <w:autoSpaceDE w:val="0"/>
              <w:autoSpaceDN w:val="0"/>
              <w:adjustRightInd w:val="0"/>
              <w:spacing w:after="0" w:line="240" w:lineRule="auto"/>
              <w:ind w:left="108" w:right="108"/>
              <w:rPr>
                <w:rFonts w:ascii="Arial" w:hAnsi="Arial" w:eastAsia="Times New Roman" w:cs="Arial"/>
                <w:color w:val="000000"/>
                <w:lang w:eastAsia="zh-CN"/>
              </w:rPr>
            </w:pPr>
            <w:r>
              <w:rPr>
                <w:rFonts w:ascii="Arial" w:hAnsi="Arial" w:eastAsia="Times New Roman" w:cs="Arial"/>
                <w:color w:val="000000"/>
                <w:lang w:eastAsia="zh-CN"/>
              </w:rPr>
              <w:t>Defence Protective Security Practitioner (DPSP) Course</w:t>
            </w:r>
          </w:p>
        </w:tc>
        <w:tc>
          <w:tcPr>
            <w:tcW w:w="14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D2455C" w:rsidP="00511AAC" w:rsidRDefault="00D2455C" w14:paraId="1F247BB7"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c>
          <w:tcPr>
            <w:tcW w:w="115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D2455C" w:rsidP="00D2455C" w:rsidRDefault="00D2455C" w14:paraId="55AAE090" w14:textId="08C095EC">
            <w:pPr>
              <w:widowControl w:val="0"/>
              <w:autoSpaceDE w:val="0"/>
              <w:autoSpaceDN w:val="0"/>
              <w:adjustRightInd w:val="0"/>
              <w:spacing w:after="0" w:line="240" w:lineRule="auto"/>
              <w:ind w:left="108" w:right="108"/>
              <w:jc w:val="center"/>
              <w:rPr>
                <w:rFonts w:ascii="Arial" w:hAnsi="Arial" w:eastAsia="Times New Roman" w:cs="Arial"/>
                <w:color w:val="000000"/>
                <w:lang w:eastAsia="zh-CN"/>
              </w:rPr>
            </w:pPr>
            <w:r w:rsidRPr="00D2455C">
              <w:rPr>
                <w:rFonts w:ascii="Wingdings" w:hAnsi="Wingdings" w:eastAsia="Wingdings" w:cs="Wingdings"/>
                <w:b/>
                <w:bCs/>
                <w:color w:val="000000"/>
                <w:lang w:eastAsia="zh-CN"/>
              </w:rPr>
              <w:t>ü</w:t>
            </w:r>
          </w:p>
        </w:tc>
        <w:tc>
          <w:tcPr>
            <w:tcW w:w="113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D2455C" w:rsidP="00511AAC" w:rsidRDefault="00D2455C" w14:paraId="1775E049"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r>
      <w:tr w:rsidRPr="009E2ED9" w:rsidR="005F2EFB" w:rsidTr="0AAE1E75" w14:paraId="7B47E678" w14:textId="77777777">
        <w:tc>
          <w:tcPr>
            <w:tcW w:w="716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5F2EFB" w:rsidP="00511AAC" w:rsidRDefault="00284093" w14:paraId="40B1A941" w14:textId="4B66F485">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284093">
              <w:rPr>
                <w:rFonts w:ascii="Arial" w:hAnsi="Arial" w:eastAsia="Times New Roman" w:cs="Arial"/>
                <w:color w:val="000000"/>
                <w:lang w:eastAsia="zh-CN"/>
              </w:rPr>
              <w:t>Protecting Government Information (Levels 1-3)</w:t>
            </w:r>
          </w:p>
        </w:tc>
        <w:tc>
          <w:tcPr>
            <w:tcW w:w="14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F2EFB" w:rsidP="00511AAC" w:rsidRDefault="005F2EFB" w14:paraId="7AB6F555"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c>
          <w:tcPr>
            <w:tcW w:w="115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2455C" w:rsidR="005F2EFB" w:rsidP="00D2455C" w:rsidRDefault="005F2EFB" w14:paraId="57EEAC19" w14:textId="1F2F80D3">
            <w:pPr>
              <w:widowControl w:val="0"/>
              <w:autoSpaceDE w:val="0"/>
              <w:autoSpaceDN w:val="0"/>
              <w:adjustRightInd w:val="0"/>
              <w:spacing w:after="0" w:line="240" w:lineRule="auto"/>
              <w:ind w:left="108" w:right="108"/>
              <w:jc w:val="center"/>
              <w:rPr>
                <w:rFonts w:ascii="Arial" w:hAnsi="Arial" w:eastAsia="Times New Roman" w:cs="Arial"/>
                <w:b/>
                <w:bCs/>
                <w:color w:val="000000"/>
                <w:lang w:eastAsia="zh-CN"/>
              </w:rPr>
            </w:pPr>
            <w:r w:rsidRPr="005F2EFB">
              <w:rPr>
                <w:rFonts w:ascii="Wingdings" w:hAnsi="Wingdings" w:eastAsia="Wingdings" w:cs="Wingdings"/>
                <w:b/>
                <w:bCs/>
                <w:color w:val="000000"/>
                <w:lang w:eastAsia="zh-CN"/>
              </w:rPr>
              <w:t>ü</w:t>
            </w:r>
          </w:p>
        </w:tc>
        <w:tc>
          <w:tcPr>
            <w:tcW w:w="113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F2EFB" w:rsidP="00511AAC" w:rsidRDefault="005F2EFB" w14:paraId="7A4D1C69"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r>
      <w:tr w:rsidRPr="009E2ED9" w:rsidR="005F2EFB" w:rsidTr="0AAE1E75" w14:paraId="1D1520D8" w14:textId="77777777">
        <w:tc>
          <w:tcPr>
            <w:tcW w:w="716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5F2EFB" w:rsidP="00511AAC" w:rsidRDefault="0029161B" w14:paraId="519EE1AE" w14:textId="1586AA01">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29161B">
              <w:rPr>
                <w:rFonts w:ascii="Arial" w:hAnsi="Arial" w:eastAsia="Times New Roman" w:cs="Arial"/>
                <w:color w:val="000000"/>
                <w:lang w:eastAsia="zh-CN"/>
              </w:rPr>
              <w:t>Defence Information Passport</w:t>
            </w:r>
          </w:p>
        </w:tc>
        <w:tc>
          <w:tcPr>
            <w:tcW w:w="14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F2EFB" w:rsidP="00511AAC" w:rsidRDefault="005F2EFB" w14:paraId="5744A242"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c>
          <w:tcPr>
            <w:tcW w:w="115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2455C" w:rsidR="005F2EFB" w:rsidP="00D2455C" w:rsidRDefault="005F2EFB" w14:paraId="7F1193D7" w14:textId="1C230DAA">
            <w:pPr>
              <w:widowControl w:val="0"/>
              <w:autoSpaceDE w:val="0"/>
              <w:autoSpaceDN w:val="0"/>
              <w:adjustRightInd w:val="0"/>
              <w:spacing w:after="0" w:line="240" w:lineRule="auto"/>
              <w:ind w:left="108" w:right="108"/>
              <w:jc w:val="center"/>
              <w:rPr>
                <w:rFonts w:ascii="Arial" w:hAnsi="Arial" w:eastAsia="Times New Roman" w:cs="Arial"/>
                <w:b/>
                <w:bCs/>
                <w:color w:val="000000"/>
                <w:lang w:eastAsia="zh-CN"/>
              </w:rPr>
            </w:pPr>
            <w:r w:rsidRPr="005F2EFB">
              <w:rPr>
                <w:rFonts w:ascii="Wingdings" w:hAnsi="Wingdings" w:eastAsia="Wingdings" w:cs="Wingdings"/>
                <w:b/>
                <w:bCs/>
                <w:color w:val="000000"/>
                <w:lang w:eastAsia="zh-CN"/>
              </w:rPr>
              <w:t>ü</w:t>
            </w:r>
          </w:p>
        </w:tc>
        <w:tc>
          <w:tcPr>
            <w:tcW w:w="113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F2EFB" w:rsidP="00511AAC" w:rsidRDefault="005F2EFB" w14:paraId="6061A573"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r>
      <w:tr w:rsidRPr="009E2ED9" w:rsidR="005F2EFB" w:rsidTr="0AAE1E75" w14:paraId="61E8741B" w14:textId="77777777">
        <w:tc>
          <w:tcPr>
            <w:tcW w:w="716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5F2EFB" w:rsidP="00511AAC" w:rsidRDefault="00F64D31" w14:paraId="53E85646" w14:textId="5DCA26B5">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F64D31">
              <w:rPr>
                <w:rFonts w:ascii="Arial" w:hAnsi="Arial" w:eastAsia="Times New Roman" w:cs="Arial"/>
                <w:color w:val="000000"/>
                <w:lang w:eastAsia="zh-CN"/>
              </w:rPr>
              <w:t>Equality and Diversity</w:t>
            </w:r>
          </w:p>
        </w:tc>
        <w:tc>
          <w:tcPr>
            <w:tcW w:w="14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F2EFB" w:rsidP="00511AAC" w:rsidRDefault="005F2EFB" w14:paraId="13429785"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c>
          <w:tcPr>
            <w:tcW w:w="115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2455C" w:rsidR="005F2EFB" w:rsidP="00D2455C" w:rsidRDefault="005F2EFB" w14:paraId="7CBB85DB" w14:textId="2EB4F66C">
            <w:pPr>
              <w:widowControl w:val="0"/>
              <w:autoSpaceDE w:val="0"/>
              <w:autoSpaceDN w:val="0"/>
              <w:adjustRightInd w:val="0"/>
              <w:spacing w:after="0" w:line="240" w:lineRule="auto"/>
              <w:ind w:left="108" w:right="108"/>
              <w:jc w:val="center"/>
              <w:rPr>
                <w:rFonts w:ascii="Arial" w:hAnsi="Arial" w:eastAsia="Times New Roman" w:cs="Arial"/>
                <w:b/>
                <w:bCs/>
                <w:color w:val="000000"/>
                <w:lang w:eastAsia="zh-CN"/>
              </w:rPr>
            </w:pPr>
            <w:r w:rsidRPr="005F2EFB">
              <w:rPr>
                <w:rFonts w:ascii="Wingdings" w:hAnsi="Wingdings" w:eastAsia="Wingdings" w:cs="Wingdings"/>
                <w:b/>
                <w:bCs/>
                <w:color w:val="000000"/>
                <w:lang w:eastAsia="zh-CN"/>
              </w:rPr>
              <w:t>ü</w:t>
            </w:r>
          </w:p>
        </w:tc>
        <w:tc>
          <w:tcPr>
            <w:tcW w:w="113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F2EFB" w:rsidP="00511AAC" w:rsidRDefault="005F2EFB" w14:paraId="410B19C5"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r>
      <w:tr w:rsidRPr="009E2ED9" w:rsidR="00511AAC" w:rsidTr="0AAE1E75" w14:paraId="4B1F511A" w14:textId="77777777">
        <w:tc>
          <w:tcPr>
            <w:tcW w:w="10881" w:type="dxa"/>
            <w:gridSpan w:val="11"/>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65F9C3DC" w14:textId="77777777">
            <w:pPr>
              <w:widowControl w:val="0"/>
              <w:autoSpaceDE w:val="0"/>
              <w:autoSpaceDN w:val="0"/>
              <w:adjustRightInd w:val="0"/>
              <w:spacing w:after="0" w:line="240" w:lineRule="auto"/>
              <w:ind w:left="108" w:right="108"/>
              <w:rPr>
                <w:rFonts w:ascii="Arial" w:hAnsi="Arial" w:eastAsia="Times New Roman" w:cs="Arial"/>
                <w:lang w:eastAsia="zh-CN"/>
              </w:rPr>
            </w:pPr>
          </w:p>
        </w:tc>
      </w:tr>
      <w:tr w:rsidRPr="009E2ED9" w:rsidR="00511AAC" w:rsidTr="0AAE1E75" w14:paraId="24E87F00" w14:textId="77777777">
        <w:tc>
          <w:tcPr>
            <w:tcW w:w="10881" w:type="dxa"/>
            <w:gridSpan w:val="11"/>
            <w:tcBorders>
              <w:top w:val="nil"/>
              <w:left w:val="nil"/>
              <w:bottom w:val="single" w:color="000000" w:themeColor="text1" w:sz="4" w:space="0"/>
              <w:right w:val="nil"/>
            </w:tcBorders>
            <w:shd w:val="clear" w:color="auto" w:fill="FFFFFF" w:themeFill="background1"/>
            <w:tcMar/>
          </w:tcPr>
          <w:p w:rsidRPr="009E2ED9" w:rsidR="00511AAC" w:rsidP="00511AAC" w:rsidRDefault="00511AAC" w14:paraId="41CC6153" w14:textId="77777777">
            <w:pPr>
              <w:widowControl w:val="0"/>
              <w:autoSpaceDE w:val="0"/>
              <w:autoSpaceDN w:val="0"/>
              <w:adjustRightInd w:val="0"/>
              <w:spacing w:after="0" w:line="240" w:lineRule="auto"/>
              <w:ind w:left="108" w:right="108"/>
              <w:rPr>
                <w:rFonts w:ascii="Arial" w:hAnsi="Arial" w:eastAsia="Times New Roman" w:cs="Arial"/>
                <w:b/>
                <w:bCs/>
                <w:color w:val="000000"/>
                <w:lang w:eastAsia="zh-CN"/>
              </w:rPr>
            </w:pPr>
            <w:r w:rsidRPr="009E2ED9">
              <w:rPr>
                <w:rFonts w:ascii="Arial" w:hAnsi="Arial" w:eastAsia="Times New Roman" w:cs="Arial"/>
                <w:b/>
                <w:bCs/>
                <w:color w:val="000000"/>
                <w:lang w:eastAsia="zh-CN"/>
              </w:rPr>
              <w:t>Pre-Employment Training</w:t>
            </w:r>
          </w:p>
        </w:tc>
      </w:tr>
      <w:tr w:rsidRPr="009E2ED9" w:rsidR="00511AAC" w:rsidTr="0AAE1E75" w14:paraId="0F72D2AF" w14:textId="77777777">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3E7F5A95"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Pre-Employment Training 1</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07EC1C57"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Pre-Employment Training 1 Priority</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17584675"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Pre-Employment Training 2</w:t>
            </w: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0CEE45E8"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Pre-Employment Training 2 Priority</w:t>
            </w: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08D81C4D"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Pre-Employment Training 3</w:t>
            </w: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629E811A"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Pre-Employment Training 3 Priority</w:t>
            </w:r>
          </w:p>
        </w:tc>
      </w:tr>
      <w:tr w:rsidRPr="009E2ED9" w:rsidR="00511AAC" w:rsidTr="0AAE1E75" w14:paraId="2B0B6515" w14:textId="77777777">
        <w:tc>
          <w:tcPr>
            <w:tcW w:w="17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E21B1C" w14:paraId="2CD25CCF" w14:textId="64AC3375">
            <w:pPr>
              <w:widowControl w:val="0"/>
              <w:autoSpaceDE w:val="0"/>
              <w:autoSpaceDN w:val="0"/>
              <w:adjustRightInd w:val="0"/>
              <w:spacing w:after="0" w:line="240" w:lineRule="auto"/>
              <w:ind w:left="108" w:right="108"/>
              <w:rPr>
                <w:rFonts w:ascii="Arial" w:hAnsi="Arial" w:eastAsia="Times New Roman" w:cs="Arial"/>
                <w:color w:val="FF0000"/>
                <w:lang w:eastAsia="zh-CN"/>
              </w:rPr>
            </w:pPr>
            <w:r w:rsidRPr="00E21B1C">
              <w:rPr>
                <w:rFonts w:ascii="Arial" w:hAnsi="Arial" w:eastAsia="Times New Roman" w:cs="Arial"/>
                <w:lang w:eastAsia="zh-CN"/>
              </w:rPr>
              <w:t>DPSP</w:t>
            </w:r>
          </w:p>
        </w:tc>
        <w:tc>
          <w:tcPr>
            <w:tcW w:w="1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E21B1C" w14:paraId="5023141B" w14:textId="05A72893">
            <w:pPr>
              <w:widowControl w:val="0"/>
              <w:autoSpaceDE w:val="0"/>
              <w:autoSpaceDN w:val="0"/>
              <w:adjustRightInd w:val="0"/>
              <w:spacing w:after="0" w:line="240" w:lineRule="auto"/>
              <w:ind w:left="108" w:right="108"/>
              <w:rPr>
                <w:rFonts w:ascii="Arial" w:hAnsi="Arial" w:eastAsia="Times New Roman" w:cs="Arial"/>
                <w:color w:val="000000"/>
                <w:lang w:eastAsia="zh-CN"/>
              </w:rPr>
            </w:pPr>
            <w:r>
              <w:rPr>
                <w:rFonts w:ascii="Arial" w:hAnsi="Arial" w:eastAsia="Times New Roman" w:cs="Arial"/>
                <w:color w:val="000000"/>
                <w:lang w:eastAsia="zh-CN"/>
              </w:rPr>
              <w:t>DCISS</w:t>
            </w:r>
          </w:p>
        </w:tc>
        <w:tc>
          <w:tcPr>
            <w:tcW w:w="18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1F3B1409"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c>
          <w:tcPr>
            <w:tcW w:w="18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562C75D1"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c>
          <w:tcPr>
            <w:tcW w:w="18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664355AD"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c>
          <w:tcPr>
            <w:tcW w:w="18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1A965116"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r>
      <w:tr w:rsidRPr="009E2ED9" w:rsidR="00511AAC" w:rsidTr="0AAE1E75" w14:paraId="7DF4E37C" w14:textId="77777777">
        <w:tc>
          <w:tcPr>
            <w:tcW w:w="10881" w:type="dxa"/>
            <w:gridSpan w:val="11"/>
            <w:tcBorders>
              <w:top w:val="single" w:color="000000" w:themeColor="text1" w:sz="4" w:space="0"/>
              <w:left w:val="nil"/>
              <w:bottom w:val="nil"/>
              <w:right w:val="nil"/>
            </w:tcBorders>
            <w:shd w:val="clear" w:color="auto" w:fill="FFFFFF" w:themeFill="background1"/>
            <w:tcMar/>
          </w:tcPr>
          <w:p w:rsidRPr="009E2ED9" w:rsidR="00511AAC" w:rsidP="00511AAC" w:rsidRDefault="00511AAC" w14:paraId="44FB30F8" w14:textId="77777777">
            <w:pPr>
              <w:widowControl w:val="0"/>
              <w:autoSpaceDE w:val="0"/>
              <w:autoSpaceDN w:val="0"/>
              <w:adjustRightInd w:val="0"/>
              <w:spacing w:after="0" w:line="240" w:lineRule="auto"/>
              <w:ind w:left="108" w:right="108"/>
              <w:rPr>
                <w:rFonts w:ascii="Arial" w:hAnsi="Arial" w:eastAsia="Times New Roman" w:cs="Arial"/>
                <w:lang w:eastAsia="zh-CN"/>
              </w:rPr>
            </w:pPr>
          </w:p>
        </w:tc>
      </w:tr>
      <w:tr w:rsidRPr="009E2ED9" w:rsidR="00511AAC" w:rsidTr="0AAE1E75" w14:paraId="7DB56183" w14:textId="77777777">
        <w:tc>
          <w:tcPr>
            <w:tcW w:w="10881" w:type="dxa"/>
            <w:gridSpan w:val="11"/>
            <w:tcBorders>
              <w:top w:val="nil"/>
              <w:left w:val="nil"/>
              <w:bottom w:val="single" w:color="000000" w:themeColor="text1" w:sz="4" w:space="0"/>
              <w:right w:val="nil"/>
            </w:tcBorders>
            <w:shd w:val="clear" w:color="auto" w:fill="FFFFFF" w:themeFill="background1"/>
            <w:tcMar/>
          </w:tcPr>
          <w:p w:rsidRPr="009E2ED9" w:rsidR="00511AAC" w:rsidP="00511AAC" w:rsidRDefault="00511AAC" w14:paraId="4729DAAA" w14:textId="77777777">
            <w:pPr>
              <w:widowControl w:val="0"/>
              <w:autoSpaceDE w:val="0"/>
              <w:autoSpaceDN w:val="0"/>
              <w:adjustRightInd w:val="0"/>
              <w:spacing w:after="0" w:line="240" w:lineRule="auto"/>
              <w:ind w:left="108" w:right="108"/>
              <w:rPr>
                <w:rFonts w:ascii="Arial" w:hAnsi="Arial" w:eastAsia="Times New Roman" w:cs="Arial"/>
                <w:b/>
                <w:bCs/>
                <w:color w:val="000000"/>
                <w:lang w:eastAsia="zh-CN"/>
              </w:rPr>
            </w:pPr>
            <w:r w:rsidRPr="009E2ED9">
              <w:rPr>
                <w:rFonts w:ascii="Arial" w:hAnsi="Arial" w:eastAsia="Times New Roman" w:cs="Arial"/>
                <w:b/>
                <w:bCs/>
                <w:color w:val="000000"/>
                <w:lang w:eastAsia="zh-CN"/>
              </w:rPr>
              <w:t>Local Considerations</w:t>
            </w:r>
          </w:p>
        </w:tc>
      </w:tr>
      <w:tr w:rsidRPr="009E2ED9" w:rsidR="00511AAC" w:rsidTr="0AAE1E75" w14:paraId="357299AB" w14:textId="77777777">
        <w:tc>
          <w:tcPr>
            <w:tcW w:w="10881"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6BD7C12A"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Domestic</w:t>
            </w:r>
          </w:p>
        </w:tc>
      </w:tr>
      <w:tr w:rsidRPr="009E2ED9" w:rsidR="00511AAC" w:rsidTr="0AAE1E75" w14:paraId="2456A2F9" w14:textId="77777777">
        <w:tc>
          <w:tcPr>
            <w:tcW w:w="9064" w:type="dxa"/>
            <w:gridSpan w:val="8"/>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cPr>
          <w:p w:rsidRPr="009E2ED9" w:rsidR="00511AAC" w:rsidP="00511AAC" w:rsidRDefault="005F2EFB" w14:paraId="73FA9C27" w14:textId="0D0CED83">
            <w:pPr>
              <w:widowControl w:val="0"/>
              <w:autoSpaceDE w:val="0"/>
              <w:autoSpaceDN w:val="0"/>
              <w:adjustRightInd w:val="0"/>
              <w:spacing w:after="0" w:line="240" w:lineRule="auto"/>
              <w:ind w:left="108" w:right="108"/>
              <w:rPr>
                <w:rFonts w:ascii="Arial" w:hAnsi="Arial" w:eastAsia="Times New Roman" w:cs="Arial"/>
                <w:color w:val="FF0000"/>
                <w:lang w:eastAsia="zh-CN"/>
              </w:rPr>
            </w:pPr>
            <w:r w:rsidRPr="005F2EFB">
              <w:rPr>
                <w:rFonts w:ascii="Arial" w:hAnsi="Arial" w:eastAsia="Times New Roman" w:cs="Arial"/>
                <w:lang w:eastAsia="zh-CN"/>
              </w:rPr>
              <w:t>Fully deployable for UK domestic travel</w:t>
            </w:r>
          </w:p>
        </w:tc>
        <w:tc>
          <w:tcPr>
            <w:tcW w:w="1817" w:type="dxa"/>
            <w:gridSpan w:val="3"/>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1DA6542E"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r>
      <w:tr w:rsidRPr="009E2ED9" w:rsidR="00511AAC" w:rsidTr="0AAE1E75" w14:paraId="17A31149" w14:textId="77777777">
        <w:tc>
          <w:tcPr>
            <w:tcW w:w="10881"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9E2ED9" w:rsidR="00511AAC" w:rsidP="00511AAC" w:rsidRDefault="00511AAC" w14:paraId="376B9FD2"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r w:rsidRPr="009E2ED9">
              <w:rPr>
                <w:rFonts w:ascii="Arial" w:hAnsi="Arial" w:eastAsia="Times New Roman" w:cs="Arial"/>
                <w:color w:val="000000"/>
                <w:lang w:eastAsia="zh-CN"/>
              </w:rPr>
              <w:t>Employer Comments</w:t>
            </w:r>
          </w:p>
        </w:tc>
      </w:tr>
      <w:tr w:rsidRPr="009E2ED9" w:rsidR="00511AAC" w:rsidTr="0AAE1E75" w14:paraId="423F8A47" w14:textId="77777777">
        <w:tc>
          <w:tcPr>
            <w:tcW w:w="10451" w:type="dxa"/>
            <w:gridSpan w:val="10"/>
            <w:tcBorders>
              <w:top w:val="single" w:color="000000" w:themeColor="text1" w:sz="4" w:space="0"/>
              <w:left w:val="single" w:color="000000" w:themeColor="text1" w:sz="4" w:space="0"/>
              <w:bottom w:val="single" w:color="000000" w:themeColor="text1" w:sz="4" w:space="0"/>
              <w:right w:val="nil"/>
            </w:tcBorders>
            <w:shd w:val="clear" w:color="auto" w:fill="FFFFFF" w:themeFill="background1"/>
            <w:tcMar/>
          </w:tcPr>
          <w:p w:rsidRPr="009E2ED9" w:rsidR="00511AAC" w:rsidP="00511AAC" w:rsidRDefault="00511AAC" w14:paraId="75A7627A" w14:textId="3A31087A">
            <w:pPr>
              <w:widowControl w:val="0"/>
              <w:autoSpaceDE w:val="0"/>
              <w:autoSpaceDN w:val="0"/>
              <w:adjustRightInd w:val="0"/>
              <w:spacing w:after="0" w:line="240" w:lineRule="auto"/>
              <w:ind w:left="108" w:right="108"/>
              <w:rPr>
                <w:rFonts w:ascii="Arial" w:hAnsi="Arial" w:eastAsia="Times New Roman" w:cs="Arial"/>
                <w:color w:val="FF0000"/>
                <w:lang w:eastAsia="zh-CN"/>
              </w:rPr>
            </w:pPr>
          </w:p>
        </w:tc>
        <w:tc>
          <w:tcPr>
            <w:tcW w:w="430"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tcPr>
          <w:p w:rsidRPr="009E2ED9" w:rsidR="00511AAC" w:rsidP="00511AAC" w:rsidRDefault="00511AAC" w14:paraId="3041E394" w14:textId="77777777">
            <w:pPr>
              <w:widowControl w:val="0"/>
              <w:autoSpaceDE w:val="0"/>
              <w:autoSpaceDN w:val="0"/>
              <w:adjustRightInd w:val="0"/>
              <w:spacing w:after="0" w:line="240" w:lineRule="auto"/>
              <w:ind w:left="108" w:right="108"/>
              <w:rPr>
                <w:rFonts w:ascii="Arial" w:hAnsi="Arial" w:eastAsia="Times New Roman" w:cs="Arial"/>
                <w:color w:val="000000"/>
                <w:lang w:eastAsia="zh-CN"/>
              </w:rPr>
            </w:pPr>
          </w:p>
        </w:tc>
      </w:tr>
      <w:tr w:rsidRPr="009E2ED9" w:rsidR="00511AAC" w:rsidTr="0AAE1E75" w14:paraId="722B00AE" w14:textId="77777777">
        <w:tc>
          <w:tcPr>
            <w:tcW w:w="10451" w:type="dxa"/>
            <w:gridSpan w:val="10"/>
            <w:tcBorders>
              <w:top w:val="single" w:color="000000" w:themeColor="text1" w:sz="4" w:space="0"/>
            </w:tcBorders>
            <w:shd w:val="clear" w:color="auto" w:fill="FFFFFF" w:themeFill="background1"/>
            <w:tcMar/>
          </w:tcPr>
          <w:p w:rsidRPr="009E2ED9" w:rsidR="00511AAC" w:rsidP="00511AAC" w:rsidRDefault="00511AAC" w14:paraId="42C6D796" w14:textId="77777777">
            <w:pPr>
              <w:widowControl w:val="0"/>
              <w:autoSpaceDE w:val="0"/>
              <w:autoSpaceDN w:val="0"/>
              <w:adjustRightInd w:val="0"/>
              <w:spacing w:after="0" w:line="240" w:lineRule="auto"/>
              <w:ind w:left="108" w:right="108"/>
              <w:rPr>
                <w:rFonts w:ascii="Calibri" w:hAnsi="Calibri" w:eastAsia="Times New Roman" w:cs="Calibri"/>
                <w:color w:val="FF0000"/>
                <w:sz w:val="24"/>
                <w:szCs w:val="20"/>
                <w:lang w:eastAsia="zh-CN"/>
              </w:rPr>
            </w:pPr>
          </w:p>
        </w:tc>
        <w:tc>
          <w:tcPr>
            <w:tcW w:w="430" w:type="dxa"/>
            <w:tcBorders>
              <w:top w:val="single" w:color="000000" w:themeColor="text1" w:sz="4" w:space="0"/>
            </w:tcBorders>
            <w:shd w:val="clear" w:color="auto" w:fill="FFFFFF" w:themeFill="background1"/>
            <w:tcMar/>
          </w:tcPr>
          <w:p w:rsidRPr="009E2ED9" w:rsidR="00511AAC" w:rsidP="00511AAC" w:rsidRDefault="00511AAC" w14:paraId="6E1831B3"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r>
      <w:tr w:rsidRPr="009E2ED9" w:rsidR="00511AAC" w:rsidTr="0AAE1E75" w14:paraId="7AF2167C" w14:textId="77777777">
        <w:tc>
          <w:tcPr>
            <w:tcW w:w="10451" w:type="dxa"/>
            <w:gridSpan w:val="10"/>
            <w:shd w:val="clear" w:color="auto" w:fill="FFFFFF" w:themeFill="background1"/>
            <w:tcMar/>
          </w:tcPr>
          <w:p w:rsidRPr="009E2ED9" w:rsidR="00511AAC" w:rsidP="00511AAC" w:rsidRDefault="00511AAC" w14:paraId="36633612" w14:textId="710EEA78">
            <w:pPr>
              <w:widowControl w:val="0"/>
              <w:autoSpaceDE w:val="0"/>
              <w:autoSpaceDN w:val="0"/>
              <w:adjustRightInd w:val="0"/>
              <w:spacing w:after="0" w:line="240" w:lineRule="auto"/>
              <w:ind w:left="108" w:right="108"/>
              <w:jc w:val="center"/>
              <w:rPr>
                <w:rFonts w:ascii="Arial" w:hAnsi="Arial" w:eastAsia="Times New Roman" w:cs="Arial"/>
                <w:color w:val="FF0000"/>
                <w:lang w:eastAsia="zh-CN"/>
              </w:rPr>
            </w:pPr>
            <w:r w:rsidRPr="009E2ED9">
              <w:rPr>
                <w:rFonts w:ascii="Arial" w:hAnsi="Arial" w:eastAsia="Times New Roman" w:cs="Arial"/>
                <w:lang w:eastAsia="zh-CN"/>
              </w:rPr>
              <w:t>SECURITY CLASSIFICATION</w:t>
            </w:r>
            <w:r w:rsidRPr="009E2ED9">
              <w:rPr>
                <w:rFonts w:ascii="Arial" w:hAnsi="Arial" w:eastAsia="Times New Roman" w:cs="Arial"/>
                <w:color w:val="FF0000"/>
                <w:lang w:eastAsia="zh-CN"/>
              </w:rPr>
              <w:t xml:space="preserve"> </w:t>
            </w:r>
          </w:p>
        </w:tc>
        <w:tc>
          <w:tcPr>
            <w:tcW w:w="430" w:type="dxa"/>
            <w:shd w:val="clear" w:color="auto" w:fill="FFFFFF" w:themeFill="background1"/>
            <w:tcMar/>
          </w:tcPr>
          <w:p w:rsidRPr="009E2ED9" w:rsidR="00511AAC" w:rsidP="00511AAC" w:rsidRDefault="00511AAC" w14:paraId="54E11D2A" w14:textId="77777777">
            <w:pPr>
              <w:widowControl w:val="0"/>
              <w:autoSpaceDE w:val="0"/>
              <w:autoSpaceDN w:val="0"/>
              <w:adjustRightInd w:val="0"/>
              <w:spacing w:after="0" w:line="240" w:lineRule="auto"/>
              <w:ind w:left="108" w:right="108"/>
              <w:rPr>
                <w:rFonts w:ascii="Calibri" w:hAnsi="Calibri" w:eastAsia="Times New Roman" w:cs="Calibri"/>
                <w:color w:val="000000"/>
                <w:sz w:val="24"/>
                <w:szCs w:val="20"/>
                <w:lang w:eastAsia="zh-CN"/>
              </w:rPr>
            </w:pPr>
          </w:p>
        </w:tc>
      </w:tr>
    </w:tbl>
    <w:p w:rsidRPr="009E2ED9" w:rsidR="009E2ED9" w:rsidP="009E2ED9" w:rsidRDefault="009E2ED9" w14:paraId="31126E5D" w14:textId="77777777">
      <w:pPr>
        <w:spacing w:after="0" w:line="240" w:lineRule="auto"/>
        <w:rPr>
          <w:rFonts w:ascii="Arial" w:hAnsi="Arial" w:eastAsia="Times New Roman" w:cs="Arial"/>
          <w:b/>
          <w:lang w:eastAsia="zh-CN"/>
        </w:rPr>
      </w:pPr>
    </w:p>
    <w:p w:rsidRPr="009E2ED9" w:rsidR="009E2ED9" w:rsidP="009E2ED9" w:rsidRDefault="009E2ED9" w14:paraId="1BEBBB2B" w14:textId="77777777">
      <w:pPr>
        <w:spacing w:after="0" w:line="240" w:lineRule="auto"/>
        <w:jc w:val="center"/>
        <w:rPr>
          <w:rFonts w:ascii="Arial" w:hAnsi="Arial" w:eastAsia="Times New Roman" w:cs="Arial"/>
          <w:b/>
          <w:lang w:eastAsia="zh-CN"/>
        </w:rPr>
      </w:pPr>
      <w:bookmarkStart w:name="Ch2Sct2AnnexE" w:id="1"/>
      <w:bookmarkEnd w:id="1"/>
      <w:r w:rsidRPr="009E2ED9">
        <w:rPr>
          <w:rFonts w:ascii="Arial" w:hAnsi="Arial" w:eastAsia="Times New Roman" w:cs="Arial"/>
          <w:b/>
          <w:lang w:eastAsia="zh-CN"/>
        </w:rPr>
        <w:br w:type="page"/>
      </w:r>
      <w:r w:rsidRPr="009E2ED9">
        <w:rPr>
          <w:rFonts w:ascii="Arial" w:hAnsi="Arial" w:eastAsia="Times New Roman" w:cs="Arial"/>
          <w:b/>
          <w:sz w:val="24"/>
          <w:lang w:eastAsia="zh-CN"/>
        </w:rPr>
        <w:t>JOB SPECIFICATION - GUIDANCE NOTES</w:t>
      </w:r>
    </w:p>
    <w:p w:rsidRPr="009E2ED9" w:rsidR="009E2ED9" w:rsidP="009E2ED9" w:rsidRDefault="009E2ED9" w14:paraId="2DE403A5" w14:textId="77777777">
      <w:pPr>
        <w:spacing w:after="0" w:line="240" w:lineRule="auto"/>
        <w:rPr>
          <w:rFonts w:ascii="Arial" w:hAnsi="Arial" w:eastAsia="Times New Roman" w:cs="Arial"/>
          <w:b/>
          <w:lang w:eastAsia="zh-CN"/>
        </w:rPr>
      </w:pPr>
    </w:p>
    <w:p w:rsidRPr="009E2ED9" w:rsidR="009E2ED9" w:rsidP="009E2ED9" w:rsidRDefault="009E2ED9" w14:paraId="6DF63D5C" w14:textId="54364D1A">
      <w:pPr>
        <w:spacing w:after="0" w:line="240" w:lineRule="auto"/>
        <w:jc w:val="both"/>
        <w:rPr>
          <w:rFonts w:ascii="Arial" w:hAnsi="Arial" w:eastAsia="Times New Roman" w:cs="Arial"/>
          <w:i/>
          <w:lang w:eastAsia="zh-CN"/>
        </w:rPr>
      </w:pPr>
      <w:r w:rsidRPr="009E2ED9">
        <w:rPr>
          <w:rFonts w:ascii="Arial" w:hAnsi="Arial" w:eastAsia="Times New Roman" w:cs="Arial"/>
          <w:i/>
          <w:lang w:eastAsia="zh-CN"/>
        </w:rPr>
        <w:t>Note: Sers 1 to 9 and elements of 22 of the following comprise the core information required to establish the post</w:t>
      </w:r>
      <w:r w:rsidR="007C316D">
        <w:rPr>
          <w:rFonts w:ascii="Arial" w:hAnsi="Arial" w:eastAsia="Times New Roman" w:cs="Arial"/>
          <w:i/>
          <w:lang w:eastAsia="zh-CN"/>
        </w:rPr>
        <w:t xml:space="preserve">. </w:t>
      </w:r>
      <w:r w:rsidRPr="009E2ED9">
        <w:rPr>
          <w:rFonts w:ascii="Arial" w:hAnsi="Arial" w:eastAsia="Times New Roman" w:cs="Arial"/>
          <w:i/>
          <w:lang w:eastAsia="zh-CN"/>
        </w:rPr>
        <w:t>Once established, these fields will auto-populate on creation of the Job Spec Report and may only be amended through an establishment variation.</w:t>
      </w:r>
    </w:p>
    <w:p w:rsidRPr="009E2ED9" w:rsidR="009E2ED9" w:rsidP="009E2ED9" w:rsidRDefault="009E2ED9" w14:paraId="62431CDC" w14:textId="77777777">
      <w:pPr>
        <w:spacing w:after="0" w:line="240" w:lineRule="auto"/>
        <w:rPr>
          <w:rFonts w:ascii="Arial" w:hAnsi="Arial" w:eastAsia="Times New Roman" w:cs="Arial"/>
          <w:b/>
          <w:lang w:eastAsia="zh-CN"/>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703"/>
        <w:gridCol w:w="1937"/>
        <w:gridCol w:w="6988"/>
      </w:tblGrid>
      <w:tr w:rsidRPr="009E2ED9" w:rsidR="009E2ED9" w:rsidTr="003E706B" w14:paraId="6E86D96C" w14:textId="77777777">
        <w:trPr>
          <w:jc w:val="center"/>
        </w:trPr>
        <w:tc>
          <w:tcPr>
            <w:tcW w:w="705" w:type="dxa"/>
            <w:shd w:val="clear" w:color="auto" w:fill="auto"/>
          </w:tcPr>
          <w:p w:rsidRPr="009E2ED9" w:rsidR="009E2ED9" w:rsidP="009E2ED9" w:rsidRDefault="009E2ED9" w14:paraId="40FC690C" w14:textId="77777777">
            <w:pPr>
              <w:spacing w:before="20" w:after="20" w:line="240" w:lineRule="auto"/>
              <w:rPr>
                <w:rFonts w:ascii="Arial" w:hAnsi="Arial" w:eastAsia="SimSun" w:cs="Arial"/>
                <w:b/>
                <w:sz w:val="20"/>
                <w:lang w:eastAsia="zh-CN"/>
              </w:rPr>
            </w:pPr>
            <w:r w:rsidRPr="009E2ED9">
              <w:rPr>
                <w:rFonts w:ascii="Arial" w:hAnsi="Arial" w:eastAsia="SimSun" w:cs="Arial"/>
                <w:b/>
                <w:sz w:val="20"/>
                <w:lang w:eastAsia="zh-CN"/>
              </w:rPr>
              <w:t>Note</w:t>
            </w:r>
          </w:p>
        </w:tc>
        <w:tc>
          <w:tcPr>
            <w:tcW w:w="1955" w:type="dxa"/>
          </w:tcPr>
          <w:p w:rsidRPr="009E2ED9" w:rsidR="009E2ED9" w:rsidP="009E2ED9" w:rsidRDefault="009E2ED9" w14:paraId="6E93416A" w14:textId="77777777">
            <w:pPr>
              <w:spacing w:before="20" w:after="20" w:line="240" w:lineRule="auto"/>
              <w:rPr>
                <w:rFonts w:ascii="Arial" w:hAnsi="Arial" w:eastAsia="SimSun" w:cs="Arial"/>
                <w:b/>
                <w:sz w:val="20"/>
                <w:lang w:eastAsia="zh-CN"/>
              </w:rPr>
            </w:pPr>
            <w:r w:rsidRPr="009E2ED9">
              <w:rPr>
                <w:rFonts w:ascii="Arial" w:hAnsi="Arial" w:eastAsia="SimSun" w:cs="Arial"/>
                <w:b/>
                <w:sz w:val="20"/>
                <w:lang w:eastAsia="zh-CN"/>
              </w:rPr>
              <w:t>Field Title</w:t>
            </w:r>
          </w:p>
        </w:tc>
        <w:tc>
          <w:tcPr>
            <w:tcW w:w="7194" w:type="dxa"/>
            <w:shd w:val="clear" w:color="auto" w:fill="auto"/>
          </w:tcPr>
          <w:p w:rsidRPr="009E2ED9" w:rsidR="009E2ED9" w:rsidP="009E2ED9" w:rsidRDefault="009E2ED9" w14:paraId="0E0287E3" w14:textId="77777777">
            <w:pPr>
              <w:spacing w:before="20" w:after="20" w:line="240" w:lineRule="auto"/>
              <w:rPr>
                <w:rFonts w:ascii="Arial" w:hAnsi="Arial" w:eastAsia="SimSun" w:cs="Arial"/>
                <w:b/>
                <w:sz w:val="20"/>
                <w:lang w:eastAsia="zh-CN"/>
              </w:rPr>
            </w:pPr>
            <w:r w:rsidRPr="009E2ED9">
              <w:rPr>
                <w:rFonts w:ascii="Arial" w:hAnsi="Arial" w:eastAsia="SimSun" w:cs="Arial"/>
                <w:b/>
                <w:sz w:val="20"/>
                <w:lang w:eastAsia="zh-CN"/>
              </w:rPr>
              <w:t>Guidance</w:t>
            </w:r>
          </w:p>
        </w:tc>
      </w:tr>
      <w:tr w:rsidRPr="009E2ED9" w:rsidR="009E2ED9" w:rsidTr="003E706B" w14:paraId="7133C748" w14:textId="77777777">
        <w:trPr>
          <w:jc w:val="center"/>
        </w:trPr>
        <w:tc>
          <w:tcPr>
            <w:tcW w:w="705" w:type="dxa"/>
            <w:shd w:val="clear" w:color="auto" w:fill="auto"/>
          </w:tcPr>
          <w:p w:rsidRPr="009E2ED9" w:rsidR="009E2ED9" w:rsidP="009E2ED9" w:rsidRDefault="009E2ED9" w14:paraId="649841BE" w14:textId="77777777">
            <w:pPr>
              <w:spacing w:before="20" w:after="20" w:line="240" w:lineRule="auto"/>
              <w:rPr>
                <w:rFonts w:ascii="Arial" w:hAnsi="Arial" w:eastAsia="SimSun" w:cs="Arial"/>
                <w:lang w:eastAsia="zh-CN"/>
              </w:rPr>
            </w:pPr>
            <w:r w:rsidRPr="009E2ED9">
              <w:rPr>
                <w:rFonts w:ascii="Arial" w:hAnsi="Arial" w:eastAsia="SimSun" w:cs="Arial"/>
                <w:lang w:eastAsia="zh-CN"/>
              </w:rPr>
              <w:t>1</w:t>
            </w:r>
          </w:p>
        </w:tc>
        <w:tc>
          <w:tcPr>
            <w:tcW w:w="1955" w:type="dxa"/>
          </w:tcPr>
          <w:p w:rsidRPr="009E2ED9" w:rsidR="009E2ED9" w:rsidP="009E2ED9" w:rsidRDefault="009E2ED9" w14:paraId="6A5A7F46"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Rank</w:t>
            </w:r>
          </w:p>
        </w:tc>
        <w:tc>
          <w:tcPr>
            <w:tcW w:w="7194" w:type="dxa"/>
            <w:shd w:val="clear" w:color="auto" w:fill="auto"/>
          </w:tcPr>
          <w:p w:rsidRPr="009E2ED9" w:rsidR="009E2ED9" w:rsidP="009E2ED9" w:rsidRDefault="009E2ED9" w14:paraId="276E0D8D"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The rank required for the post</w:t>
            </w:r>
            <w:r w:rsidRPr="001A00A0">
              <w:rPr>
                <w:rFonts w:ascii="Arial" w:hAnsi="Arial" w:eastAsia="SimSun" w:cs="Arial"/>
                <w:sz w:val="20"/>
                <w:lang w:eastAsia="zh-CN"/>
              </w:rPr>
              <w:t>, including any rank ranging where appropriate, using NATO (OR/OF) and single-Service annotations.</w:t>
            </w:r>
          </w:p>
        </w:tc>
      </w:tr>
      <w:tr w:rsidRPr="009E2ED9" w:rsidR="009E2ED9" w:rsidTr="003E706B" w14:paraId="6782673D" w14:textId="77777777">
        <w:trPr>
          <w:jc w:val="center"/>
        </w:trPr>
        <w:tc>
          <w:tcPr>
            <w:tcW w:w="705" w:type="dxa"/>
            <w:shd w:val="clear" w:color="auto" w:fill="auto"/>
          </w:tcPr>
          <w:p w:rsidRPr="009E2ED9" w:rsidR="009E2ED9" w:rsidP="009E2ED9" w:rsidRDefault="009E2ED9" w14:paraId="18F999B5" w14:textId="77777777">
            <w:pPr>
              <w:spacing w:before="20" w:after="20" w:line="240" w:lineRule="auto"/>
              <w:rPr>
                <w:rFonts w:ascii="Arial" w:hAnsi="Arial" w:eastAsia="SimSun" w:cs="Arial"/>
                <w:lang w:eastAsia="zh-CN"/>
              </w:rPr>
            </w:pPr>
            <w:r w:rsidRPr="009E2ED9">
              <w:rPr>
                <w:rFonts w:ascii="Arial" w:hAnsi="Arial" w:eastAsia="SimSun" w:cs="Arial"/>
                <w:lang w:eastAsia="zh-CN"/>
              </w:rPr>
              <w:t>2</w:t>
            </w:r>
          </w:p>
        </w:tc>
        <w:tc>
          <w:tcPr>
            <w:tcW w:w="1955" w:type="dxa"/>
          </w:tcPr>
          <w:p w:rsidRPr="009E2ED9" w:rsidR="009E2ED9" w:rsidP="009E2ED9" w:rsidRDefault="009E2ED9" w14:paraId="1AF85E85"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Org Unit, Type, UIN &amp; TLB</w:t>
            </w:r>
          </w:p>
        </w:tc>
        <w:tc>
          <w:tcPr>
            <w:tcW w:w="7194" w:type="dxa"/>
            <w:shd w:val="clear" w:color="auto" w:fill="auto"/>
          </w:tcPr>
          <w:p w:rsidRPr="009E2ED9" w:rsidR="009E2ED9" w:rsidP="009E2ED9" w:rsidRDefault="009E2ED9" w14:paraId="4500BA91" w14:textId="024B8FDC">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The unit establishment on which the post is created, including the unit title, whether Permanent or Lifed/Temporary, the UIN and parent TLB, and work location for the post.</w:t>
            </w:r>
            <w:r w:rsidR="00ED1040">
              <w:rPr>
                <w:rFonts w:ascii="Arial" w:hAnsi="Arial" w:eastAsia="SimSun" w:cs="Arial"/>
                <w:sz w:val="20"/>
                <w:lang w:eastAsia="zh-CN"/>
              </w:rPr>
              <w:t xml:space="preserve"> </w:t>
            </w:r>
          </w:p>
        </w:tc>
      </w:tr>
      <w:tr w:rsidRPr="009E2ED9" w:rsidR="009E2ED9" w:rsidTr="003E706B" w14:paraId="41577FC3" w14:textId="77777777">
        <w:trPr>
          <w:jc w:val="center"/>
        </w:trPr>
        <w:tc>
          <w:tcPr>
            <w:tcW w:w="705" w:type="dxa"/>
            <w:shd w:val="clear" w:color="auto" w:fill="auto"/>
          </w:tcPr>
          <w:p w:rsidRPr="009E2ED9" w:rsidR="009E2ED9" w:rsidP="009E2ED9" w:rsidRDefault="009E2ED9" w14:paraId="5FCD5EC4" w14:textId="77777777">
            <w:pPr>
              <w:spacing w:before="20" w:after="20" w:line="240" w:lineRule="auto"/>
              <w:rPr>
                <w:rFonts w:ascii="Arial" w:hAnsi="Arial" w:eastAsia="SimSun" w:cs="Arial"/>
                <w:lang w:eastAsia="zh-CN"/>
              </w:rPr>
            </w:pPr>
            <w:r w:rsidRPr="009E2ED9">
              <w:rPr>
                <w:rFonts w:ascii="Arial" w:hAnsi="Arial" w:eastAsia="SimSun" w:cs="Arial"/>
                <w:lang w:eastAsia="zh-CN"/>
              </w:rPr>
              <w:t>3</w:t>
            </w:r>
          </w:p>
        </w:tc>
        <w:tc>
          <w:tcPr>
            <w:tcW w:w="1955" w:type="dxa"/>
          </w:tcPr>
          <w:p w:rsidRPr="009E2ED9" w:rsidR="009E2ED9" w:rsidP="009E2ED9" w:rsidRDefault="009E2ED9" w14:paraId="507DC166"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Exchange With</w:t>
            </w:r>
          </w:p>
        </w:tc>
        <w:tc>
          <w:tcPr>
            <w:tcW w:w="7194" w:type="dxa"/>
            <w:shd w:val="clear" w:color="auto" w:fill="auto"/>
          </w:tcPr>
          <w:p w:rsidRPr="009E2ED9" w:rsidR="009E2ED9" w:rsidP="009E2ED9" w:rsidRDefault="009E2ED9" w14:paraId="0ED16E40" w14:textId="32194516">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For use with international/NATO exchanges only</w:t>
            </w:r>
            <w:r w:rsidR="00BD44AA">
              <w:rPr>
                <w:rFonts w:ascii="Arial" w:hAnsi="Arial" w:eastAsia="SimSun" w:cs="Arial"/>
                <w:sz w:val="20"/>
                <w:lang w:eastAsia="zh-CN"/>
              </w:rPr>
              <w:t xml:space="preserve"> – Exchange posts annotated in </w:t>
            </w:r>
            <w:hyperlink w:history="1" r:id="rId11">
              <w:r w:rsidRPr="0062727C" w:rsidR="00BD44AA">
                <w:rPr>
                  <w:rStyle w:val="Hyperlink"/>
                  <w:rFonts w:ascii="Arial" w:hAnsi="Arial" w:eastAsia="Times New Roman" w:cs="Arial"/>
                  <w:lang w:eastAsia="zh-CN"/>
                </w:rPr>
                <w:t>HQ Change PP</w:t>
              </w:r>
            </w:hyperlink>
          </w:p>
        </w:tc>
      </w:tr>
      <w:tr w:rsidRPr="009E2ED9" w:rsidR="009E2ED9" w:rsidTr="003E706B" w14:paraId="168D5356" w14:textId="77777777">
        <w:trPr>
          <w:jc w:val="center"/>
        </w:trPr>
        <w:tc>
          <w:tcPr>
            <w:tcW w:w="705" w:type="dxa"/>
            <w:shd w:val="clear" w:color="auto" w:fill="auto"/>
          </w:tcPr>
          <w:p w:rsidRPr="009E2ED9" w:rsidR="009E2ED9" w:rsidP="009E2ED9" w:rsidRDefault="009E2ED9" w14:paraId="2598DEE6" w14:textId="77777777">
            <w:pPr>
              <w:spacing w:before="20" w:after="20" w:line="240" w:lineRule="auto"/>
              <w:rPr>
                <w:rFonts w:ascii="Arial" w:hAnsi="Arial" w:eastAsia="SimSun" w:cs="Arial"/>
                <w:lang w:eastAsia="zh-CN"/>
              </w:rPr>
            </w:pPr>
            <w:r w:rsidRPr="009E2ED9">
              <w:rPr>
                <w:rFonts w:ascii="Arial" w:hAnsi="Arial" w:eastAsia="SimSun" w:cs="Arial"/>
                <w:lang w:eastAsia="zh-CN"/>
              </w:rPr>
              <w:t>4</w:t>
            </w:r>
          </w:p>
        </w:tc>
        <w:tc>
          <w:tcPr>
            <w:tcW w:w="1955" w:type="dxa"/>
          </w:tcPr>
          <w:p w:rsidRPr="009E2ED9" w:rsidR="009E2ED9" w:rsidP="009E2ED9" w:rsidRDefault="009E2ED9" w14:paraId="2D0CE6A2"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Service (Job)</w:t>
            </w:r>
          </w:p>
          <w:p w:rsidRPr="009E2ED9" w:rsidR="009E2ED9" w:rsidP="009E2ED9" w:rsidRDefault="009E2ED9" w14:paraId="1839388E"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Domain</w:t>
            </w:r>
          </w:p>
        </w:tc>
        <w:tc>
          <w:tcPr>
            <w:tcW w:w="7194" w:type="dxa"/>
            <w:shd w:val="clear" w:color="auto" w:fill="auto"/>
          </w:tcPr>
          <w:p w:rsidRPr="009E2ED9" w:rsidR="009E2ED9" w:rsidP="009E2ED9" w:rsidRDefault="009E2ED9" w14:paraId="0B63E8F4" w14:textId="3891B7EE">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 xml:space="preserve">The Service to which the post is allocated with </w:t>
            </w:r>
            <w:r w:rsidRPr="007D1A8D">
              <w:rPr>
                <w:rFonts w:ascii="Arial" w:hAnsi="Arial" w:eastAsia="SimSun" w:cs="Arial"/>
                <w:sz w:val="20"/>
                <w:lang w:eastAsia="zh-CN"/>
              </w:rPr>
              <w:t>Branch, Trade and specialisation information (a concatenated value created by Establishments staff based on the EAF/TWRF).</w:t>
            </w:r>
            <w:r w:rsidRPr="007D1A8D" w:rsidR="006D2D54">
              <w:rPr>
                <w:rFonts w:ascii="Arial" w:hAnsi="Arial" w:eastAsia="SimSun" w:cs="Arial"/>
                <w:sz w:val="20"/>
                <w:lang w:eastAsia="zh-CN"/>
              </w:rPr>
              <w:t xml:space="preserve"> - </w:t>
            </w:r>
            <w:r w:rsidRPr="007D1A8D" w:rsidR="006D2D54">
              <w:rPr>
                <w:rFonts w:ascii="Arial" w:hAnsi="Arial" w:eastAsia="SimSun" w:cs="Arial"/>
                <w:b/>
                <w:bCs/>
                <w:sz w:val="20"/>
                <w:highlight w:val="yellow"/>
                <w:lang w:eastAsia="zh-CN"/>
              </w:rPr>
              <w:t>Not applicable</w:t>
            </w:r>
          </w:p>
        </w:tc>
      </w:tr>
      <w:tr w:rsidRPr="009E2ED9" w:rsidR="009E2ED9" w:rsidTr="003E706B" w14:paraId="368F5BC6" w14:textId="77777777">
        <w:trPr>
          <w:jc w:val="center"/>
        </w:trPr>
        <w:tc>
          <w:tcPr>
            <w:tcW w:w="705" w:type="dxa"/>
            <w:shd w:val="clear" w:color="auto" w:fill="auto"/>
          </w:tcPr>
          <w:p w:rsidRPr="009E2ED9" w:rsidR="009E2ED9" w:rsidP="009E2ED9" w:rsidRDefault="009E2ED9" w14:paraId="78941E47" w14:textId="77777777">
            <w:pPr>
              <w:spacing w:before="20" w:after="20" w:line="240" w:lineRule="auto"/>
              <w:rPr>
                <w:rFonts w:ascii="Arial" w:hAnsi="Arial" w:eastAsia="SimSun" w:cs="Arial"/>
                <w:lang w:eastAsia="zh-CN"/>
              </w:rPr>
            </w:pPr>
            <w:r w:rsidRPr="009E2ED9">
              <w:rPr>
                <w:rFonts w:ascii="Arial" w:hAnsi="Arial" w:eastAsia="SimSun" w:cs="Arial"/>
                <w:lang w:eastAsia="zh-CN"/>
              </w:rPr>
              <w:t>5</w:t>
            </w:r>
          </w:p>
        </w:tc>
        <w:tc>
          <w:tcPr>
            <w:tcW w:w="1955" w:type="dxa"/>
          </w:tcPr>
          <w:p w:rsidRPr="009E2ED9" w:rsidR="009E2ED9" w:rsidP="009E2ED9" w:rsidRDefault="009E2ED9" w14:paraId="3EC99E7E"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 xml:space="preserve">Start &amp; End Date, </w:t>
            </w:r>
            <w:r w:rsidRPr="009E2ED9">
              <w:rPr>
                <w:rFonts w:ascii="Arial" w:hAnsi="Arial" w:eastAsia="Times New Roman" w:cs="Arial"/>
                <w:sz w:val="20"/>
                <w:szCs w:val="20"/>
                <w:lang w:eastAsia="zh-CN"/>
              </w:rPr>
              <w:t>Workforce Requirement</w:t>
            </w:r>
          </w:p>
        </w:tc>
        <w:tc>
          <w:tcPr>
            <w:tcW w:w="7194" w:type="dxa"/>
            <w:shd w:val="clear" w:color="auto" w:fill="auto"/>
          </w:tcPr>
          <w:p w:rsidRPr="009E2ED9" w:rsidR="009E2ED9" w:rsidP="009E2ED9" w:rsidRDefault="009E2ED9" w14:paraId="321FBE56" w14:textId="34EAC41D">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Dates to be used where post has yet to come into existence or is lif</w:t>
            </w:r>
            <w:r w:rsidR="000138B8">
              <w:rPr>
                <w:rFonts w:ascii="Arial" w:hAnsi="Arial" w:eastAsia="SimSun" w:cs="Arial"/>
                <w:sz w:val="20"/>
                <w:lang w:eastAsia="zh-CN"/>
              </w:rPr>
              <w:t>t</w:t>
            </w:r>
            <w:r w:rsidRPr="009E2ED9">
              <w:rPr>
                <w:rFonts w:ascii="Arial" w:hAnsi="Arial" w:eastAsia="SimSun" w:cs="Arial"/>
                <w:sz w:val="20"/>
                <w:lang w:eastAsia="zh-CN"/>
              </w:rPr>
              <w:t>ed, and indicator as to whether post is included in overall single-Service workforce requirement (Yes/No)</w:t>
            </w:r>
            <w:r w:rsidR="003531FF">
              <w:rPr>
                <w:rFonts w:ascii="Arial" w:hAnsi="Arial" w:eastAsia="SimSun" w:cs="Arial"/>
                <w:sz w:val="20"/>
                <w:lang w:eastAsia="zh-CN"/>
              </w:rPr>
              <w:t xml:space="preserve"> </w:t>
            </w:r>
            <w:r w:rsidR="00312650">
              <w:rPr>
                <w:rFonts w:ascii="Arial" w:hAnsi="Arial" w:eastAsia="SimSun" w:cs="Arial"/>
                <w:sz w:val="20"/>
                <w:lang w:eastAsia="zh-CN"/>
              </w:rPr>
              <w:t>–</w:t>
            </w:r>
            <w:r w:rsidR="003A3B22">
              <w:rPr>
                <w:rFonts w:ascii="Arial" w:hAnsi="Arial" w:eastAsia="SimSun" w:cs="Arial"/>
                <w:sz w:val="20"/>
                <w:lang w:eastAsia="zh-CN"/>
              </w:rPr>
              <w:t xml:space="preserve"> </w:t>
            </w:r>
            <w:r w:rsidRPr="004024C7" w:rsidR="003A3B22">
              <w:rPr>
                <w:rFonts w:ascii="Arial" w:hAnsi="Arial" w:eastAsia="SimSun" w:cs="Arial"/>
                <w:b/>
                <w:bCs/>
                <w:sz w:val="20"/>
                <w:highlight w:val="yellow"/>
                <w:lang w:eastAsia="zh-CN"/>
              </w:rPr>
              <w:t>Not applicable for HQ Change positions</w:t>
            </w:r>
            <w:r w:rsidRPr="003A3B22" w:rsidR="003A3B22">
              <w:rPr>
                <w:rFonts w:ascii="Arial" w:hAnsi="Arial" w:eastAsia="SimSun" w:cs="Arial"/>
                <w:b/>
                <w:bCs/>
                <w:sz w:val="20"/>
                <w:lang w:eastAsia="zh-CN"/>
              </w:rPr>
              <w:t xml:space="preserve"> </w:t>
            </w:r>
          </w:p>
        </w:tc>
      </w:tr>
      <w:tr w:rsidRPr="009E2ED9" w:rsidR="009E2ED9" w:rsidTr="003E706B" w14:paraId="6A22AFD5" w14:textId="77777777">
        <w:trPr>
          <w:jc w:val="center"/>
        </w:trPr>
        <w:tc>
          <w:tcPr>
            <w:tcW w:w="705" w:type="dxa"/>
            <w:shd w:val="clear" w:color="auto" w:fill="auto"/>
          </w:tcPr>
          <w:p w:rsidRPr="009E2ED9" w:rsidR="009E2ED9" w:rsidP="009E2ED9" w:rsidRDefault="009E2ED9" w14:paraId="29B4EA11" w14:textId="77777777">
            <w:pPr>
              <w:spacing w:before="20" w:after="20" w:line="240" w:lineRule="auto"/>
              <w:rPr>
                <w:rFonts w:ascii="Arial" w:hAnsi="Arial" w:eastAsia="SimSun" w:cs="Arial"/>
                <w:lang w:eastAsia="zh-CN"/>
              </w:rPr>
            </w:pPr>
            <w:r w:rsidRPr="009E2ED9">
              <w:rPr>
                <w:rFonts w:ascii="Arial" w:hAnsi="Arial" w:eastAsia="SimSun" w:cs="Arial"/>
                <w:lang w:eastAsia="zh-CN"/>
              </w:rPr>
              <w:t>6</w:t>
            </w:r>
          </w:p>
        </w:tc>
        <w:tc>
          <w:tcPr>
            <w:tcW w:w="1955" w:type="dxa"/>
          </w:tcPr>
          <w:p w:rsidRPr="009E2ED9" w:rsidR="009E2ED9" w:rsidP="009E2ED9" w:rsidRDefault="009E2ED9" w14:paraId="3F4080F5"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Hiring Status</w:t>
            </w:r>
          </w:p>
        </w:tc>
        <w:tc>
          <w:tcPr>
            <w:tcW w:w="7194" w:type="dxa"/>
            <w:shd w:val="clear" w:color="auto" w:fill="auto"/>
          </w:tcPr>
          <w:p w:rsidRPr="009E2ED9" w:rsidR="009E2ED9" w:rsidP="009E2ED9" w:rsidRDefault="009E2ED9" w14:paraId="3CE6C631" w14:textId="0AE1C7C3">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For use by single-Service establishment administrators to indicates whether post is currently in use (Active/Inactive)</w:t>
            </w:r>
            <w:r w:rsidR="007D1A8D">
              <w:rPr>
                <w:rFonts w:ascii="Arial" w:hAnsi="Arial" w:eastAsia="SimSun" w:cs="Arial"/>
                <w:sz w:val="20"/>
                <w:lang w:eastAsia="zh-CN"/>
              </w:rPr>
              <w:t xml:space="preserve"> </w:t>
            </w:r>
          </w:p>
        </w:tc>
      </w:tr>
      <w:tr w:rsidRPr="009E2ED9" w:rsidR="009E2ED9" w:rsidTr="003E706B" w14:paraId="4C7392E2" w14:textId="77777777">
        <w:trPr>
          <w:jc w:val="center"/>
        </w:trPr>
        <w:tc>
          <w:tcPr>
            <w:tcW w:w="705" w:type="dxa"/>
            <w:shd w:val="clear" w:color="auto" w:fill="auto"/>
          </w:tcPr>
          <w:p w:rsidRPr="009E2ED9" w:rsidR="009E2ED9" w:rsidP="009E2ED9" w:rsidRDefault="009E2ED9" w14:paraId="75697EEC" w14:textId="77777777">
            <w:pPr>
              <w:spacing w:before="20" w:after="20" w:line="240" w:lineRule="auto"/>
              <w:rPr>
                <w:rFonts w:ascii="Arial" w:hAnsi="Arial" w:eastAsia="SimSun" w:cs="Arial"/>
                <w:lang w:eastAsia="zh-CN"/>
              </w:rPr>
            </w:pPr>
            <w:r w:rsidRPr="009E2ED9">
              <w:rPr>
                <w:rFonts w:ascii="Arial" w:hAnsi="Arial" w:eastAsia="SimSun" w:cs="Arial"/>
                <w:lang w:eastAsia="zh-CN"/>
              </w:rPr>
              <w:t>7</w:t>
            </w:r>
          </w:p>
        </w:tc>
        <w:tc>
          <w:tcPr>
            <w:tcW w:w="1955" w:type="dxa"/>
          </w:tcPr>
          <w:p w:rsidRPr="009E2ED9" w:rsidR="009E2ED9" w:rsidP="009E2ED9" w:rsidRDefault="009E2ED9" w14:paraId="52A09CB2"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Position Type, Status &amp; EIT</w:t>
            </w:r>
          </w:p>
        </w:tc>
        <w:tc>
          <w:tcPr>
            <w:tcW w:w="7194" w:type="dxa"/>
            <w:shd w:val="clear" w:color="auto" w:fill="auto"/>
          </w:tcPr>
          <w:p w:rsidRPr="009E2ED9" w:rsidR="009E2ED9" w:rsidP="009E2ED9" w:rsidRDefault="009E2ED9" w14:paraId="1DDE6A34" w14:textId="6361144C">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Will be completed by Establishments staff based on information on EAF/TWRF</w:t>
            </w:r>
            <w:r w:rsidR="000138B8">
              <w:rPr>
                <w:rFonts w:ascii="Arial" w:hAnsi="Arial" w:eastAsia="SimSun" w:cs="Arial"/>
                <w:sz w:val="20"/>
                <w:lang w:eastAsia="zh-CN"/>
              </w:rPr>
              <w:t xml:space="preserve"> – </w:t>
            </w:r>
            <w:r w:rsidRPr="00F3655B" w:rsidR="000138B8">
              <w:rPr>
                <w:rFonts w:ascii="Arial" w:hAnsi="Arial" w:eastAsia="SimSun" w:cs="Arial"/>
                <w:b/>
                <w:bCs/>
                <w:sz w:val="20"/>
                <w:highlight w:val="yellow"/>
                <w:lang w:eastAsia="zh-CN"/>
              </w:rPr>
              <w:t xml:space="preserve">Not </w:t>
            </w:r>
            <w:r w:rsidRPr="00F3655B" w:rsidR="00F316CE">
              <w:rPr>
                <w:rFonts w:ascii="Arial" w:hAnsi="Arial" w:eastAsia="SimSun" w:cs="Arial"/>
                <w:b/>
                <w:bCs/>
                <w:sz w:val="20"/>
                <w:highlight w:val="yellow"/>
                <w:lang w:eastAsia="zh-CN"/>
              </w:rPr>
              <w:t>applicable</w:t>
            </w:r>
            <w:r w:rsidR="00F316CE">
              <w:rPr>
                <w:rFonts w:ascii="Arial" w:hAnsi="Arial" w:eastAsia="SimSun" w:cs="Arial"/>
                <w:sz w:val="20"/>
                <w:lang w:eastAsia="zh-CN"/>
              </w:rPr>
              <w:t xml:space="preserve"> </w:t>
            </w:r>
          </w:p>
        </w:tc>
      </w:tr>
      <w:tr w:rsidRPr="009E2ED9" w:rsidR="009E2ED9" w:rsidTr="003E706B" w14:paraId="64BE65E8" w14:textId="77777777">
        <w:trPr>
          <w:jc w:val="center"/>
        </w:trPr>
        <w:tc>
          <w:tcPr>
            <w:tcW w:w="705" w:type="dxa"/>
            <w:shd w:val="clear" w:color="auto" w:fill="auto"/>
          </w:tcPr>
          <w:p w:rsidRPr="009E2ED9" w:rsidR="009E2ED9" w:rsidP="009E2ED9" w:rsidRDefault="009E2ED9" w14:paraId="44B0A208" w14:textId="77777777">
            <w:pPr>
              <w:spacing w:before="20" w:after="20" w:line="240" w:lineRule="auto"/>
              <w:rPr>
                <w:rFonts w:ascii="Arial" w:hAnsi="Arial" w:eastAsia="SimSun" w:cs="Arial"/>
                <w:lang w:eastAsia="zh-CN"/>
              </w:rPr>
            </w:pPr>
            <w:r w:rsidRPr="009E2ED9">
              <w:rPr>
                <w:rFonts w:ascii="Arial" w:hAnsi="Arial" w:eastAsia="SimSun" w:cs="Arial"/>
                <w:lang w:eastAsia="zh-CN"/>
              </w:rPr>
              <w:t>8</w:t>
            </w:r>
          </w:p>
        </w:tc>
        <w:tc>
          <w:tcPr>
            <w:tcW w:w="1955" w:type="dxa"/>
          </w:tcPr>
          <w:p w:rsidRPr="009E2ED9" w:rsidR="009E2ED9" w:rsidP="009E2ED9" w:rsidRDefault="009E2ED9" w14:paraId="5D596ED9"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Person Category</w:t>
            </w:r>
          </w:p>
        </w:tc>
        <w:tc>
          <w:tcPr>
            <w:tcW w:w="7194" w:type="dxa"/>
            <w:shd w:val="clear" w:color="auto" w:fill="auto"/>
          </w:tcPr>
          <w:p w:rsidRPr="009E2ED9" w:rsidR="009E2ED9" w:rsidP="009E2ED9" w:rsidRDefault="009E2ED9" w14:paraId="4CA72DC0" w14:textId="1DF4EC06">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Will be completed by Establishments staff based on information on EAF/TWRF</w:t>
            </w:r>
            <w:r w:rsidR="00F316CE">
              <w:rPr>
                <w:rFonts w:ascii="Arial" w:hAnsi="Arial" w:eastAsia="SimSun" w:cs="Arial"/>
                <w:sz w:val="20"/>
                <w:lang w:eastAsia="zh-CN"/>
              </w:rPr>
              <w:t xml:space="preserve"> - </w:t>
            </w:r>
            <w:r w:rsidRPr="00F3655B" w:rsidR="00F316CE">
              <w:rPr>
                <w:rFonts w:ascii="Arial" w:hAnsi="Arial" w:eastAsia="SimSun" w:cs="Arial"/>
                <w:b/>
                <w:bCs/>
                <w:sz w:val="20"/>
                <w:highlight w:val="yellow"/>
                <w:lang w:eastAsia="zh-CN"/>
              </w:rPr>
              <w:t>Not applicable</w:t>
            </w:r>
            <w:r w:rsidR="00F316CE">
              <w:rPr>
                <w:rFonts w:ascii="Arial" w:hAnsi="Arial" w:eastAsia="SimSun" w:cs="Arial"/>
                <w:b/>
                <w:bCs/>
                <w:sz w:val="20"/>
                <w:lang w:eastAsia="zh-CN"/>
              </w:rPr>
              <w:t xml:space="preserve"> </w:t>
            </w:r>
          </w:p>
        </w:tc>
      </w:tr>
      <w:tr w:rsidRPr="009E2ED9" w:rsidR="009E2ED9" w:rsidTr="003E706B" w14:paraId="2F973F19" w14:textId="77777777">
        <w:trPr>
          <w:jc w:val="center"/>
        </w:trPr>
        <w:tc>
          <w:tcPr>
            <w:tcW w:w="705" w:type="dxa"/>
            <w:shd w:val="clear" w:color="auto" w:fill="auto"/>
          </w:tcPr>
          <w:p w:rsidRPr="009E2ED9" w:rsidR="009E2ED9" w:rsidP="009E2ED9" w:rsidRDefault="009E2ED9" w14:paraId="2B2B7304" w14:textId="77777777">
            <w:pPr>
              <w:spacing w:before="20" w:after="20" w:line="240" w:lineRule="auto"/>
              <w:rPr>
                <w:rFonts w:ascii="Arial" w:hAnsi="Arial" w:eastAsia="SimSun" w:cs="Arial"/>
                <w:lang w:eastAsia="zh-CN"/>
              </w:rPr>
            </w:pPr>
            <w:r w:rsidRPr="009E2ED9">
              <w:rPr>
                <w:rFonts w:ascii="Arial" w:hAnsi="Arial" w:eastAsia="SimSun" w:cs="Arial"/>
                <w:lang w:eastAsia="zh-CN"/>
              </w:rPr>
              <w:t>9</w:t>
            </w:r>
          </w:p>
        </w:tc>
        <w:tc>
          <w:tcPr>
            <w:tcW w:w="1955" w:type="dxa"/>
          </w:tcPr>
          <w:p w:rsidRPr="009E2ED9" w:rsidR="009E2ED9" w:rsidP="009E2ED9" w:rsidRDefault="009E2ED9" w14:paraId="0963EBFA"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Service Option</w:t>
            </w:r>
          </w:p>
        </w:tc>
        <w:tc>
          <w:tcPr>
            <w:tcW w:w="7194" w:type="dxa"/>
            <w:shd w:val="clear" w:color="auto" w:fill="auto"/>
          </w:tcPr>
          <w:p w:rsidRPr="009E2ED9" w:rsidR="009E2ED9" w:rsidP="009E2ED9" w:rsidRDefault="009E2ED9" w14:paraId="00A38831" w14:textId="1F21CE51">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For use when post can be filled by more than one Service</w:t>
            </w:r>
            <w:r w:rsidR="00FC2B9B">
              <w:rPr>
                <w:rFonts w:ascii="Arial" w:hAnsi="Arial" w:eastAsia="SimSun" w:cs="Arial"/>
                <w:sz w:val="20"/>
                <w:lang w:eastAsia="zh-CN"/>
              </w:rPr>
              <w:t>.</w:t>
            </w:r>
          </w:p>
        </w:tc>
      </w:tr>
      <w:tr w:rsidRPr="009E2ED9" w:rsidR="009E2ED9" w:rsidTr="003E706B" w14:paraId="64F38172" w14:textId="77777777">
        <w:trPr>
          <w:jc w:val="center"/>
        </w:trPr>
        <w:tc>
          <w:tcPr>
            <w:tcW w:w="705" w:type="dxa"/>
            <w:shd w:val="clear" w:color="auto" w:fill="auto"/>
          </w:tcPr>
          <w:p w:rsidRPr="009E2ED9" w:rsidR="009E2ED9" w:rsidP="009E2ED9" w:rsidRDefault="009E2ED9" w14:paraId="5D369756" w14:textId="77777777">
            <w:pPr>
              <w:spacing w:before="20" w:after="20" w:line="240" w:lineRule="auto"/>
              <w:rPr>
                <w:rFonts w:ascii="Arial" w:hAnsi="Arial" w:eastAsia="SimSun" w:cs="Arial"/>
                <w:lang w:eastAsia="zh-CN"/>
              </w:rPr>
            </w:pPr>
            <w:r w:rsidRPr="009E2ED9">
              <w:rPr>
                <w:rFonts w:ascii="Arial" w:hAnsi="Arial" w:eastAsia="SimSun" w:cs="Arial"/>
                <w:lang w:eastAsia="zh-CN"/>
              </w:rPr>
              <w:t>10</w:t>
            </w:r>
          </w:p>
        </w:tc>
        <w:tc>
          <w:tcPr>
            <w:tcW w:w="1955" w:type="dxa"/>
          </w:tcPr>
          <w:p w:rsidRPr="009E2ED9" w:rsidR="009E2ED9" w:rsidP="009E2ED9" w:rsidRDefault="009E2ED9" w14:paraId="1ECEBE48"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Career Field</w:t>
            </w:r>
          </w:p>
        </w:tc>
        <w:tc>
          <w:tcPr>
            <w:tcW w:w="7194" w:type="dxa"/>
            <w:shd w:val="clear" w:color="auto" w:fill="auto"/>
          </w:tcPr>
          <w:p w:rsidRPr="009E2ED9" w:rsidR="009E2ED9" w:rsidP="009E2ED9" w:rsidRDefault="009E2ED9" w14:paraId="68FC7D4F" w14:textId="70AB5AB3">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For officer posts only.</w:t>
            </w:r>
            <w:r w:rsidR="006F4740">
              <w:rPr>
                <w:rFonts w:ascii="Arial" w:hAnsi="Arial" w:eastAsia="SimSun" w:cs="Arial"/>
                <w:sz w:val="20"/>
                <w:lang w:eastAsia="zh-CN"/>
              </w:rPr>
              <w:t xml:space="preserve"> </w:t>
            </w:r>
            <w:r w:rsidR="00FE34C5">
              <w:rPr>
                <w:rFonts w:ascii="Arial" w:hAnsi="Arial" w:eastAsia="SimSun" w:cs="Arial"/>
                <w:sz w:val="20"/>
                <w:lang w:eastAsia="zh-CN"/>
              </w:rPr>
              <w:t xml:space="preserve">Use </w:t>
            </w:r>
            <w:hyperlink w:history="1" r:id="rId12">
              <w:r w:rsidRPr="0062727C" w:rsidR="00FE34C5">
                <w:rPr>
                  <w:rStyle w:val="Hyperlink"/>
                  <w:rFonts w:ascii="Arial" w:hAnsi="Arial" w:eastAsia="Times New Roman" w:cs="Arial"/>
                  <w:lang w:eastAsia="zh-CN"/>
                </w:rPr>
                <w:t>HQ Change PP</w:t>
              </w:r>
            </w:hyperlink>
            <w:r w:rsidR="00FE34C5">
              <w:rPr>
                <w:rFonts w:ascii="Arial" w:hAnsi="Arial" w:eastAsia="Times New Roman" w:cs="Arial"/>
                <w:color w:val="FF0000"/>
                <w:lang w:eastAsia="zh-CN"/>
              </w:rPr>
              <w:t xml:space="preserve"> </w:t>
            </w:r>
            <w:r w:rsidRPr="00FE34C5" w:rsidR="00FE34C5">
              <w:rPr>
                <w:rFonts w:ascii="Arial" w:hAnsi="Arial" w:eastAsia="Times New Roman" w:cs="Arial"/>
                <w:lang w:eastAsia="zh-CN"/>
              </w:rPr>
              <w:t xml:space="preserve">to see the allocated CF </w:t>
            </w:r>
            <w:r w:rsidR="00FE34C5">
              <w:rPr>
                <w:rFonts w:ascii="Arial" w:hAnsi="Arial" w:eastAsia="Times New Roman" w:cs="Arial"/>
                <w:color w:val="FF0000"/>
                <w:lang w:eastAsia="zh-CN"/>
              </w:rPr>
              <w:t xml:space="preserve">. </w:t>
            </w:r>
            <w:r w:rsidR="006F4740">
              <w:rPr>
                <w:rFonts w:ascii="Arial" w:hAnsi="Arial" w:eastAsia="SimSun" w:cs="Arial"/>
                <w:sz w:val="20"/>
                <w:lang w:eastAsia="zh-CN"/>
              </w:rPr>
              <w:t xml:space="preserve"> </w:t>
            </w:r>
            <w:r w:rsidR="00FE34C5">
              <w:rPr>
                <w:rFonts w:ascii="Arial" w:hAnsi="Arial" w:eastAsia="SimSun" w:cs="Arial"/>
                <w:sz w:val="20"/>
                <w:lang w:eastAsia="zh-CN"/>
              </w:rPr>
              <w:t>Guidance on CF can be found a</w:t>
            </w:r>
            <w:r w:rsidRPr="009E2ED9">
              <w:rPr>
                <w:rFonts w:ascii="Arial" w:hAnsi="Arial" w:eastAsia="SimSun" w:cs="Arial"/>
                <w:sz w:val="20"/>
                <w:lang w:eastAsia="zh-CN"/>
              </w:rPr>
              <w:t xml:space="preserve">t Annex B </w:t>
            </w:r>
            <w:r w:rsidR="0014561B">
              <w:rPr>
                <w:rFonts w:ascii="Arial" w:hAnsi="Arial" w:eastAsia="SimSun" w:cs="Arial"/>
                <w:sz w:val="20"/>
                <w:lang w:eastAsia="zh-CN"/>
              </w:rPr>
              <w:t>below</w:t>
            </w:r>
            <w:r w:rsidRPr="009E2ED9">
              <w:rPr>
                <w:rFonts w:ascii="Arial" w:hAnsi="Arial" w:eastAsia="SimSun" w:cs="Arial"/>
                <w:sz w:val="20"/>
                <w:lang w:eastAsia="zh-CN"/>
              </w:rPr>
              <w:t>.</w:t>
            </w:r>
          </w:p>
        </w:tc>
      </w:tr>
      <w:tr w:rsidRPr="009E2ED9" w:rsidR="009E2ED9" w:rsidTr="003E706B" w14:paraId="7B008B89" w14:textId="77777777">
        <w:trPr>
          <w:jc w:val="center"/>
        </w:trPr>
        <w:tc>
          <w:tcPr>
            <w:tcW w:w="705" w:type="dxa"/>
            <w:shd w:val="clear" w:color="auto" w:fill="auto"/>
          </w:tcPr>
          <w:p w:rsidRPr="009E2ED9" w:rsidR="009E2ED9" w:rsidP="009E2ED9" w:rsidRDefault="009E2ED9" w14:paraId="4737E36C" w14:textId="77777777">
            <w:pPr>
              <w:spacing w:before="20" w:after="20" w:line="240" w:lineRule="auto"/>
              <w:rPr>
                <w:rFonts w:ascii="Arial" w:hAnsi="Arial" w:eastAsia="SimSun" w:cs="Arial"/>
                <w:lang w:eastAsia="zh-CN"/>
              </w:rPr>
            </w:pPr>
            <w:r w:rsidRPr="009E2ED9">
              <w:rPr>
                <w:rFonts w:ascii="Arial" w:hAnsi="Arial" w:eastAsia="SimSun" w:cs="Arial"/>
                <w:lang w:eastAsia="zh-CN"/>
              </w:rPr>
              <w:t>11</w:t>
            </w:r>
          </w:p>
        </w:tc>
        <w:tc>
          <w:tcPr>
            <w:tcW w:w="1955" w:type="dxa"/>
          </w:tcPr>
          <w:p w:rsidRPr="009E2ED9" w:rsidR="009E2ED9" w:rsidP="009E2ED9" w:rsidRDefault="009E2ED9" w14:paraId="460B1DBD"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Sub Career Field</w:t>
            </w:r>
          </w:p>
        </w:tc>
        <w:tc>
          <w:tcPr>
            <w:tcW w:w="7194" w:type="dxa"/>
            <w:shd w:val="clear" w:color="auto" w:fill="auto"/>
          </w:tcPr>
          <w:p w:rsidRPr="009E2ED9" w:rsidR="009E2ED9" w:rsidP="009E2ED9" w:rsidRDefault="009E2ED9" w14:paraId="1B56DC0A" w14:textId="1719DE2B">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 xml:space="preserve">For officer posts only. See guidance at Section 2 and Annex C </w:t>
            </w:r>
            <w:r w:rsidR="0014561B">
              <w:rPr>
                <w:rFonts w:ascii="Arial" w:hAnsi="Arial" w:eastAsia="SimSun" w:cs="Arial"/>
                <w:sz w:val="20"/>
                <w:lang w:eastAsia="zh-CN"/>
              </w:rPr>
              <w:t>below</w:t>
            </w:r>
            <w:r w:rsidR="00551B6C">
              <w:rPr>
                <w:rFonts w:ascii="Arial" w:hAnsi="Arial" w:eastAsia="SimSun" w:cs="Arial"/>
                <w:sz w:val="20"/>
                <w:lang w:eastAsia="zh-CN"/>
              </w:rPr>
              <w:t xml:space="preserve"> -</w:t>
            </w:r>
            <w:r w:rsidRPr="00F3655B" w:rsidR="00551B6C">
              <w:rPr>
                <w:rFonts w:ascii="Arial" w:hAnsi="Arial" w:eastAsia="SimSun" w:cs="Arial"/>
                <w:b/>
                <w:bCs/>
                <w:sz w:val="20"/>
                <w:highlight w:val="yellow"/>
                <w:lang w:eastAsia="zh-CN"/>
              </w:rPr>
              <w:t xml:space="preserve"> Not applicable</w:t>
            </w:r>
          </w:p>
        </w:tc>
      </w:tr>
      <w:tr w:rsidRPr="009E2ED9" w:rsidR="009E2ED9" w:rsidTr="003E706B" w14:paraId="632C6DFB" w14:textId="77777777">
        <w:trPr>
          <w:jc w:val="center"/>
        </w:trPr>
        <w:tc>
          <w:tcPr>
            <w:tcW w:w="705" w:type="dxa"/>
            <w:shd w:val="clear" w:color="auto" w:fill="auto"/>
          </w:tcPr>
          <w:p w:rsidRPr="009E2ED9" w:rsidR="009E2ED9" w:rsidP="009E2ED9" w:rsidRDefault="009E2ED9" w14:paraId="4B73E586" w14:textId="77777777">
            <w:pPr>
              <w:spacing w:before="20" w:after="20" w:line="240" w:lineRule="auto"/>
              <w:rPr>
                <w:rFonts w:ascii="Arial" w:hAnsi="Arial" w:eastAsia="SimSun" w:cs="Arial"/>
                <w:lang w:eastAsia="zh-CN"/>
              </w:rPr>
            </w:pPr>
            <w:r w:rsidRPr="009E2ED9">
              <w:rPr>
                <w:rFonts w:ascii="Arial" w:hAnsi="Arial" w:eastAsia="SimSun" w:cs="Arial"/>
                <w:lang w:eastAsia="zh-CN"/>
              </w:rPr>
              <w:t>12</w:t>
            </w:r>
          </w:p>
        </w:tc>
        <w:tc>
          <w:tcPr>
            <w:tcW w:w="1955" w:type="dxa"/>
          </w:tcPr>
          <w:p w:rsidRPr="009E2ED9" w:rsidR="009E2ED9" w:rsidP="009E2ED9" w:rsidRDefault="009E2ED9" w14:paraId="1BE38606"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Talent Management</w:t>
            </w:r>
          </w:p>
        </w:tc>
        <w:tc>
          <w:tcPr>
            <w:tcW w:w="7194" w:type="dxa"/>
            <w:shd w:val="clear" w:color="auto" w:fill="auto"/>
          </w:tcPr>
          <w:p w:rsidRPr="00F3655B" w:rsidR="009E2ED9" w:rsidP="009E2ED9" w:rsidRDefault="009E2ED9" w14:paraId="7CA3C7AE" w14:textId="3ECE8613">
            <w:pPr>
              <w:spacing w:before="20" w:after="20" w:line="240" w:lineRule="auto"/>
              <w:jc w:val="both"/>
              <w:rPr>
                <w:rFonts w:ascii="Arial" w:hAnsi="Arial" w:eastAsia="SimSun" w:cs="Arial"/>
                <w:b/>
                <w:bCs/>
                <w:sz w:val="20"/>
                <w:lang w:eastAsia="zh-CN"/>
              </w:rPr>
            </w:pPr>
            <w:r w:rsidRPr="00F3655B">
              <w:rPr>
                <w:rFonts w:ascii="Arial" w:hAnsi="Arial" w:eastAsia="SimSun" w:cs="Arial"/>
                <w:b/>
                <w:bCs/>
                <w:sz w:val="20"/>
                <w:highlight w:val="yellow"/>
                <w:lang w:eastAsia="zh-CN"/>
              </w:rPr>
              <w:t>Not Applicable</w:t>
            </w:r>
            <w:r w:rsidRPr="00F3655B" w:rsidR="00C01C94">
              <w:rPr>
                <w:rFonts w:ascii="Arial" w:hAnsi="Arial" w:eastAsia="SimSun" w:cs="Arial"/>
                <w:b/>
                <w:bCs/>
                <w:sz w:val="20"/>
                <w:highlight w:val="yellow"/>
                <w:lang w:eastAsia="zh-CN"/>
              </w:rPr>
              <w:t xml:space="preserve"> for RN at this time.</w:t>
            </w:r>
            <w:r w:rsidR="004024C7">
              <w:rPr>
                <w:rFonts w:ascii="Arial" w:hAnsi="Arial" w:eastAsia="SimSun" w:cs="Arial"/>
                <w:b/>
                <w:bCs/>
                <w:sz w:val="20"/>
                <w:lang w:eastAsia="zh-CN"/>
              </w:rPr>
              <w:t xml:space="preserve"> </w:t>
            </w:r>
          </w:p>
        </w:tc>
      </w:tr>
      <w:tr w:rsidRPr="009E2ED9" w:rsidR="009E2ED9" w:rsidTr="003E706B" w14:paraId="43CD3A42" w14:textId="77777777">
        <w:trPr>
          <w:jc w:val="center"/>
        </w:trPr>
        <w:tc>
          <w:tcPr>
            <w:tcW w:w="705" w:type="dxa"/>
            <w:shd w:val="clear" w:color="auto" w:fill="auto"/>
          </w:tcPr>
          <w:p w:rsidRPr="009E2ED9" w:rsidR="009E2ED9" w:rsidP="009E2ED9" w:rsidRDefault="009E2ED9" w14:paraId="39F18D26" w14:textId="77777777">
            <w:pPr>
              <w:spacing w:before="20" w:after="20" w:line="240" w:lineRule="auto"/>
              <w:rPr>
                <w:rFonts w:ascii="Arial" w:hAnsi="Arial" w:eastAsia="SimSun" w:cs="Arial"/>
                <w:lang w:eastAsia="zh-CN"/>
              </w:rPr>
            </w:pPr>
            <w:r w:rsidRPr="009E2ED9">
              <w:rPr>
                <w:rFonts w:ascii="Arial" w:hAnsi="Arial" w:eastAsia="SimSun" w:cs="Arial"/>
                <w:lang w:eastAsia="zh-CN"/>
              </w:rPr>
              <w:t>13</w:t>
            </w:r>
          </w:p>
        </w:tc>
        <w:tc>
          <w:tcPr>
            <w:tcW w:w="1955" w:type="dxa"/>
          </w:tcPr>
          <w:p w:rsidRPr="009E2ED9" w:rsidR="009E2ED9" w:rsidP="009E2ED9" w:rsidRDefault="009E2ED9" w14:paraId="5539C168"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Tour Length &amp; Handover</w:t>
            </w:r>
          </w:p>
        </w:tc>
        <w:tc>
          <w:tcPr>
            <w:tcW w:w="7194" w:type="dxa"/>
            <w:shd w:val="clear" w:color="auto" w:fill="auto"/>
          </w:tcPr>
          <w:p w:rsidRPr="009E2ED9" w:rsidR="009E2ED9" w:rsidP="009E2ED9" w:rsidRDefault="009E2ED9" w14:paraId="7D69214A"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To comply with single-Service policy direction on tour lengths for respective branch, cap badge, trade or specialisation. Handover periods in excess of one week must be justified separately.</w:t>
            </w:r>
          </w:p>
        </w:tc>
      </w:tr>
      <w:tr w:rsidRPr="009E2ED9" w:rsidR="009E2ED9" w:rsidTr="003E706B" w14:paraId="0C0A2782" w14:textId="77777777">
        <w:trPr>
          <w:jc w:val="center"/>
        </w:trPr>
        <w:tc>
          <w:tcPr>
            <w:tcW w:w="705" w:type="dxa"/>
            <w:shd w:val="clear" w:color="auto" w:fill="auto"/>
          </w:tcPr>
          <w:p w:rsidRPr="009E2ED9" w:rsidR="009E2ED9" w:rsidP="009E2ED9" w:rsidRDefault="009E2ED9" w14:paraId="4E1E336A" w14:textId="77777777">
            <w:pPr>
              <w:spacing w:before="20" w:after="20" w:line="240" w:lineRule="auto"/>
              <w:rPr>
                <w:rFonts w:ascii="Arial" w:hAnsi="Arial" w:eastAsia="SimSun" w:cs="Arial"/>
                <w:lang w:eastAsia="zh-CN"/>
              </w:rPr>
            </w:pPr>
            <w:r w:rsidRPr="009E2ED9">
              <w:rPr>
                <w:rFonts w:ascii="Arial" w:hAnsi="Arial" w:eastAsia="SimSun" w:cs="Arial"/>
                <w:lang w:eastAsia="zh-CN"/>
              </w:rPr>
              <w:t>14</w:t>
            </w:r>
          </w:p>
        </w:tc>
        <w:tc>
          <w:tcPr>
            <w:tcW w:w="1955" w:type="dxa"/>
          </w:tcPr>
          <w:p w:rsidRPr="009E2ED9" w:rsidR="009E2ED9" w:rsidP="009E2ED9" w:rsidRDefault="009E2ED9" w14:paraId="1B4C8605"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Operation type, Name &amp; PID</w:t>
            </w:r>
          </w:p>
        </w:tc>
        <w:tc>
          <w:tcPr>
            <w:tcW w:w="7194" w:type="dxa"/>
            <w:shd w:val="clear" w:color="auto" w:fill="auto"/>
          </w:tcPr>
          <w:p w:rsidRPr="009E2ED9" w:rsidR="009E2ED9" w:rsidP="009E2ED9" w:rsidRDefault="009E2ED9" w14:paraId="04585FED"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Only to be used for posts on an Operational Establishment Table (OET)</w:t>
            </w:r>
          </w:p>
        </w:tc>
      </w:tr>
      <w:tr w:rsidRPr="009E2ED9" w:rsidR="009E2ED9" w:rsidTr="003E706B" w14:paraId="77F9F29B" w14:textId="77777777">
        <w:trPr>
          <w:jc w:val="center"/>
        </w:trPr>
        <w:tc>
          <w:tcPr>
            <w:tcW w:w="705" w:type="dxa"/>
            <w:shd w:val="clear" w:color="auto" w:fill="auto"/>
          </w:tcPr>
          <w:p w:rsidRPr="009E2ED9" w:rsidR="009E2ED9" w:rsidP="009E2ED9" w:rsidRDefault="009E2ED9" w14:paraId="33CFEC6B" w14:textId="77777777">
            <w:pPr>
              <w:spacing w:before="20" w:after="20" w:line="240" w:lineRule="auto"/>
              <w:rPr>
                <w:rFonts w:ascii="Arial" w:hAnsi="Arial" w:eastAsia="SimSun" w:cs="Arial"/>
                <w:lang w:eastAsia="zh-CN"/>
              </w:rPr>
            </w:pPr>
            <w:r w:rsidRPr="009E2ED9">
              <w:rPr>
                <w:rFonts w:ascii="Arial" w:hAnsi="Arial" w:eastAsia="SimSun" w:cs="Arial"/>
                <w:lang w:eastAsia="zh-CN"/>
              </w:rPr>
              <w:t>15</w:t>
            </w:r>
          </w:p>
        </w:tc>
        <w:tc>
          <w:tcPr>
            <w:tcW w:w="1955" w:type="dxa"/>
          </w:tcPr>
          <w:p w:rsidRPr="009E2ED9" w:rsidR="009E2ED9" w:rsidP="009E2ED9" w:rsidRDefault="009E2ED9" w14:paraId="1C0B40A0"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Hierarchy Parent</w:t>
            </w:r>
          </w:p>
        </w:tc>
        <w:tc>
          <w:tcPr>
            <w:tcW w:w="7194" w:type="dxa"/>
            <w:shd w:val="clear" w:color="auto" w:fill="auto"/>
          </w:tcPr>
          <w:p w:rsidRPr="009E2ED9" w:rsidR="009E2ED9" w:rsidP="009E2ED9" w:rsidRDefault="009E2ED9" w14:paraId="27F23DBC" w14:textId="32FCFED2">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The JPANs reflecting the 1</w:t>
            </w:r>
            <w:r w:rsidRPr="009E2ED9">
              <w:rPr>
                <w:rFonts w:ascii="Arial" w:hAnsi="Arial" w:eastAsia="SimSun" w:cs="Arial"/>
                <w:sz w:val="20"/>
                <w:vertAlign w:val="superscript"/>
                <w:lang w:eastAsia="zh-CN"/>
              </w:rPr>
              <w:t>st</w:t>
            </w:r>
            <w:r w:rsidRPr="009E2ED9">
              <w:rPr>
                <w:rFonts w:ascii="Arial" w:hAnsi="Arial" w:eastAsia="SimSun" w:cs="Arial"/>
                <w:sz w:val="20"/>
                <w:lang w:eastAsia="zh-CN"/>
              </w:rPr>
              <w:t>, 2</w:t>
            </w:r>
            <w:r w:rsidRPr="009E2ED9">
              <w:rPr>
                <w:rFonts w:ascii="Arial" w:hAnsi="Arial" w:eastAsia="SimSun" w:cs="Arial"/>
                <w:sz w:val="20"/>
                <w:vertAlign w:val="superscript"/>
                <w:lang w:eastAsia="zh-CN"/>
              </w:rPr>
              <w:t>nd</w:t>
            </w:r>
            <w:r w:rsidRPr="009E2ED9">
              <w:rPr>
                <w:rFonts w:ascii="Arial" w:hAnsi="Arial" w:eastAsia="SimSun" w:cs="Arial"/>
                <w:sz w:val="20"/>
                <w:lang w:eastAsia="zh-CN"/>
              </w:rPr>
              <w:t xml:space="preserve"> and 3</w:t>
            </w:r>
            <w:r w:rsidRPr="009E2ED9">
              <w:rPr>
                <w:rFonts w:ascii="Arial" w:hAnsi="Arial" w:eastAsia="SimSun" w:cs="Arial"/>
                <w:sz w:val="20"/>
                <w:vertAlign w:val="superscript"/>
                <w:lang w:eastAsia="zh-CN"/>
              </w:rPr>
              <w:t>rd</w:t>
            </w:r>
            <w:r w:rsidRPr="009E2ED9">
              <w:rPr>
                <w:rFonts w:ascii="Arial" w:hAnsi="Arial" w:eastAsia="SimSun" w:cs="Arial"/>
                <w:sz w:val="20"/>
                <w:lang w:eastAsia="zh-CN"/>
              </w:rPr>
              <w:t xml:space="preserve"> ROs for the post as defined in the Unit Hierarchy.</w:t>
            </w:r>
            <w:r w:rsidR="002162D7">
              <w:rPr>
                <w:rFonts w:ascii="Arial" w:hAnsi="Arial" w:eastAsia="SimSun" w:cs="Arial"/>
                <w:sz w:val="20"/>
                <w:lang w:eastAsia="zh-CN"/>
              </w:rPr>
              <w:t xml:space="preserve"> </w:t>
            </w:r>
            <w:r w:rsidR="00551B6C">
              <w:rPr>
                <w:rFonts w:ascii="Arial" w:hAnsi="Arial" w:eastAsia="SimSun" w:cs="Arial"/>
                <w:sz w:val="20"/>
                <w:lang w:eastAsia="zh-CN"/>
              </w:rPr>
              <w:t xml:space="preserve">Use </w:t>
            </w:r>
            <w:hyperlink w:history="1" r:id="rId13">
              <w:r w:rsidRPr="0062727C" w:rsidR="00551B6C">
                <w:rPr>
                  <w:rStyle w:val="Hyperlink"/>
                  <w:rFonts w:ascii="Arial" w:hAnsi="Arial" w:eastAsia="Times New Roman" w:cs="Arial"/>
                  <w:lang w:eastAsia="zh-CN"/>
                </w:rPr>
                <w:t>HQ Change PP</w:t>
              </w:r>
            </w:hyperlink>
            <w:r w:rsidR="00551B6C">
              <w:rPr>
                <w:rFonts w:ascii="Arial" w:hAnsi="Arial" w:eastAsia="Times New Roman" w:cs="Arial"/>
                <w:color w:val="FF0000"/>
                <w:lang w:eastAsia="zh-CN"/>
              </w:rPr>
              <w:t xml:space="preserve"> </w:t>
            </w:r>
            <w:r w:rsidRPr="00D6735D" w:rsidR="00551B6C">
              <w:rPr>
                <w:rFonts w:ascii="Arial" w:hAnsi="Arial" w:eastAsia="Times New Roman" w:cs="Arial"/>
                <w:lang w:eastAsia="zh-CN"/>
              </w:rPr>
              <w:t>to find the JPANs of</w:t>
            </w:r>
            <w:r w:rsidR="00551B6C">
              <w:rPr>
                <w:rFonts w:ascii="Arial" w:hAnsi="Arial" w:eastAsia="Times New Roman" w:cs="Arial"/>
                <w:lang w:eastAsia="zh-CN"/>
              </w:rPr>
              <w:t xml:space="preserve"> 1/2/3RO’s. </w:t>
            </w:r>
          </w:p>
        </w:tc>
      </w:tr>
      <w:tr w:rsidRPr="009E2ED9" w:rsidR="009E2ED9" w:rsidTr="003E706B" w14:paraId="7610322E" w14:textId="77777777">
        <w:trPr>
          <w:jc w:val="center"/>
        </w:trPr>
        <w:tc>
          <w:tcPr>
            <w:tcW w:w="705" w:type="dxa"/>
            <w:shd w:val="clear" w:color="auto" w:fill="auto"/>
          </w:tcPr>
          <w:p w:rsidRPr="009E2ED9" w:rsidR="009E2ED9" w:rsidP="009E2ED9" w:rsidRDefault="009E2ED9" w14:paraId="0EB5E791" w14:textId="77777777">
            <w:pPr>
              <w:spacing w:before="20" w:after="20" w:line="240" w:lineRule="auto"/>
              <w:rPr>
                <w:rFonts w:ascii="Arial" w:hAnsi="Arial" w:eastAsia="SimSun" w:cs="Arial"/>
                <w:lang w:eastAsia="zh-CN"/>
              </w:rPr>
            </w:pPr>
            <w:r w:rsidRPr="009E2ED9">
              <w:rPr>
                <w:rFonts w:ascii="Arial" w:hAnsi="Arial" w:eastAsia="SimSun" w:cs="Arial"/>
                <w:lang w:eastAsia="zh-CN"/>
              </w:rPr>
              <w:t>16</w:t>
            </w:r>
          </w:p>
        </w:tc>
        <w:tc>
          <w:tcPr>
            <w:tcW w:w="1955" w:type="dxa"/>
          </w:tcPr>
          <w:p w:rsidRPr="009E2ED9" w:rsidR="009E2ED9" w:rsidP="009E2ED9" w:rsidRDefault="009E2ED9" w14:paraId="6977DFA2"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Incumbent &amp; FAD</w:t>
            </w:r>
          </w:p>
        </w:tc>
        <w:tc>
          <w:tcPr>
            <w:tcW w:w="7194" w:type="dxa"/>
            <w:shd w:val="clear" w:color="auto" w:fill="auto"/>
          </w:tcPr>
          <w:p w:rsidRPr="009E2ED9" w:rsidR="009E2ED9" w:rsidP="009E2ED9" w:rsidRDefault="009E2ED9" w14:paraId="58CC5999" w14:textId="794EA58D">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 xml:space="preserve">Will be populated by JPA from information relating to current </w:t>
            </w:r>
            <w:r w:rsidRPr="009E2ED9" w:rsidR="00551B6C">
              <w:rPr>
                <w:rFonts w:ascii="Arial" w:hAnsi="Arial" w:eastAsia="SimSun" w:cs="Arial"/>
                <w:sz w:val="20"/>
                <w:lang w:eastAsia="zh-CN"/>
              </w:rPr>
              <w:t>incumbent.</w:t>
            </w:r>
            <w:r w:rsidR="00551B6C">
              <w:rPr>
                <w:rFonts w:ascii="Arial" w:hAnsi="Arial" w:eastAsia="SimSun" w:cs="Arial"/>
                <w:sz w:val="20"/>
                <w:lang w:eastAsia="zh-CN"/>
              </w:rPr>
              <w:t xml:space="preserve"> -</w:t>
            </w:r>
            <w:r w:rsidR="007767D7">
              <w:rPr>
                <w:rFonts w:ascii="Arial" w:hAnsi="Arial" w:eastAsia="SimSun" w:cs="Arial"/>
                <w:sz w:val="20"/>
                <w:lang w:eastAsia="zh-CN"/>
              </w:rPr>
              <w:t xml:space="preserve"> </w:t>
            </w:r>
            <w:r w:rsidRPr="00F3655B" w:rsidR="007767D7">
              <w:rPr>
                <w:rFonts w:ascii="Arial" w:hAnsi="Arial" w:eastAsia="SimSun" w:cs="Arial"/>
                <w:b/>
                <w:bCs/>
                <w:sz w:val="20"/>
                <w:highlight w:val="yellow"/>
                <w:lang w:eastAsia="zh-CN"/>
              </w:rPr>
              <w:t>Not applicable</w:t>
            </w:r>
          </w:p>
        </w:tc>
      </w:tr>
      <w:tr w:rsidRPr="009E2ED9" w:rsidR="009E2ED9" w:rsidTr="003E706B" w14:paraId="7A682E36" w14:textId="77777777">
        <w:trPr>
          <w:jc w:val="center"/>
        </w:trPr>
        <w:tc>
          <w:tcPr>
            <w:tcW w:w="705" w:type="dxa"/>
            <w:shd w:val="clear" w:color="auto" w:fill="auto"/>
          </w:tcPr>
          <w:p w:rsidRPr="009E2ED9" w:rsidR="009E2ED9" w:rsidP="009E2ED9" w:rsidRDefault="009E2ED9" w14:paraId="111B77A1" w14:textId="77777777">
            <w:pPr>
              <w:spacing w:before="20" w:after="20" w:line="240" w:lineRule="auto"/>
              <w:rPr>
                <w:rFonts w:ascii="Arial" w:hAnsi="Arial" w:eastAsia="SimSun" w:cs="Arial"/>
                <w:lang w:eastAsia="zh-CN"/>
              </w:rPr>
            </w:pPr>
            <w:r w:rsidRPr="009E2ED9">
              <w:rPr>
                <w:rFonts w:ascii="Arial" w:hAnsi="Arial" w:eastAsia="SimSun" w:cs="Arial"/>
                <w:lang w:eastAsia="zh-CN"/>
              </w:rPr>
              <w:t>17</w:t>
            </w:r>
          </w:p>
        </w:tc>
        <w:tc>
          <w:tcPr>
            <w:tcW w:w="1955" w:type="dxa"/>
          </w:tcPr>
          <w:p w:rsidRPr="009E2ED9" w:rsidR="009E2ED9" w:rsidP="009E2ED9" w:rsidRDefault="009E2ED9" w14:paraId="51AB15C9"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Environment</w:t>
            </w:r>
          </w:p>
        </w:tc>
        <w:tc>
          <w:tcPr>
            <w:tcW w:w="7194" w:type="dxa"/>
            <w:shd w:val="clear" w:color="auto" w:fill="auto"/>
          </w:tcPr>
          <w:p w:rsidRPr="009E2ED9" w:rsidR="009E2ED9" w:rsidP="009E2ED9" w:rsidRDefault="009E2ED9" w14:paraId="5EED8004"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Pr="009E2ED9" w:rsidR="009E2ED9" w:rsidTr="003E706B" w14:paraId="4C7DA553" w14:textId="77777777">
              <w:tc>
                <w:tcPr>
                  <w:tcW w:w="1859" w:type="dxa"/>
                  <w:shd w:val="clear" w:color="auto" w:fill="auto"/>
                </w:tcPr>
                <w:p w:rsidRPr="009E2ED9" w:rsidR="009E2ED9" w:rsidP="009E2ED9" w:rsidRDefault="009E2ED9" w14:paraId="0D6B71B1" w14:textId="77777777">
                  <w:pPr>
                    <w:spacing w:before="20" w:after="20" w:line="240" w:lineRule="auto"/>
                    <w:jc w:val="both"/>
                    <w:rPr>
                      <w:rFonts w:ascii="Arial" w:hAnsi="Arial" w:eastAsia="SimSun" w:cs="Arial"/>
                      <w:b/>
                      <w:sz w:val="20"/>
                      <w:lang w:eastAsia="zh-CN"/>
                    </w:rPr>
                  </w:pPr>
                  <w:r w:rsidRPr="009E2ED9">
                    <w:rPr>
                      <w:rFonts w:ascii="Arial" w:hAnsi="Arial" w:eastAsia="SimSun" w:cs="Arial"/>
                      <w:b/>
                      <w:sz w:val="20"/>
                      <w:lang w:eastAsia="zh-CN"/>
                    </w:rPr>
                    <w:t>Environment</w:t>
                  </w:r>
                </w:p>
              </w:tc>
              <w:tc>
                <w:tcPr>
                  <w:tcW w:w="5119" w:type="dxa"/>
                  <w:shd w:val="clear" w:color="auto" w:fill="auto"/>
                </w:tcPr>
                <w:p w:rsidRPr="009E2ED9" w:rsidR="009E2ED9" w:rsidP="009E2ED9" w:rsidRDefault="009E2ED9" w14:paraId="31FF54C8" w14:textId="77777777">
                  <w:pPr>
                    <w:spacing w:before="20" w:after="20" w:line="240" w:lineRule="auto"/>
                    <w:jc w:val="both"/>
                    <w:rPr>
                      <w:rFonts w:ascii="Arial" w:hAnsi="Arial" w:eastAsia="SimSun" w:cs="Arial"/>
                      <w:b/>
                      <w:sz w:val="20"/>
                      <w:lang w:eastAsia="zh-CN"/>
                    </w:rPr>
                  </w:pPr>
                  <w:r w:rsidRPr="009E2ED9">
                    <w:rPr>
                      <w:rFonts w:ascii="Arial" w:hAnsi="Arial" w:eastAsia="SimSun" w:cs="Arial"/>
                      <w:b/>
                      <w:sz w:val="20"/>
                      <w:lang w:eastAsia="zh-CN"/>
                    </w:rPr>
                    <w:t>Description</w:t>
                  </w:r>
                </w:p>
              </w:tc>
            </w:tr>
            <w:tr w:rsidRPr="009E2ED9" w:rsidR="009E2ED9" w:rsidTr="003E706B" w14:paraId="53B373E7" w14:textId="77777777">
              <w:tc>
                <w:tcPr>
                  <w:tcW w:w="1859" w:type="dxa"/>
                  <w:shd w:val="clear" w:color="auto" w:fill="auto"/>
                </w:tcPr>
                <w:p w:rsidRPr="009E2ED9" w:rsidR="009E2ED9" w:rsidP="009E2ED9" w:rsidRDefault="009E2ED9" w14:paraId="7436AF33"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Army</w:t>
                  </w:r>
                </w:p>
              </w:tc>
              <w:tc>
                <w:tcPr>
                  <w:tcW w:w="5119" w:type="dxa"/>
                  <w:shd w:val="clear" w:color="auto" w:fill="auto"/>
                </w:tcPr>
                <w:p w:rsidRPr="009E2ED9" w:rsidR="009E2ED9" w:rsidP="009E2ED9" w:rsidRDefault="009E2ED9" w14:paraId="3CAF967A"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Army single-Service environments</w:t>
                  </w:r>
                </w:p>
              </w:tc>
            </w:tr>
            <w:tr w:rsidRPr="009E2ED9" w:rsidR="009E2ED9" w:rsidTr="003E706B" w14:paraId="07AC735C" w14:textId="77777777">
              <w:tc>
                <w:tcPr>
                  <w:tcW w:w="1859" w:type="dxa"/>
                  <w:shd w:val="clear" w:color="auto" w:fill="auto"/>
                </w:tcPr>
                <w:p w:rsidRPr="009E2ED9" w:rsidR="009E2ED9" w:rsidP="009E2ED9" w:rsidRDefault="009E2ED9" w14:paraId="2CF49593"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Military &amp; Civilian</w:t>
                  </w:r>
                </w:p>
              </w:tc>
              <w:tc>
                <w:tcPr>
                  <w:tcW w:w="5119" w:type="dxa"/>
                  <w:shd w:val="clear" w:color="auto" w:fill="auto"/>
                </w:tcPr>
                <w:p w:rsidRPr="009E2ED9" w:rsidR="009E2ED9" w:rsidP="009E2ED9" w:rsidRDefault="009E2ED9" w14:paraId="3CAF9EC0"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Mixed military and civilian (e.g. MOD Head Office)</w:t>
                  </w:r>
                </w:p>
              </w:tc>
            </w:tr>
            <w:tr w:rsidRPr="009E2ED9" w:rsidR="009E2ED9" w:rsidTr="003E706B" w14:paraId="672DF654" w14:textId="77777777">
              <w:tc>
                <w:tcPr>
                  <w:tcW w:w="1859" w:type="dxa"/>
                  <w:shd w:val="clear" w:color="auto" w:fill="auto"/>
                </w:tcPr>
                <w:p w:rsidRPr="009E2ED9" w:rsidR="009E2ED9" w:rsidP="009E2ED9" w:rsidRDefault="009E2ED9" w14:paraId="4BCCDFF5"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Military Only</w:t>
                  </w:r>
                </w:p>
              </w:tc>
              <w:tc>
                <w:tcPr>
                  <w:tcW w:w="5119" w:type="dxa"/>
                  <w:shd w:val="clear" w:color="auto" w:fill="auto"/>
                </w:tcPr>
                <w:p w:rsidRPr="009E2ED9" w:rsidR="009E2ED9" w:rsidP="009E2ED9" w:rsidRDefault="009E2ED9" w14:paraId="0EE628CD"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Military only environments that do not match other values</w:t>
                  </w:r>
                </w:p>
              </w:tc>
            </w:tr>
            <w:tr w:rsidRPr="009E2ED9" w:rsidR="009E2ED9" w:rsidTr="003E706B" w14:paraId="214F7551" w14:textId="77777777">
              <w:tc>
                <w:tcPr>
                  <w:tcW w:w="1859" w:type="dxa"/>
                  <w:shd w:val="clear" w:color="auto" w:fill="auto"/>
                </w:tcPr>
                <w:p w:rsidRPr="009E2ED9" w:rsidR="009E2ED9" w:rsidP="009E2ED9" w:rsidRDefault="009E2ED9" w14:paraId="4A931ECF"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Multinational</w:t>
                  </w:r>
                </w:p>
              </w:tc>
              <w:tc>
                <w:tcPr>
                  <w:tcW w:w="5119" w:type="dxa"/>
                  <w:shd w:val="clear" w:color="auto" w:fill="auto"/>
                </w:tcPr>
                <w:p w:rsidRPr="009E2ED9" w:rsidR="009E2ED9" w:rsidP="009E2ED9" w:rsidRDefault="009E2ED9" w14:paraId="5091E48B"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Multinational (e.g. NATO or other international HQs or embassies)</w:t>
                  </w:r>
                </w:p>
              </w:tc>
            </w:tr>
            <w:tr w:rsidRPr="009E2ED9" w:rsidR="009E2ED9" w:rsidTr="003E706B" w14:paraId="7D48C20B" w14:textId="77777777">
              <w:tc>
                <w:tcPr>
                  <w:tcW w:w="1859" w:type="dxa"/>
                  <w:shd w:val="clear" w:color="auto" w:fill="auto"/>
                </w:tcPr>
                <w:p w:rsidRPr="009E2ED9" w:rsidR="009E2ED9" w:rsidP="009E2ED9" w:rsidRDefault="009E2ED9" w14:paraId="2E9C151C"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OGD</w:t>
                  </w:r>
                </w:p>
              </w:tc>
              <w:tc>
                <w:tcPr>
                  <w:tcW w:w="5119" w:type="dxa"/>
                  <w:shd w:val="clear" w:color="auto" w:fill="auto"/>
                </w:tcPr>
                <w:p w:rsidRPr="009E2ED9" w:rsidR="009E2ED9" w:rsidP="009E2ED9" w:rsidRDefault="009E2ED9" w14:paraId="3259D028"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Other Government Departments (inc loans and secondments)</w:t>
                  </w:r>
                </w:p>
              </w:tc>
            </w:tr>
            <w:tr w:rsidRPr="009E2ED9" w:rsidR="009E2ED9" w:rsidTr="003E706B" w14:paraId="494B7933" w14:textId="77777777">
              <w:tc>
                <w:tcPr>
                  <w:tcW w:w="1859" w:type="dxa"/>
                  <w:shd w:val="clear" w:color="auto" w:fill="auto"/>
                </w:tcPr>
                <w:p w:rsidRPr="009E2ED9" w:rsidR="009E2ED9" w:rsidP="009E2ED9" w:rsidRDefault="009E2ED9" w14:paraId="34B0BFB8"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RAF</w:t>
                  </w:r>
                </w:p>
              </w:tc>
              <w:tc>
                <w:tcPr>
                  <w:tcW w:w="5119" w:type="dxa"/>
                  <w:shd w:val="clear" w:color="auto" w:fill="auto"/>
                </w:tcPr>
                <w:p w:rsidRPr="009E2ED9" w:rsidR="009E2ED9" w:rsidP="009E2ED9" w:rsidRDefault="009E2ED9" w14:paraId="7305C92E"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RAF single-Service environments</w:t>
                  </w:r>
                </w:p>
              </w:tc>
            </w:tr>
            <w:tr w:rsidRPr="009E2ED9" w:rsidR="009E2ED9" w:rsidTr="003E706B" w14:paraId="5E808434" w14:textId="77777777">
              <w:tc>
                <w:tcPr>
                  <w:tcW w:w="1859" w:type="dxa"/>
                  <w:shd w:val="clear" w:color="auto" w:fill="auto"/>
                </w:tcPr>
                <w:p w:rsidRPr="009E2ED9" w:rsidR="009E2ED9" w:rsidP="009E2ED9" w:rsidRDefault="009E2ED9" w14:paraId="03CACC98"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RM</w:t>
                  </w:r>
                </w:p>
              </w:tc>
              <w:tc>
                <w:tcPr>
                  <w:tcW w:w="5119" w:type="dxa"/>
                  <w:shd w:val="clear" w:color="auto" w:fill="auto"/>
                </w:tcPr>
                <w:p w:rsidRPr="009E2ED9" w:rsidR="009E2ED9" w:rsidP="009E2ED9" w:rsidRDefault="009E2ED9" w14:paraId="5BEE02CB"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RM single-Service environments</w:t>
                  </w:r>
                </w:p>
              </w:tc>
            </w:tr>
            <w:tr w:rsidRPr="009E2ED9" w:rsidR="009E2ED9" w:rsidTr="003E706B" w14:paraId="45F43328" w14:textId="77777777">
              <w:tc>
                <w:tcPr>
                  <w:tcW w:w="1859" w:type="dxa"/>
                  <w:shd w:val="clear" w:color="auto" w:fill="auto"/>
                </w:tcPr>
                <w:p w:rsidRPr="009E2ED9" w:rsidR="009E2ED9" w:rsidP="009E2ED9" w:rsidRDefault="009E2ED9" w14:paraId="252B3D1D"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RN</w:t>
                  </w:r>
                </w:p>
              </w:tc>
              <w:tc>
                <w:tcPr>
                  <w:tcW w:w="5119" w:type="dxa"/>
                  <w:shd w:val="clear" w:color="auto" w:fill="auto"/>
                </w:tcPr>
                <w:p w:rsidRPr="009E2ED9" w:rsidR="009E2ED9" w:rsidP="009E2ED9" w:rsidRDefault="009E2ED9" w14:paraId="25656958"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RN single-Service environments</w:t>
                  </w:r>
                </w:p>
              </w:tc>
            </w:tr>
            <w:tr w:rsidRPr="009E2ED9" w:rsidR="009E2ED9" w:rsidTr="003E706B" w14:paraId="79C068E1" w14:textId="77777777">
              <w:tc>
                <w:tcPr>
                  <w:tcW w:w="1859" w:type="dxa"/>
                  <w:shd w:val="clear" w:color="auto" w:fill="auto"/>
                </w:tcPr>
                <w:p w:rsidRPr="009E2ED9" w:rsidR="009E2ED9" w:rsidP="009E2ED9" w:rsidRDefault="009E2ED9" w14:paraId="6CCCD9FF"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Tri-Service</w:t>
                  </w:r>
                </w:p>
              </w:tc>
              <w:tc>
                <w:tcPr>
                  <w:tcW w:w="5119" w:type="dxa"/>
                  <w:shd w:val="clear" w:color="auto" w:fill="auto"/>
                </w:tcPr>
                <w:p w:rsidRPr="009E2ED9" w:rsidR="009E2ED9" w:rsidP="009E2ED9" w:rsidRDefault="009E2ED9" w14:paraId="73276DF1"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Tri-Service joint environments</w:t>
                  </w:r>
                </w:p>
              </w:tc>
            </w:tr>
          </w:tbl>
          <w:p w:rsidRPr="009E2ED9" w:rsidR="009E2ED9" w:rsidP="009E2ED9" w:rsidRDefault="009E2ED9" w14:paraId="49E398E2" w14:textId="77777777">
            <w:pPr>
              <w:spacing w:before="20" w:after="20" w:line="240" w:lineRule="auto"/>
              <w:jc w:val="both"/>
              <w:rPr>
                <w:rFonts w:ascii="Arial" w:hAnsi="Arial" w:eastAsia="SimSun" w:cs="Arial"/>
                <w:sz w:val="20"/>
                <w:lang w:eastAsia="zh-CN"/>
              </w:rPr>
            </w:pPr>
          </w:p>
        </w:tc>
      </w:tr>
      <w:tr w:rsidRPr="009E2ED9" w:rsidR="009E2ED9" w:rsidTr="003E706B" w14:paraId="6A1AAF7B" w14:textId="77777777">
        <w:trPr>
          <w:jc w:val="center"/>
        </w:trPr>
        <w:tc>
          <w:tcPr>
            <w:tcW w:w="705" w:type="dxa"/>
            <w:shd w:val="clear" w:color="auto" w:fill="auto"/>
          </w:tcPr>
          <w:p w:rsidRPr="009E2ED9" w:rsidR="009E2ED9" w:rsidP="009E2ED9" w:rsidRDefault="009E2ED9" w14:paraId="526D80A2" w14:textId="77777777">
            <w:pPr>
              <w:spacing w:before="20" w:after="20" w:line="240" w:lineRule="auto"/>
              <w:rPr>
                <w:rFonts w:ascii="Arial" w:hAnsi="Arial" w:eastAsia="SimSun" w:cs="Arial"/>
                <w:lang w:eastAsia="zh-CN"/>
              </w:rPr>
            </w:pPr>
            <w:r w:rsidRPr="009E2ED9">
              <w:rPr>
                <w:rFonts w:ascii="Arial" w:hAnsi="Arial" w:eastAsia="SimSun" w:cs="Arial"/>
                <w:lang w:eastAsia="zh-CN"/>
              </w:rPr>
              <w:t>18</w:t>
            </w:r>
          </w:p>
        </w:tc>
        <w:tc>
          <w:tcPr>
            <w:tcW w:w="1955" w:type="dxa"/>
          </w:tcPr>
          <w:p w:rsidRPr="009E2ED9" w:rsidR="009E2ED9" w:rsidP="009E2ED9" w:rsidRDefault="009E2ED9" w14:paraId="7550F384"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Min Med Standard</w:t>
            </w:r>
          </w:p>
        </w:tc>
        <w:tc>
          <w:tcPr>
            <w:tcW w:w="7194" w:type="dxa"/>
            <w:shd w:val="clear" w:color="auto" w:fill="auto"/>
          </w:tcPr>
          <w:p w:rsidRPr="009E2ED9" w:rsidR="009E2ED9" w:rsidP="009E2ED9" w:rsidRDefault="009E2ED9" w14:paraId="523D7669"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Pr="009E2ED9" w:rsidR="009E2ED9" w:rsidTr="003E706B" w14:paraId="4AC6555F" w14:textId="77777777">
              <w:tc>
                <w:tcPr>
                  <w:tcW w:w="1842" w:type="dxa"/>
                  <w:shd w:val="clear" w:color="auto" w:fill="auto"/>
                </w:tcPr>
                <w:p w:rsidRPr="009E2ED9" w:rsidR="009E2ED9" w:rsidP="009E2ED9" w:rsidRDefault="009E2ED9" w14:paraId="6C169D82" w14:textId="77777777">
                  <w:pPr>
                    <w:spacing w:before="20" w:after="20" w:line="240" w:lineRule="auto"/>
                    <w:jc w:val="both"/>
                    <w:rPr>
                      <w:rFonts w:ascii="Arial" w:hAnsi="Arial" w:eastAsia="SimSun" w:cs="Arial"/>
                      <w:b/>
                      <w:sz w:val="20"/>
                      <w:lang w:eastAsia="zh-CN"/>
                    </w:rPr>
                  </w:pPr>
                  <w:r w:rsidRPr="009E2ED9">
                    <w:rPr>
                      <w:rFonts w:ascii="Arial" w:hAnsi="Arial" w:eastAsia="SimSun" w:cs="Arial"/>
                      <w:b/>
                      <w:sz w:val="20"/>
                      <w:lang w:eastAsia="zh-CN"/>
                    </w:rPr>
                    <w:t>Min Med Std</w:t>
                  </w:r>
                </w:p>
              </w:tc>
              <w:tc>
                <w:tcPr>
                  <w:tcW w:w="5136" w:type="dxa"/>
                  <w:shd w:val="clear" w:color="auto" w:fill="auto"/>
                </w:tcPr>
                <w:p w:rsidRPr="009E2ED9" w:rsidR="009E2ED9" w:rsidP="009E2ED9" w:rsidRDefault="009E2ED9" w14:paraId="02F99ED9" w14:textId="77777777">
                  <w:pPr>
                    <w:spacing w:before="20" w:after="20" w:line="240" w:lineRule="auto"/>
                    <w:jc w:val="both"/>
                    <w:rPr>
                      <w:rFonts w:ascii="Arial" w:hAnsi="Arial" w:eastAsia="SimSun" w:cs="Arial"/>
                      <w:b/>
                      <w:sz w:val="20"/>
                      <w:lang w:eastAsia="zh-CN"/>
                    </w:rPr>
                  </w:pPr>
                  <w:r w:rsidRPr="009E2ED9">
                    <w:rPr>
                      <w:rFonts w:ascii="Arial" w:hAnsi="Arial" w:eastAsia="SimSun" w:cs="Arial"/>
                      <w:b/>
                      <w:sz w:val="20"/>
                      <w:lang w:eastAsia="zh-CN"/>
                    </w:rPr>
                    <w:t>Description</w:t>
                  </w:r>
                </w:p>
              </w:tc>
            </w:tr>
            <w:tr w:rsidRPr="009E2ED9" w:rsidR="009E2ED9" w:rsidTr="003E706B" w14:paraId="1508570D" w14:textId="77777777">
              <w:tc>
                <w:tcPr>
                  <w:tcW w:w="1842" w:type="dxa"/>
                  <w:shd w:val="clear" w:color="auto" w:fill="auto"/>
                </w:tcPr>
                <w:p w:rsidRPr="009E2ED9" w:rsidR="009E2ED9" w:rsidP="009E2ED9" w:rsidRDefault="009E2ED9" w14:paraId="1F3A83B6"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MFD</w:t>
                  </w:r>
                </w:p>
              </w:tc>
              <w:tc>
                <w:tcPr>
                  <w:tcW w:w="5136" w:type="dxa"/>
                  <w:shd w:val="clear" w:color="auto" w:fill="auto"/>
                </w:tcPr>
                <w:p w:rsidRPr="009E2ED9" w:rsidR="009E2ED9" w:rsidP="009E2ED9" w:rsidRDefault="009E2ED9" w14:paraId="345FC796"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Medically Fully Deployable</w:t>
                  </w:r>
                </w:p>
              </w:tc>
            </w:tr>
            <w:tr w:rsidRPr="009E2ED9" w:rsidR="009E2ED9" w:rsidTr="003E706B" w14:paraId="5604C672" w14:textId="77777777">
              <w:tc>
                <w:tcPr>
                  <w:tcW w:w="1842" w:type="dxa"/>
                  <w:shd w:val="clear" w:color="auto" w:fill="auto"/>
                </w:tcPr>
                <w:p w:rsidRPr="009E2ED9" w:rsidR="009E2ED9" w:rsidP="009E2ED9" w:rsidRDefault="009E2ED9" w14:paraId="30FE1E10"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MLD</w:t>
                  </w:r>
                </w:p>
              </w:tc>
              <w:tc>
                <w:tcPr>
                  <w:tcW w:w="5136" w:type="dxa"/>
                  <w:shd w:val="clear" w:color="auto" w:fill="auto"/>
                </w:tcPr>
                <w:p w:rsidRPr="009E2ED9" w:rsidR="009E2ED9" w:rsidP="009E2ED9" w:rsidRDefault="009E2ED9" w14:paraId="458F23A1"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Medically Limited Deployable</w:t>
                  </w:r>
                </w:p>
              </w:tc>
            </w:tr>
            <w:tr w:rsidRPr="009E2ED9" w:rsidR="009E2ED9" w:rsidTr="003E706B" w14:paraId="6181AE0F" w14:textId="77777777">
              <w:tc>
                <w:tcPr>
                  <w:tcW w:w="1842" w:type="dxa"/>
                  <w:shd w:val="clear" w:color="auto" w:fill="auto"/>
                </w:tcPr>
                <w:p w:rsidRPr="009E2ED9" w:rsidR="009E2ED9" w:rsidP="009E2ED9" w:rsidRDefault="009E2ED9" w14:paraId="053EC9FF"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MND</w:t>
                  </w:r>
                </w:p>
              </w:tc>
              <w:tc>
                <w:tcPr>
                  <w:tcW w:w="5136" w:type="dxa"/>
                  <w:shd w:val="clear" w:color="auto" w:fill="auto"/>
                </w:tcPr>
                <w:p w:rsidRPr="0062457E" w:rsidR="009E2ED9" w:rsidP="009E2ED9" w:rsidRDefault="009E2ED9" w14:paraId="3194FC6E" w14:textId="77777777">
                  <w:pPr>
                    <w:spacing w:before="20" w:after="20" w:line="240" w:lineRule="auto"/>
                    <w:jc w:val="both"/>
                    <w:rPr>
                      <w:rFonts w:ascii="Arial" w:hAnsi="Arial" w:eastAsia="SimSun" w:cs="Arial"/>
                      <w:b/>
                      <w:bCs/>
                      <w:sz w:val="20"/>
                      <w:lang w:eastAsia="zh-CN"/>
                    </w:rPr>
                  </w:pPr>
                  <w:r w:rsidRPr="0062457E">
                    <w:rPr>
                      <w:rFonts w:ascii="Arial" w:hAnsi="Arial" w:eastAsia="SimSun" w:cs="Arial"/>
                      <w:b/>
                      <w:bCs/>
                      <w:sz w:val="20"/>
                      <w:lang w:eastAsia="zh-CN"/>
                    </w:rPr>
                    <w:t>Medically Non-Deployable (will be assumed to be the default unless otherwise specified)</w:t>
                  </w:r>
                </w:p>
              </w:tc>
            </w:tr>
          </w:tbl>
          <w:p w:rsidRPr="009E2ED9" w:rsidR="009E2ED9" w:rsidP="009E2ED9" w:rsidRDefault="009E2ED9" w14:paraId="16287F21" w14:textId="77777777">
            <w:pPr>
              <w:spacing w:before="20" w:after="20" w:line="240" w:lineRule="auto"/>
              <w:jc w:val="both"/>
              <w:rPr>
                <w:rFonts w:ascii="Arial" w:hAnsi="Arial" w:eastAsia="SimSun" w:cs="Arial"/>
                <w:sz w:val="20"/>
                <w:lang w:eastAsia="zh-CN"/>
              </w:rPr>
            </w:pPr>
          </w:p>
        </w:tc>
      </w:tr>
      <w:tr w:rsidRPr="009E2ED9" w:rsidR="009E2ED9" w:rsidTr="003E706B" w14:paraId="41C2CED3" w14:textId="77777777">
        <w:trPr>
          <w:jc w:val="center"/>
        </w:trPr>
        <w:tc>
          <w:tcPr>
            <w:tcW w:w="705" w:type="dxa"/>
            <w:shd w:val="clear" w:color="auto" w:fill="auto"/>
          </w:tcPr>
          <w:p w:rsidRPr="009E2ED9" w:rsidR="009E2ED9" w:rsidP="009E2ED9" w:rsidRDefault="009E2ED9" w14:paraId="2847A633" w14:textId="77777777">
            <w:pPr>
              <w:spacing w:before="20" w:after="20" w:line="240" w:lineRule="auto"/>
              <w:rPr>
                <w:rFonts w:ascii="Arial" w:hAnsi="Arial" w:eastAsia="SimSun" w:cs="Arial"/>
                <w:lang w:eastAsia="zh-CN"/>
              </w:rPr>
            </w:pPr>
            <w:r w:rsidRPr="009E2ED9">
              <w:rPr>
                <w:rFonts w:ascii="Arial" w:hAnsi="Arial" w:eastAsia="SimSun" w:cs="Arial"/>
                <w:lang w:eastAsia="zh-CN"/>
              </w:rPr>
              <w:t>19</w:t>
            </w:r>
          </w:p>
        </w:tc>
        <w:tc>
          <w:tcPr>
            <w:tcW w:w="1955" w:type="dxa"/>
          </w:tcPr>
          <w:p w:rsidRPr="009E2ED9" w:rsidR="009E2ED9" w:rsidP="009E2ED9" w:rsidRDefault="009E2ED9" w14:paraId="5B84823C"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Child Positions</w:t>
            </w:r>
          </w:p>
        </w:tc>
        <w:tc>
          <w:tcPr>
            <w:tcW w:w="7194" w:type="dxa"/>
            <w:shd w:val="clear" w:color="auto" w:fill="auto"/>
          </w:tcPr>
          <w:p w:rsidRPr="009E2ED9" w:rsidR="009E2ED9" w:rsidP="009E2ED9" w:rsidRDefault="009E2ED9" w14:paraId="40B38119" w14:textId="06CD055C">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The JPANs of the posts reporting to this post as defined in the Unit Hierarchy.</w:t>
            </w:r>
            <w:r w:rsidR="002B34AD">
              <w:rPr>
                <w:rFonts w:ascii="Arial" w:hAnsi="Arial" w:eastAsia="SimSun" w:cs="Arial"/>
                <w:sz w:val="20"/>
                <w:lang w:eastAsia="zh-CN"/>
              </w:rPr>
              <w:t xml:space="preserve"> </w:t>
            </w:r>
            <w:r w:rsidR="0065656B">
              <w:rPr>
                <w:rFonts w:ascii="Arial" w:hAnsi="Arial" w:eastAsia="SimSun" w:cs="Arial"/>
                <w:sz w:val="20"/>
                <w:lang w:eastAsia="zh-CN"/>
              </w:rPr>
              <w:t xml:space="preserve">Use </w:t>
            </w:r>
            <w:hyperlink w:history="1" r:id="rId14">
              <w:r w:rsidRPr="0062727C" w:rsidR="0065656B">
                <w:rPr>
                  <w:rStyle w:val="Hyperlink"/>
                  <w:rFonts w:ascii="Arial" w:hAnsi="Arial" w:eastAsia="Times New Roman" w:cs="Arial"/>
                  <w:lang w:eastAsia="zh-CN"/>
                </w:rPr>
                <w:t>HQ Change PP</w:t>
              </w:r>
            </w:hyperlink>
            <w:r w:rsidR="0065656B">
              <w:rPr>
                <w:rFonts w:ascii="Arial" w:hAnsi="Arial" w:eastAsia="Times New Roman" w:cs="Arial"/>
                <w:color w:val="FF0000"/>
                <w:lang w:eastAsia="zh-CN"/>
              </w:rPr>
              <w:t xml:space="preserve"> </w:t>
            </w:r>
            <w:r w:rsidRPr="00D6735D" w:rsidR="0065656B">
              <w:rPr>
                <w:rFonts w:ascii="Arial" w:hAnsi="Arial" w:eastAsia="Times New Roman" w:cs="Arial"/>
                <w:lang w:eastAsia="zh-CN"/>
              </w:rPr>
              <w:t xml:space="preserve">to </w:t>
            </w:r>
            <w:r w:rsidRPr="00D6735D" w:rsidR="00D6735D">
              <w:rPr>
                <w:rFonts w:ascii="Arial" w:hAnsi="Arial" w:eastAsia="Times New Roman" w:cs="Arial"/>
                <w:lang w:eastAsia="zh-CN"/>
              </w:rPr>
              <w:t xml:space="preserve">find the JPANs of child positions. </w:t>
            </w:r>
          </w:p>
        </w:tc>
      </w:tr>
      <w:tr w:rsidRPr="009E2ED9" w:rsidR="009E2ED9" w:rsidTr="003E706B" w14:paraId="32D225FC" w14:textId="77777777">
        <w:trPr>
          <w:jc w:val="center"/>
        </w:trPr>
        <w:tc>
          <w:tcPr>
            <w:tcW w:w="705" w:type="dxa"/>
            <w:shd w:val="clear" w:color="auto" w:fill="auto"/>
          </w:tcPr>
          <w:p w:rsidRPr="009E2ED9" w:rsidR="009E2ED9" w:rsidP="009E2ED9" w:rsidRDefault="009E2ED9" w14:paraId="5007C906" w14:textId="77777777">
            <w:pPr>
              <w:spacing w:before="20" w:after="20" w:line="240" w:lineRule="auto"/>
              <w:rPr>
                <w:rFonts w:ascii="Arial" w:hAnsi="Arial" w:eastAsia="SimSun" w:cs="Arial"/>
                <w:lang w:eastAsia="zh-CN"/>
              </w:rPr>
            </w:pPr>
            <w:r w:rsidRPr="009E2ED9">
              <w:rPr>
                <w:rFonts w:ascii="Arial" w:hAnsi="Arial" w:eastAsia="SimSun" w:cs="Arial"/>
                <w:lang w:eastAsia="zh-CN"/>
              </w:rPr>
              <w:t>20</w:t>
            </w:r>
          </w:p>
        </w:tc>
        <w:tc>
          <w:tcPr>
            <w:tcW w:w="1955" w:type="dxa"/>
          </w:tcPr>
          <w:p w:rsidRPr="009E2ED9" w:rsidR="009E2ED9" w:rsidP="009E2ED9" w:rsidRDefault="009E2ED9" w14:paraId="7FD37E12"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Preferred Gender</w:t>
            </w:r>
          </w:p>
        </w:tc>
        <w:tc>
          <w:tcPr>
            <w:tcW w:w="7194" w:type="dxa"/>
            <w:shd w:val="clear" w:color="auto" w:fill="auto"/>
          </w:tcPr>
          <w:p w:rsidRPr="009E2ED9" w:rsidR="009E2ED9" w:rsidP="009E2ED9" w:rsidRDefault="009E2ED9" w14:paraId="10689BD1"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This field is only to be used where there is a Genuine Occupational Requirement impacting on the gender appropriate to the role. Single-Service Diversity &amp; Inclusion SMEs should be consulted before completion.</w:t>
            </w:r>
          </w:p>
        </w:tc>
      </w:tr>
      <w:tr w:rsidRPr="009E2ED9" w:rsidR="009E2ED9" w:rsidTr="003E706B" w14:paraId="7CFB5BB0" w14:textId="77777777">
        <w:trPr>
          <w:jc w:val="center"/>
        </w:trPr>
        <w:tc>
          <w:tcPr>
            <w:tcW w:w="705" w:type="dxa"/>
            <w:shd w:val="clear" w:color="auto" w:fill="auto"/>
          </w:tcPr>
          <w:p w:rsidRPr="009E2ED9" w:rsidR="009E2ED9" w:rsidP="009E2ED9" w:rsidRDefault="009E2ED9" w14:paraId="7B568215" w14:textId="77777777">
            <w:pPr>
              <w:spacing w:before="20" w:after="20" w:line="240" w:lineRule="auto"/>
              <w:rPr>
                <w:rFonts w:ascii="Arial" w:hAnsi="Arial" w:eastAsia="SimSun" w:cs="Arial"/>
                <w:lang w:eastAsia="zh-CN"/>
              </w:rPr>
            </w:pPr>
            <w:r w:rsidRPr="009E2ED9">
              <w:rPr>
                <w:rFonts w:ascii="Arial" w:hAnsi="Arial" w:eastAsia="SimSun" w:cs="Arial"/>
                <w:lang w:eastAsia="zh-CN"/>
              </w:rPr>
              <w:t>21</w:t>
            </w:r>
          </w:p>
        </w:tc>
        <w:tc>
          <w:tcPr>
            <w:tcW w:w="1955" w:type="dxa"/>
          </w:tcPr>
          <w:p w:rsidRPr="009E2ED9" w:rsidR="009E2ED9" w:rsidP="009E2ED9" w:rsidRDefault="009E2ED9" w14:paraId="693FF8E8"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Career Management &amp; Rotational Info</w:t>
            </w:r>
          </w:p>
        </w:tc>
        <w:tc>
          <w:tcPr>
            <w:tcW w:w="7194" w:type="dxa"/>
            <w:shd w:val="clear" w:color="auto" w:fill="auto"/>
          </w:tcPr>
          <w:p w:rsidR="00223F92" w:rsidP="00D6735D" w:rsidRDefault="0003210D" w14:paraId="310FAA84" w14:textId="6CA71B50">
            <w:pPr>
              <w:spacing w:before="20" w:after="20" w:line="240" w:lineRule="auto"/>
              <w:jc w:val="both"/>
              <w:rPr>
                <w:rFonts w:ascii="Arial" w:hAnsi="Arial" w:eastAsia="Times New Roman" w:cs="Arial"/>
                <w:lang w:eastAsia="zh-CN"/>
              </w:rPr>
            </w:pPr>
            <w:r w:rsidRPr="0003210D">
              <w:rPr>
                <w:rFonts w:ascii="Arial" w:hAnsi="Arial" w:eastAsia="SimSun" w:cs="Arial"/>
                <w:sz w:val="20"/>
                <w:lang w:eastAsia="zh-CN"/>
              </w:rPr>
              <w:t>Use the</w:t>
            </w:r>
            <w:r>
              <w:rPr>
                <w:rFonts w:ascii="Arial" w:hAnsi="Arial" w:eastAsia="SimSun" w:cs="Arial"/>
                <w:b/>
                <w:bCs/>
                <w:sz w:val="20"/>
                <w:lang w:eastAsia="zh-CN"/>
              </w:rPr>
              <w:t xml:space="preserve"> </w:t>
            </w:r>
            <w:r>
              <w:rPr>
                <w:rFonts w:ascii="Arial" w:hAnsi="Arial" w:eastAsia="Times New Roman" w:cs="Arial"/>
                <w:color w:val="FF0000"/>
                <w:lang w:eastAsia="zh-CN"/>
              </w:rPr>
              <w:t xml:space="preserve"> </w:t>
            </w:r>
            <w:hyperlink w:history="1" r:id="rId15">
              <w:r w:rsidRPr="0062727C">
                <w:rPr>
                  <w:rStyle w:val="Hyperlink"/>
                  <w:rFonts w:ascii="Arial" w:hAnsi="Arial" w:eastAsia="Times New Roman" w:cs="Arial"/>
                  <w:lang w:eastAsia="zh-CN"/>
                </w:rPr>
                <w:t>HQ Change PP</w:t>
              </w:r>
            </w:hyperlink>
            <w:r>
              <w:rPr>
                <w:rFonts w:ascii="Arial" w:hAnsi="Arial" w:eastAsia="Times New Roman" w:cs="Arial"/>
                <w:color w:val="FF0000"/>
                <w:lang w:eastAsia="zh-CN"/>
              </w:rPr>
              <w:t xml:space="preserve"> </w:t>
            </w:r>
            <w:r w:rsidRPr="002538C0">
              <w:rPr>
                <w:rFonts w:ascii="Arial" w:hAnsi="Arial" w:eastAsia="Times New Roman" w:cs="Arial"/>
                <w:lang w:eastAsia="zh-CN"/>
              </w:rPr>
              <w:t xml:space="preserve">to </w:t>
            </w:r>
            <w:r w:rsidRPr="002538C0" w:rsidR="002538C0">
              <w:rPr>
                <w:rFonts w:ascii="Arial" w:hAnsi="Arial" w:eastAsia="Times New Roman" w:cs="Arial"/>
                <w:lang w:eastAsia="zh-CN"/>
              </w:rPr>
              <w:t>complete all questions related to CM/Branch &amp; Sec</w:t>
            </w:r>
            <w:r w:rsidR="002538C0">
              <w:rPr>
                <w:rFonts w:ascii="Arial" w:hAnsi="Arial" w:eastAsia="Times New Roman" w:cs="Arial"/>
                <w:lang w:eastAsia="zh-CN"/>
              </w:rPr>
              <w:t xml:space="preserve">. </w:t>
            </w:r>
          </w:p>
          <w:p w:rsidRPr="00223F92" w:rsidR="003767DE" w:rsidP="003767DE" w:rsidRDefault="003767DE" w14:paraId="05B0DAB1" w14:textId="2CEBCADE">
            <w:pPr>
              <w:spacing w:before="20" w:after="20" w:line="240" w:lineRule="auto"/>
              <w:jc w:val="both"/>
              <w:rPr>
                <w:rFonts w:ascii="Arial" w:hAnsi="Arial" w:eastAsia="SimSun" w:cs="Arial"/>
                <w:b/>
                <w:bCs/>
                <w:sz w:val="20"/>
                <w:lang w:eastAsia="zh-CN"/>
              </w:rPr>
            </w:pPr>
            <w:r w:rsidRPr="00EA3393">
              <w:rPr>
                <w:rFonts w:ascii="Arial" w:hAnsi="Arial" w:eastAsia="SimSun" w:cs="Arial"/>
                <w:b/>
                <w:bCs/>
                <w:sz w:val="20"/>
                <w:highlight w:val="yellow"/>
                <w:lang w:eastAsia="zh-CN"/>
              </w:rPr>
              <w:t xml:space="preserve">To assist CMs whilst the change from branch to Career Field employment embeds, please, where relevant, note </w:t>
            </w:r>
            <w:r w:rsidR="00C53E6B">
              <w:rPr>
                <w:rFonts w:ascii="Arial" w:hAnsi="Arial" w:eastAsia="SimSun" w:cs="Arial"/>
                <w:b/>
                <w:bCs/>
                <w:sz w:val="20"/>
                <w:highlight w:val="yellow"/>
                <w:lang w:eastAsia="zh-CN"/>
              </w:rPr>
              <w:t>(</w:t>
            </w:r>
            <w:r>
              <w:rPr>
                <w:rFonts w:ascii="Arial" w:hAnsi="Arial" w:eastAsia="SimSun" w:cs="Arial"/>
                <w:b/>
                <w:bCs/>
                <w:sz w:val="20"/>
                <w:highlight w:val="yellow"/>
                <w:lang w:eastAsia="zh-CN"/>
              </w:rPr>
              <w:t xml:space="preserve">in the Alternative Branch </w:t>
            </w:r>
            <w:r w:rsidR="00C53E6B">
              <w:rPr>
                <w:rFonts w:ascii="Arial" w:hAnsi="Arial" w:eastAsia="SimSun" w:cs="Arial"/>
                <w:b/>
                <w:bCs/>
                <w:sz w:val="20"/>
                <w:highlight w:val="yellow"/>
                <w:lang w:eastAsia="zh-CN"/>
              </w:rPr>
              <w:t xml:space="preserve">) </w:t>
            </w:r>
            <w:r>
              <w:rPr>
                <w:rFonts w:ascii="Arial" w:hAnsi="Arial" w:eastAsia="SimSun" w:cs="Arial"/>
                <w:b/>
                <w:bCs/>
                <w:sz w:val="20"/>
                <w:highlight w:val="yellow"/>
                <w:lang w:eastAsia="zh-CN"/>
              </w:rPr>
              <w:t xml:space="preserve">section </w:t>
            </w:r>
            <w:r w:rsidRPr="00EA3393">
              <w:rPr>
                <w:rFonts w:ascii="Arial" w:hAnsi="Arial" w:eastAsia="SimSun" w:cs="Arial"/>
                <w:b/>
                <w:bCs/>
                <w:sz w:val="20"/>
                <w:highlight w:val="yellow"/>
                <w:lang w:eastAsia="zh-CN"/>
              </w:rPr>
              <w:t xml:space="preserve">which branch would traditionally have filled this </w:t>
            </w:r>
            <w:r w:rsidRPr="00A849CA">
              <w:rPr>
                <w:rFonts w:ascii="Arial" w:hAnsi="Arial" w:eastAsia="SimSun" w:cs="Arial"/>
                <w:b/>
                <w:bCs/>
                <w:sz w:val="20"/>
                <w:highlight w:val="yellow"/>
                <w:lang w:eastAsia="zh-CN"/>
              </w:rPr>
              <w:t xml:space="preserve">post. </w:t>
            </w:r>
          </w:p>
          <w:p w:rsidRPr="009E2ED9" w:rsidR="002538C0" w:rsidP="003767DE" w:rsidRDefault="002538C0" w14:paraId="6EE74CF1" w14:textId="443B96B8">
            <w:pPr>
              <w:spacing w:before="20" w:after="20"/>
              <w:jc w:val="both"/>
              <w:rPr>
                <w:rFonts w:ascii="Arial" w:hAnsi="Arial" w:eastAsia="SimSun" w:cs="Arial"/>
                <w:sz w:val="20"/>
                <w:lang w:eastAsia="zh-CN"/>
              </w:rPr>
            </w:pPr>
          </w:p>
        </w:tc>
      </w:tr>
      <w:tr w:rsidRPr="009E2ED9" w:rsidR="009E2ED9" w:rsidTr="003E706B" w14:paraId="50676E9F" w14:textId="77777777">
        <w:trPr>
          <w:jc w:val="center"/>
        </w:trPr>
        <w:tc>
          <w:tcPr>
            <w:tcW w:w="705" w:type="dxa"/>
            <w:shd w:val="clear" w:color="auto" w:fill="auto"/>
          </w:tcPr>
          <w:p w:rsidRPr="009E2ED9" w:rsidR="009E2ED9" w:rsidP="009E2ED9" w:rsidRDefault="009E2ED9" w14:paraId="44C26413" w14:textId="77777777">
            <w:pPr>
              <w:spacing w:before="20" w:after="20" w:line="240" w:lineRule="auto"/>
              <w:rPr>
                <w:rFonts w:ascii="Arial" w:hAnsi="Arial" w:eastAsia="SimSun" w:cs="Arial"/>
                <w:lang w:eastAsia="zh-CN"/>
              </w:rPr>
            </w:pPr>
            <w:r w:rsidRPr="009E2ED9">
              <w:rPr>
                <w:rFonts w:ascii="Arial" w:hAnsi="Arial" w:eastAsia="SimSun" w:cs="Arial"/>
                <w:lang w:eastAsia="zh-CN"/>
              </w:rPr>
              <w:t>22</w:t>
            </w:r>
          </w:p>
        </w:tc>
        <w:tc>
          <w:tcPr>
            <w:tcW w:w="1955" w:type="dxa"/>
          </w:tcPr>
          <w:p w:rsidRPr="009E2ED9" w:rsidR="009E2ED9" w:rsidP="009E2ED9" w:rsidRDefault="009E2ED9" w14:paraId="09051359"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Specialist Pay</w:t>
            </w:r>
          </w:p>
        </w:tc>
        <w:tc>
          <w:tcPr>
            <w:tcW w:w="7194" w:type="dxa"/>
            <w:shd w:val="clear" w:color="auto" w:fill="auto"/>
          </w:tcPr>
          <w:p w:rsidRPr="009E2ED9" w:rsidR="009E2ED9" w:rsidP="009E2ED9" w:rsidRDefault="009E2ED9" w14:paraId="4E2561C3" w14:textId="5BBB803A">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Reflecting Specialist Pay entitlements associated with the post</w:t>
            </w:r>
            <w:r w:rsidR="00D9720A">
              <w:rPr>
                <w:rFonts w:ascii="Arial" w:hAnsi="Arial" w:eastAsia="SimSun" w:cs="Arial"/>
                <w:sz w:val="20"/>
                <w:lang w:eastAsia="zh-CN"/>
              </w:rPr>
              <w:t xml:space="preserve"> that have already been agreed via Branch Managers and Pay Colonel Staff</w:t>
            </w:r>
            <w:r w:rsidRPr="009E2ED9">
              <w:rPr>
                <w:rFonts w:ascii="Arial" w:hAnsi="Arial" w:eastAsia="SimSun" w:cs="Arial"/>
                <w:sz w:val="20"/>
                <w:lang w:eastAsia="zh-CN"/>
              </w:rPr>
              <w:t xml:space="preserve">. See JSP 754 for guidance. </w:t>
            </w:r>
          </w:p>
        </w:tc>
      </w:tr>
      <w:tr w:rsidRPr="009E2ED9" w:rsidR="009E2ED9" w:rsidTr="003E706B" w14:paraId="62885661" w14:textId="77777777">
        <w:trPr>
          <w:jc w:val="center"/>
        </w:trPr>
        <w:tc>
          <w:tcPr>
            <w:tcW w:w="705" w:type="dxa"/>
            <w:shd w:val="clear" w:color="auto" w:fill="auto"/>
          </w:tcPr>
          <w:p w:rsidRPr="009E2ED9" w:rsidR="009E2ED9" w:rsidP="009E2ED9" w:rsidRDefault="009E2ED9" w14:paraId="72E4F76D" w14:textId="77777777">
            <w:pPr>
              <w:spacing w:before="20" w:after="20" w:line="240" w:lineRule="auto"/>
              <w:rPr>
                <w:rFonts w:ascii="Arial" w:hAnsi="Arial" w:eastAsia="SimSun" w:cs="Arial"/>
                <w:lang w:eastAsia="zh-CN"/>
              </w:rPr>
            </w:pPr>
            <w:r w:rsidRPr="009E2ED9">
              <w:rPr>
                <w:rFonts w:ascii="Arial" w:hAnsi="Arial" w:eastAsia="SimSun" w:cs="Arial"/>
                <w:lang w:eastAsia="zh-CN"/>
              </w:rPr>
              <w:t>23</w:t>
            </w:r>
          </w:p>
        </w:tc>
        <w:tc>
          <w:tcPr>
            <w:tcW w:w="1955" w:type="dxa"/>
          </w:tcPr>
          <w:p w:rsidRPr="009E2ED9" w:rsidR="009E2ED9" w:rsidP="009E2ED9" w:rsidRDefault="009E2ED9" w14:paraId="18C560D2"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Unit &amp; Position Info</w:t>
            </w:r>
          </w:p>
        </w:tc>
        <w:tc>
          <w:tcPr>
            <w:tcW w:w="7194" w:type="dxa"/>
            <w:shd w:val="clear" w:color="auto" w:fill="auto"/>
          </w:tcPr>
          <w:p w:rsidRPr="009E2ED9" w:rsidR="009E2ED9" w:rsidP="009E2ED9" w:rsidRDefault="009E2ED9" w14:paraId="1C23ECF8" w14:textId="77777777">
            <w:pPr>
              <w:spacing w:before="20" w:after="20" w:line="240" w:lineRule="auto"/>
              <w:jc w:val="both"/>
              <w:rPr>
                <w:rFonts w:ascii="Arial" w:hAnsi="Arial" w:eastAsia="SimSun" w:cs="Arial"/>
                <w:sz w:val="20"/>
                <w:lang w:eastAsia="zh-CN"/>
              </w:rPr>
            </w:pPr>
            <w:r w:rsidRPr="00867672">
              <w:rPr>
                <w:rFonts w:ascii="Arial" w:hAnsi="Arial" w:eastAsia="SimSun" w:cs="Arial"/>
                <w:sz w:val="20"/>
                <w:highlight w:val="yellow"/>
                <w:lang w:eastAsia="zh-CN"/>
              </w:rPr>
              <w:t>Mission statement of the parent unit and a succinct description of the individual’s role.</w:t>
            </w:r>
            <w:r w:rsidRPr="009E2ED9">
              <w:rPr>
                <w:rFonts w:ascii="Arial" w:hAnsi="Arial" w:eastAsia="SimSun" w:cs="Arial"/>
                <w:sz w:val="20"/>
                <w:lang w:eastAsia="zh-CN"/>
              </w:rPr>
              <w:t xml:space="preserve"> Avoid abbreviations and unfamiliar terminology. Should be consistent with information entered on OJAR/SJAR of incumbent.</w:t>
            </w:r>
          </w:p>
        </w:tc>
      </w:tr>
      <w:tr w:rsidRPr="009E2ED9" w:rsidR="009E2ED9" w:rsidTr="003E706B" w14:paraId="0DCFECDD" w14:textId="77777777">
        <w:trPr>
          <w:jc w:val="center"/>
        </w:trPr>
        <w:tc>
          <w:tcPr>
            <w:tcW w:w="705" w:type="dxa"/>
            <w:shd w:val="clear" w:color="auto" w:fill="auto"/>
          </w:tcPr>
          <w:p w:rsidRPr="009E2ED9" w:rsidR="009E2ED9" w:rsidP="009E2ED9" w:rsidRDefault="009E2ED9" w14:paraId="1D8EB8EE" w14:textId="77777777">
            <w:pPr>
              <w:spacing w:before="20" w:after="20" w:line="240" w:lineRule="auto"/>
              <w:rPr>
                <w:rFonts w:ascii="Arial" w:hAnsi="Arial" w:eastAsia="SimSun" w:cs="Arial"/>
                <w:lang w:eastAsia="zh-CN"/>
              </w:rPr>
            </w:pPr>
            <w:r w:rsidRPr="009E2ED9">
              <w:rPr>
                <w:rFonts w:ascii="Arial" w:hAnsi="Arial" w:eastAsia="SimSun" w:cs="Arial"/>
                <w:lang w:eastAsia="zh-CN"/>
              </w:rPr>
              <w:t>24</w:t>
            </w:r>
          </w:p>
        </w:tc>
        <w:tc>
          <w:tcPr>
            <w:tcW w:w="1955" w:type="dxa"/>
          </w:tcPr>
          <w:p w:rsidRPr="009E2ED9" w:rsidR="009E2ED9" w:rsidP="009E2ED9" w:rsidRDefault="009E2ED9" w14:paraId="0B985784"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Responsibilities</w:t>
            </w:r>
          </w:p>
        </w:tc>
        <w:tc>
          <w:tcPr>
            <w:tcW w:w="7194" w:type="dxa"/>
            <w:shd w:val="clear" w:color="auto" w:fill="auto"/>
          </w:tcPr>
          <w:p w:rsidRPr="009E2ED9" w:rsidR="009E2ED9" w:rsidP="009E2ED9" w:rsidRDefault="009E2ED9" w14:paraId="4D2D5F54"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Pr="009E2ED9" w:rsidR="009E2ED9" w:rsidTr="003E706B" w14:paraId="1F1BDFD6" w14:textId="77777777">
        <w:trPr>
          <w:jc w:val="center"/>
        </w:trPr>
        <w:tc>
          <w:tcPr>
            <w:tcW w:w="705" w:type="dxa"/>
            <w:shd w:val="clear" w:color="auto" w:fill="auto"/>
          </w:tcPr>
          <w:p w:rsidRPr="009E2ED9" w:rsidR="009E2ED9" w:rsidP="009E2ED9" w:rsidRDefault="009E2ED9" w14:paraId="4BFDD700" w14:textId="77777777">
            <w:pPr>
              <w:spacing w:before="20" w:after="20" w:line="240" w:lineRule="auto"/>
              <w:rPr>
                <w:rFonts w:ascii="Arial" w:hAnsi="Arial" w:eastAsia="SimSun" w:cs="Arial"/>
                <w:lang w:eastAsia="zh-CN"/>
              </w:rPr>
            </w:pPr>
            <w:r w:rsidRPr="009E2ED9">
              <w:rPr>
                <w:rFonts w:ascii="Arial" w:hAnsi="Arial" w:eastAsia="SimSun" w:cs="Arial"/>
                <w:lang w:eastAsia="zh-CN"/>
              </w:rPr>
              <w:t>25</w:t>
            </w:r>
          </w:p>
        </w:tc>
        <w:tc>
          <w:tcPr>
            <w:tcW w:w="1955" w:type="dxa"/>
          </w:tcPr>
          <w:p w:rsidRPr="009E2ED9" w:rsidR="009E2ED9" w:rsidP="009E2ED9" w:rsidRDefault="009E2ED9" w14:paraId="48E12038"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Competence Requirements</w:t>
            </w:r>
          </w:p>
        </w:tc>
        <w:tc>
          <w:tcPr>
            <w:tcW w:w="7194" w:type="dxa"/>
            <w:shd w:val="clear" w:color="auto" w:fill="auto"/>
          </w:tcPr>
          <w:p w:rsidRPr="009E2ED9" w:rsidR="009E2ED9" w:rsidP="009E2ED9" w:rsidRDefault="009E2ED9" w14:paraId="24F636CC" w14:textId="5F44060D">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 xml:space="preserve">Those competencies, including Security Clearance and FKSE, required for the post, including the proficiency level and whether the competencies are essential or can be acquired in post. See paras </w:t>
            </w:r>
            <w:r w:rsidR="00483F76">
              <w:rPr>
                <w:rFonts w:ascii="Arial" w:hAnsi="Arial" w:eastAsia="SimSun" w:cs="Arial"/>
                <w:sz w:val="20"/>
                <w:lang w:eastAsia="zh-CN"/>
              </w:rPr>
              <w:t xml:space="preserve">JSP 755 </w:t>
            </w:r>
            <w:r w:rsidRPr="009E2ED9">
              <w:rPr>
                <w:rFonts w:ascii="Arial" w:hAnsi="Arial" w:eastAsia="SimSun" w:cs="Arial"/>
                <w:sz w:val="20"/>
                <w:lang w:eastAsia="zh-CN"/>
              </w:rPr>
              <w:t>3.01 and 3.04 for guidance and JSP 794 for details of the administration of professional and personal development.</w:t>
            </w:r>
          </w:p>
        </w:tc>
      </w:tr>
      <w:tr w:rsidRPr="009E2ED9" w:rsidR="009E2ED9" w:rsidTr="003E706B" w14:paraId="186919C2" w14:textId="77777777">
        <w:trPr>
          <w:jc w:val="center"/>
        </w:trPr>
        <w:tc>
          <w:tcPr>
            <w:tcW w:w="705" w:type="dxa"/>
            <w:shd w:val="clear" w:color="auto" w:fill="auto"/>
          </w:tcPr>
          <w:p w:rsidRPr="009E2ED9" w:rsidR="009E2ED9" w:rsidP="009E2ED9" w:rsidRDefault="009E2ED9" w14:paraId="36334656" w14:textId="77777777">
            <w:pPr>
              <w:spacing w:before="20" w:after="20" w:line="240" w:lineRule="auto"/>
              <w:rPr>
                <w:rFonts w:ascii="Arial" w:hAnsi="Arial" w:eastAsia="SimSun" w:cs="Arial"/>
                <w:lang w:eastAsia="zh-CN"/>
              </w:rPr>
            </w:pPr>
            <w:r w:rsidRPr="009E2ED9">
              <w:rPr>
                <w:rFonts w:ascii="Arial" w:hAnsi="Arial" w:eastAsia="SimSun" w:cs="Arial"/>
                <w:lang w:eastAsia="zh-CN"/>
              </w:rPr>
              <w:t>26</w:t>
            </w:r>
          </w:p>
        </w:tc>
        <w:tc>
          <w:tcPr>
            <w:tcW w:w="1955" w:type="dxa"/>
          </w:tcPr>
          <w:p w:rsidRPr="009E2ED9" w:rsidR="009E2ED9" w:rsidP="009E2ED9" w:rsidRDefault="009E2ED9" w14:paraId="73B772B6"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Pre-Employment Training</w:t>
            </w:r>
          </w:p>
        </w:tc>
        <w:tc>
          <w:tcPr>
            <w:tcW w:w="7194" w:type="dxa"/>
            <w:shd w:val="clear" w:color="auto" w:fill="auto"/>
          </w:tcPr>
          <w:p w:rsidRPr="009E2ED9" w:rsidR="009E2ED9" w:rsidP="009E2ED9" w:rsidRDefault="009E2ED9" w14:paraId="10665157" w14:textId="1FFC8FC1">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 xml:space="preserve">Detail and duration of any pre-employment training required to equip the individual for the post. Include any individual pre-deployment training required. See </w:t>
            </w:r>
            <w:r w:rsidR="00483F76">
              <w:rPr>
                <w:rFonts w:ascii="Arial" w:hAnsi="Arial" w:eastAsia="SimSun" w:cs="Arial"/>
                <w:sz w:val="20"/>
                <w:lang w:eastAsia="zh-CN"/>
              </w:rPr>
              <w:t xml:space="preserve">JSP </w:t>
            </w:r>
            <w:r w:rsidR="00E505D7">
              <w:rPr>
                <w:rFonts w:ascii="Arial" w:hAnsi="Arial" w:eastAsia="SimSun" w:cs="Arial"/>
                <w:sz w:val="20"/>
                <w:lang w:eastAsia="zh-CN"/>
              </w:rPr>
              <w:t xml:space="preserve">755 </w:t>
            </w:r>
            <w:r w:rsidRPr="009E2ED9">
              <w:rPr>
                <w:rFonts w:ascii="Arial" w:hAnsi="Arial" w:eastAsia="SimSun" w:cs="Arial"/>
                <w:sz w:val="20"/>
                <w:lang w:eastAsia="zh-CN"/>
              </w:rPr>
              <w:t>paras 3.01 and 3.04 for guidance.</w:t>
            </w:r>
          </w:p>
        </w:tc>
      </w:tr>
      <w:tr w:rsidRPr="009E2ED9" w:rsidR="009E2ED9" w:rsidTr="003E706B" w14:paraId="1E1F3EF7" w14:textId="77777777">
        <w:trPr>
          <w:jc w:val="center"/>
        </w:trPr>
        <w:tc>
          <w:tcPr>
            <w:tcW w:w="705" w:type="dxa"/>
            <w:shd w:val="clear" w:color="auto" w:fill="auto"/>
          </w:tcPr>
          <w:p w:rsidRPr="009E2ED9" w:rsidR="009E2ED9" w:rsidP="009E2ED9" w:rsidRDefault="009E2ED9" w14:paraId="41C0AA51" w14:textId="77777777">
            <w:pPr>
              <w:spacing w:before="20" w:after="20" w:line="240" w:lineRule="auto"/>
              <w:rPr>
                <w:rFonts w:ascii="Arial" w:hAnsi="Arial" w:eastAsia="SimSun" w:cs="Arial"/>
                <w:lang w:eastAsia="zh-CN"/>
              </w:rPr>
            </w:pPr>
            <w:r w:rsidRPr="009E2ED9">
              <w:rPr>
                <w:rFonts w:ascii="Arial" w:hAnsi="Arial" w:eastAsia="SimSun" w:cs="Arial"/>
                <w:lang w:eastAsia="zh-CN"/>
              </w:rPr>
              <w:t>27</w:t>
            </w:r>
          </w:p>
        </w:tc>
        <w:tc>
          <w:tcPr>
            <w:tcW w:w="1955" w:type="dxa"/>
          </w:tcPr>
          <w:p w:rsidRPr="009E2ED9" w:rsidR="009E2ED9" w:rsidP="009E2ED9" w:rsidRDefault="009E2ED9" w14:paraId="120385BF"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Domestic Considerations</w:t>
            </w:r>
          </w:p>
        </w:tc>
        <w:tc>
          <w:tcPr>
            <w:tcW w:w="7194" w:type="dxa"/>
            <w:shd w:val="clear" w:color="auto" w:fill="auto"/>
          </w:tcPr>
          <w:p w:rsidRPr="009E2ED9" w:rsidR="009E2ED9" w:rsidP="009E2ED9" w:rsidRDefault="009E2ED9" w14:paraId="6CA4DBF3"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 xml:space="preserve">Any domestic considerations relating to the post or its environment, including factors related to accompanied service, schooling, medical facilities, travel required, spouses’ work restrictions etc. </w:t>
            </w:r>
          </w:p>
        </w:tc>
      </w:tr>
      <w:tr w:rsidRPr="009E2ED9" w:rsidR="009E2ED9" w:rsidTr="003E706B" w14:paraId="383DD4EA" w14:textId="77777777">
        <w:trPr>
          <w:jc w:val="center"/>
        </w:trPr>
        <w:tc>
          <w:tcPr>
            <w:tcW w:w="705" w:type="dxa"/>
            <w:shd w:val="clear" w:color="auto" w:fill="auto"/>
          </w:tcPr>
          <w:p w:rsidRPr="009E2ED9" w:rsidR="009E2ED9" w:rsidP="009E2ED9" w:rsidRDefault="009E2ED9" w14:paraId="57393B24" w14:textId="77777777">
            <w:pPr>
              <w:spacing w:before="20" w:after="20" w:line="240" w:lineRule="auto"/>
              <w:rPr>
                <w:rFonts w:ascii="Arial" w:hAnsi="Arial" w:eastAsia="SimSun" w:cs="Arial"/>
                <w:lang w:eastAsia="zh-CN"/>
              </w:rPr>
            </w:pPr>
            <w:r w:rsidRPr="009E2ED9">
              <w:rPr>
                <w:rFonts w:ascii="Arial" w:hAnsi="Arial" w:eastAsia="SimSun" w:cs="Arial"/>
                <w:lang w:eastAsia="zh-CN"/>
              </w:rPr>
              <w:t>28</w:t>
            </w:r>
          </w:p>
        </w:tc>
        <w:tc>
          <w:tcPr>
            <w:tcW w:w="1955" w:type="dxa"/>
          </w:tcPr>
          <w:p w:rsidRPr="009E2ED9" w:rsidR="009E2ED9" w:rsidP="009E2ED9" w:rsidRDefault="009E2ED9" w14:paraId="18A82186"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Employer Comments</w:t>
            </w:r>
          </w:p>
        </w:tc>
        <w:tc>
          <w:tcPr>
            <w:tcW w:w="7194" w:type="dxa"/>
            <w:shd w:val="clear" w:color="auto" w:fill="auto"/>
          </w:tcPr>
          <w:p w:rsidRPr="009E2ED9" w:rsidR="009E2ED9" w:rsidP="009E2ED9" w:rsidRDefault="009E2ED9" w14:paraId="756238DF" w14:textId="2ED76FB7">
            <w:pPr>
              <w:spacing w:before="20" w:after="20" w:line="240" w:lineRule="auto"/>
              <w:jc w:val="both"/>
              <w:rPr>
                <w:rFonts w:ascii="Arial" w:hAnsi="Arial" w:eastAsia="SimSun" w:cs="Arial"/>
                <w:sz w:val="20"/>
                <w:lang w:eastAsia="zh-CN"/>
              </w:rPr>
            </w:pPr>
            <w:r w:rsidRPr="006E4A13">
              <w:rPr>
                <w:rFonts w:ascii="Arial" w:hAnsi="Arial" w:eastAsia="SimSun" w:cs="Arial"/>
                <w:sz w:val="20"/>
                <w:highlight w:val="yellow"/>
                <w:lang w:eastAsia="zh-CN"/>
              </w:rPr>
              <w:t xml:space="preserve">Additional context and information on factors such as </w:t>
            </w:r>
            <w:r w:rsidRPr="006E4A13" w:rsidR="006E4A13">
              <w:rPr>
                <w:rFonts w:ascii="Arial" w:hAnsi="Arial" w:eastAsia="SimSun" w:cs="Arial"/>
                <w:sz w:val="20"/>
                <w:highlight w:val="yellow"/>
                <w:lang w:eastAsia="zh-CN"/>
              </w:rPr>
              <w:t>home working, flexible working, requirement to travel/deploy.</w:t>
            </w:r>
          </w:p>
        </w:tc>
      </w:tr>
      <w:tr w:rsidRPr="009E2ED9" w:rsidR="009E2ED9" w:rsidTr="003E706B" w14:paraId="185C7354" w14:textId="77777777">
        <w:trPr>
          <w:jc w:val="center"/>
        </w:trPr>
        <w:tc>
          <w:tcPr>
            <w:tcW w:w="705" w:type="dxa"/>
            <w:shd w:val="clear" w:color="auto" w:fill="auto"/>
          </w:tcPr>
          <w:p w:rsidRPr="009E2ED9" w:rsidR="009E2ED9" w:rsidP="009E2ED9" w:rsidRDefault="009E2ED9" w14:paraId="4B34824B" w14:textId="77777777">
            <w:pPr>
              <w:spacing w:before="20" w:after="20" w:line="240" w:lineRule="auto"/>
              <w:rPr>
                <w:rFonts w:ascii="Arial" w:hAnsi="Arial" w:eastAsia="SimSun" w:cs="Arial"/>
                <w:lang w:eastAsia="zh-CN"/>
              </w:rPr>
            </w:pPr>
            <w:r w:rsidRPr="009E2ED9">
              <w:rPr>
                <w:rFonts w:ascii="Arial" w:hAnsi="Arial" w:eastAsia="SimSun" w:cs="Arial"/>
                <w:lang w:eastAsia="zh-CN"/>
              </w:rPr>
              <w:t>29</w:t>
            </w:r>
          </w:p>
        </w:tc>
        <w:tc>
          <w:tcPr>
            <w:tcW w:w="1955" w:type="dxa"/>
          </w:tcPr>
          <w:p w:rsidRPr="009E2ED9" w:rsidR="009E2ED9" w:rsidP="009E2ED9" w:rsidRDefault="009E2ED9" w14:paraId="313FAE30" w14:textId="77777777">
            <w:pPr>
              <w:spacing w:before="20" w:after="20" w:line="240" w:lineRule="auto"/>
              <w:rPr>
                <w:rFonts w:ascii="Arial" w:hAnsi="Arial" w:eastAsia="SimSun" w:cs="Arial"/>
                <w:sz w:val="20"/>
                <w:lang w:eastAsia="zh-CN"/>
              </w:rPr>
            </w:pPr>
            <w:r w:rsidRPr="009E2ED9">
              <w:rPr>
                <w:rFonts w:ascii="Arial" w:hAnsi="Arial" w:eastAsia="SimSun" w:cs="Arial"/>
                <w:sz w:val="20"/>
                <w:lang w:eastAsia="zh-CN"/>
              </w:rPr>
              <w:t>Security Classification</w:t>
            </w:r>
          </w:p>
        </w:tc>
        <w:tc>
          <w:tcPr>
            <w:tcW w:w="7194" w:type="dxa"/>
            <w:shd w:val="clear" w:color="auto" w:fill="auto"/>
          </w:tcPr>
          <w:p w:rsidRPr="009E2ED9" w:rsidR="009E2ED9" w:rsidP="009E2ED9" w:rsidRDefault="009E2ED9" w14:paraId="5AE8506A" w14:textId="77777777">
            <w:pPr>
              <w:spacing w:before="20" w:after="20" w:line="240" w:lineRule="auto"/>
              <w:jc w:val="both"/>
              <w:rPr>
                <w:rFonts w:ascii="Arial" w:hAnsi="Arial" w:eastAsia="SimSun" w:cs="Arial"/>
                <w:sz w:val="20"/>
                <w:lang w:eastAsia="zh-CN"/>
              </w:rPr>
            </w:pPr>
            <w:r w:rsidRPr="009E2ED9">
              <w:rPr>
                <w:rFonts w:ascii="Arial" w:hAnsi="Arial" w:eastAsia="SimSun" w:cs="Arial"/>
                <w:sz w:val="20"/>
                <w:lang w:eastAsia="zh-CN"/>
              </w:rPr>
              <w:t>Job Specifications are ‘Official’ unless they contain sensitive information.</w:t>
            </w:r>
          </w:p>
        </w:tc>
      </w:tr>
    </w:tbl>
    <w:p w:rsidRPr="009E2ED9" w:rsidR="009E2ED9" w:rsidP="009E2ED9" w:rsidRDefault="009E2ED9" w14:paraId="5BE93A62" w14:textId="77777777">
      <w:pPr>
        <w:spacing w:after="0" w:line="240" w:lineRule="auto"/>
        <w:ind w:left="1134" w:firstLine="567"/>
        <w:jc w:val="center"/>
        <w:rPr>
          <w:rFonts w:ascii="Arial" w:hAnsi="Arial" w:eastAsia="Times New Roman" w:cs="Arial"/>
          <w:lang w:eastAsia="zh-CN"/>
        </w:rPr>
        <w:sectPr w:rsidRPr="009E2ED9" w:rsidR="009E2ED9" w:rsidSect="000A09F9">
          <w:footerReference w:type="default" r:id="rId16"/>
          <w:pgSz w:w="11906" w:h="16838" w:orient="portrait" w:code="9"/>
          <w:pgMar w:top="1134" w:right="1134" w:bottom="1134" w:left="1134" w:header="709" w:footer="709" w:gutter="0"/>
          <w:pgNumType w:start="1"/>
          <w:cols w:space="708"/>
          <w:docGrid w:linePitch="360"/>
        </w:sectPr>
      </w:pPr>
    </w:p>
    <w:p w:rsidRPr="009E2ED9" w:rsidR="009E2ED9" w:rsidP="009E2ED9" w:rsidRDefault="009E2ED9" w14:paraId="6A9D5632" w14:textId="77777777">
      <w:pPr>
        <w:spacing w:after="0" w:line="240" w:lineRule="auto"/>
        <w:ind w:left="7938"/>
        <w:jc w:val="right"/>
        <w:rPr>
          <w:rFonts w:ascii="Arial" w:hAnsi="Arial" w:eastAsia="Times New Roman" w:cs="Arial"/>
          <w:b/>
          <w:sz w:val="24"/>
          <w:lang w:eastAsia="zh-CN"/>
        </w:rPr>
      </w:pPr>
      <w:r w:rsidRPr="009E2ED9">
        <w:rPr>
          <w:rFonts w:ascii="Arial" w:hAnsi="Arial" w:eastAsia="Times New Roman" w:cs="Arial"/>
          <w:b/>
          <w:sz w:val="24"/>
          <w:lang w:eastAsia="zh-CN"/>
        </w:rPr>
        <w:t>ANNEX B TO</w:t>
      </w:r>
    </w:p>
    <w:p w:rsidRPr="009E2ED9" w:rsidR="009E2ED9" w:rsidP="009E2ED9" w:rsidRDefault="009E2ED9" w14:paraId="76F2B08C" w14:textId="77777777">
      <w:pPr>
        <w:spacing w:after="0" w:line="240" w:lineRule="auto"/>
        <w:ind w:left="7938"/>
        <w:jc w:val="right"/>
        <w:rPr>
          <w:rFonts w:ascii="Arial" w:hAnsi="Arial" w:eastAsia="Times New Roman" w:cs="Arial"/>
          <w:b/>
          <w:sz w:val="24"/>
          <w:lang w:eastAsia="zh-CN"/>
        </w:rPr>
      </w:pPr>
      <w:r w:rsidRPr="009E2ED9">
        <w:rPr>
          <w:rFonts w:ascii="Arial" w:hAnsi="Arial" w:eastAsia="Times New Roman" w:cs="Arial"/>
          <w:b/>
          <w:sz w:val="24"/>
          <w:lang w:eastAsia="zh-CN"/>
        </w:rPr>
        <w:t>CHAPTER 3</w:t>
      </w:r>
    </w:p>
    <w:p w:rsidRPr="009E2ED9" w:rsidR="009E2ED9" w:rsidP="009E2ED9" w:rsidRDefault="009E2ED9" w14:paraId="01B367F2" w14:textId="77777777">
      <w:pPr>
        <w:spacing w:after="0" w:line="240" w:lineRule="auto"/>
        <w:ind w:left="7938"/>
        <w:jc w:val="right"/>
        <w:rPr>
          <w:rFonts w:ascii="Arial" w:hAnsi="Arial" w:eastAsia="Times New Roman" w:cs="Arial"/>
          <w:b/>
          <w:lang w:eastAsia="zh-CN"/>
        </w:rPr>
      </w:pPr>
      <w:r w:rsidRPr="009E2ED9">
        <w:rPr>
          <w:rFonts w:ascii="Arial" w:hAnsi="Arial" w:eastAsia="Times New Roman" w:cs="Arial"/>
          <w:b/>
          <w:sz w:val="24"/>
          <w:lang w:eastAsia="zh-CN"/>
        </w:rPr>
        <w:t>JSP 755</w:t>
      </w:r>
    </w:p>
    <w:p w:rsidRPr="009E2ED9" w:rsidR="009E2ED9" w:rsidP="009E2ED9" w:rsidRDefault="009E2ED9" w14:paraId="384BA73E" w14:textId="77777777">
      <w:pPr>
        <w:spacing w:after="0" w:line="240" w:lineRule="auto"/>
        <w:rPr>
          <w:rFonts w:ascii="Arial" w:hAnsi="Arial" w:eastAsia="MS Mincho" w:cs="Arial"/>
          <w:b/>
          <w:sz w:val="24"/>
          <w:lang w:eastAsia="ja-JP"/>
        </w:rPr>
      </w:pPr>
    </w:p>
    <w:p w:rsidRPr="009E2ED9" w:rsidR="009E2ED9" w:rsidP="009E2ED9" w:rsidRDefault="009E2ED9" w14:paraId="3FDCCB7B" w14:textId="77777777">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hAnsi="Arial" w:eastAsia="Times New Roman" w:cs="Arial"/>
          <w:b/>
          <w:bCs/>
          <w:spacing w:val="-3"/>
          <w:sz w:val="28"/>
          <w:szCs w:val="28"/>
          <w:lang w:eastAsia="en-GB"/>
        </w:rPr>
      </w:pPr>
      <w:r w:rsidRPr="009E2ED9">
        <w:rPr>
          <w:rFonts w:ascii="Arial" w:hAnsi="Arial" w:eastAsia="Times New Roman" w:cs="Arial"/>
          <w:b/>
          <w:bCs/>
          <w:spacing w:val="-3"/>
          <w:sz w:val="28"/>
          <w:szCs w:val="28"/>
          <w:lang w:eastAsia="en-GB"/>
        </w:rPr>
        <w:t>CAREER FIELDS – ADDITONAL GUIDANCE</w:t>
      </w:r>
    </w:p>
    <w:p w:rsidRPr="009E2ED9" w:rsidR="009E2ED9" w:rsidP="009E2ED9" w:rsidRDefault="009E2ED9" w14:paraId="34B3F2EB" w14:textId="77777777">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both"/>
        <w:outlineLvl w:val="1"/>
        <w:rPr>
          <w:rFonts w:ascii="Arial" w:hAnsi="Arial" w:eastAsia="Times New Roman" w:cs="Arial"/>
          <w:b/>
          <w:bCs/>
          <w:color w:val="4F213A"/>
          <w:spacing w:val="-3"/>
          <w:sz w:val="24"/>
          <w:szCs w:val="28"/>
          <w:lang w:eastAsia="en-GB"/>
        </w:rPr>
      </w:pPr>
    </w:p>
    <w:p w:rsidRPr="009E2ED9" w:rsidR="009E2ED9" w:rsidP="009E2ED9" w:rsidRDefault="009E2ED9" w14:paraId="3BC6F61E" w14:textId="77777777">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hAnsi="Arial" w:eastAsia="Times New Roman" w:cs="Arial"/>
          <w:b/>
          <w:bCs/>
          <w:spacing w:val="-3"/>
          <w:sz w:val="28"/>
          <w:szCs w:val="28"/>
          <w:lang w:eastAsia="en-GB"/>
        </w:rPr>
      </w:pPr>
      <w:r w:rsidRPr="009E2ED9">
        <w:rPr>
          <w:rFonts w:ascii="Arial" w:hAnsi="Arial" w:eastAsia="Times New Roman" w:cs="Arial"/>
          <w:b/>
          <w:bCs/>
          <w:spacing w:val="-3"/>
          <w:sz w:val="24"/>
          <w:szCs w:val="28"/>
          <w:lang w:eastAsia="en-GB"/>
        </w:rPr>
        <w:t>CAREER FIELD DEFINITIONS</w:t>
      </w:r>
    </w:p>
    <w:p w:rsidRPr="009E2ED9" w:rsidR="009E2ED9" w:rsidP="009E2ED9" w:rsidRDefault="009E2ED9" w14:paraId="7D34F5C7" w14:textId="77777777">
      <w:pPr>
        <w:spacing w:after="0" w:line="240" w:lineRule="auto"/>
        <w:rPr>
          <w:rFonts w:ascii="Arial" w:hAnsi="Arial" w:eastAsia="Times New Roman" w:cs="Arial"/>
          <w:lang w:eastAsia="zh-CN"/>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15"/>
        <w:gridCol w:w="4813"/>
      </w:tblGrid>
      <w:tr w:rsidRPr="009E2ED9" w:rsidR="009E2ED9" w:rsidTr="003E706B" w14:paraId="7063BB3C" w14:textId="77777777">
        <w:trPr>
          <w:jc w:val="center"/>
        </w:trPr>
        <w:tc>
          <w:tcPr>
            <w:tcW w:w="4927" w:type="dxa"/>
            <w:shd w:val="clear" w:color="auto" w:fill="auto"/>
            <w:tcMar>
              <w:top w:w="113" w:type="dxa"/>
              <w:bottom w:w="113" w:type="dxa"/>
            </w:tcMar>
          </w:tcPr>
          <w:p w:rsidRPr="009E2ED9" w:rsidR="009E2ED9" w:rsidP="009E2ED9" w:rsidRDefault="009E2ED9" w14:paraId="7D5C7FCF" w14:textId="77777777">
            <w:pPr>
              <w:tabs>
                <w:tab w:val="left" w:pos="567"/>
              </w:tabs>
              <w:spacing w:after="0" w:line="240" w:lineRule="auto"/>
              <w:ind w:right="147"/>
              <w:rPr>
                <w:rFonts w:ascii="Arial" w:hAnsi="Arial" w:eastAsia="Times New Roman" w:cs="Times New Roman"/>
                <w:b/>
                <w:sz w:val="20"/>
                <w:szCs w:val="20"/>
                <w:lang w:eastAsia="zh-CN"/>
              </w:rPr>
            </w:pPr>
            <w:r w:rsidRPr="009E2ED9">
              <w:rPr>
                <w:rFonts w:ascii="Arial" w:hAnsi="Arial" w:eastAsia="Times New Roman" w:cs="Times New Roman"/>
                <w:b/>
                <w:sz w:val="20"/>
                <w:szCs w:val="20"/>
                <w:lang w:eastAsia="zh-CN"/>
              </w:rPr>
              <w:t>CAREER FIELD &amp; DEFINITION</w:t>
            </w:r>
          </w:p>
        </w:tc>
        <w:tc>
          <w:tcPr>
            <w:tcW w:w="4927" w:type="dxa"/>
            <w:shd w:val="clear" w:color="auto" w:fill="auto"/>
            <w:tcMar>
              <w:top w:w="113" w:type="dxa"/>
              <w:bottom w:w="113" w:type="dxa"/>
            </w:tcMar>
          </w:tcPr>
          <w:p w:rsidRPr="009E2ED9" w:rsidR="009E2ED9" w:rsidP="009E2ED9" w:rsidRDefault="009E2ED9" w14:paraId="14F82E57" w14:textId="77777777">
            <w:pPr>
              <w:tabs>
                <w:tab w:val="num" w:pos="1134"/>
              </w:tabs>
              <w:spacing w:after="0" w:line="240" w:lineRule="auto"/>
              <w:rPr>
                <w:rFonts w:ascii="Arial" w:hAnsi="Arial" w:eastAsia="Times New Roman" w:cs="Times New Roman"/>
                <w:b/>
                <w:sz w:val="20"/>
                <w:szCs w:val="20"/>
                <w:lang w:eastAsia="zh-CN"/>
              </w:rPr>
            </w:pPr>
            <w:r w:rsidRPr="009E2ED9">
              <w:rPr>
                <w:rFonts w:ascii="Arial" w:hAnsi="Arial" w:eastAsia="Times New Roman" w:cs="Times New Roman"/>
                <w:b/>
                <w:sz w:val="20"/>
                <w:szCs w:val="20"/>
                <w:lang w:eastAsia="zh-CN"/>
              </w:rPr>
              <w:t>NOTES</w:t>
            </w:r>
          </w:p>
        </w:tc>
      </w:tr>
      <w:tr w:rsidRPr="009E2ED9" w:rsidR="009E2ED9" w:rsidTr="003E706B" w14:paraId="0EBA0F16" w14:textId="77777777">
        <w:trPr>
          <w:jc w:val="center"/>
        </w:trPr>
        <w:tc>
          <w:tcPr>
            <w:tcW w:w="4927" w:type="dxa"/>
            <w:shd w:val="clear" w:color="auto" w:fill="auto"/>
            <w:tcMar>
              <w:top w:w="113" w:type="dxa"/>
              <w:bottom w:w="113" w:type="dxa"/>
            </w:tcMar>
          </w:tcPr>
          <w:p w:rsidRPr="009E2ED9" w:rsidR="009E2ED9" w:rsidP="009E2ED9" w:rsidRDefault="009E2ED9" w14:paraId="42D51898" w14:textId="77777777">
            <w:pPr>
              <w:tabs>
                <w:tab w:val="left" w:pos="567"/>
              </w:tabs>
              <w:spacing w:after="0" w:line="240" w:lineRule="auto"/>
              <w:ind w:right="147"/>
              <w:rPr>
                <w:rFonts w:ascii="Arial" w:hAnsi="Arial" w:eastAsia="Times New Roman" w:cs="Times New Roman"/>
                <w:b/>
                <w:sz w:val="20"/>
                <w:szCs w:val="20"/>
                <w:lang w:eastAsia="zh-CN"/>
              </w:rPr>
            </w:pPr>
            <w:r w:rsidRPr="009E2ED9">
              <w:rPr>
                <w:rFonts w:ascii="Arial" w:hAnsi="Arial" w:eastAsia="Times New Roman" w:cs="Times New Roman"/>
                <w:b/>
                <w:sz w:val="20"/>
                <w:szCs w:val="20"/>
                <w:lang w:eastAsia="zh-CN"/>
              </w:rPr>
              <w:t>Operations (Ops)</w:t>
            </w:r>
          </w:p>
          <w:p w:rsidRPr="009E2ED9" w:rsidR="009E2ED9" w:rsidP="009E2ED9" w:rsidRDefault="009E2ED9" w14:paraId="0B4020A7" w14:textId="77777777">
            <w:pPr>
              <w:spacing w:after="0" w:line="240" w:lineRule="auto"/>
              <w:ind w:left="720" w:right="147"/>
              <w:rPr>
                <w:rFonts w:ascii="Arial" w:hAnsi="Arial" w:eastAsia="Times New Roman" w:cs="Arial"/>
                <w:sz w:val="20"/>
                <w:lang w:eastAsia="zh-CN"/>
              </w:rPr>
            </w:pPr>
          </w:p>
          <w:p w:rsidRPr="009E2ED9" w:rsidR="009E2ED9" w:rsidP="009E2ED9" w:rsidRDefault="009E2ED9" w14:paraId="0E97CAEE" w14:textId="77777777">
            <w:pPr>
              <w:spacing w:after="0" w:line="240" w:lineRule="auto"/>
              <w:ind w:right="147"/>
              <w:rPr>
                <w:rFonts w:ascii="Arial" w:hAnsi="Arial" w:eastAsia="Times New Roman" w:cs="Times New Roman"/>
                <w:sz w:val="20"/>
                <w:szCs w:val="20"/>
                <w:lang w:eastAsia="zh-CN"/>
              </w:rPr>
            </w:pPr>
            <w:r w:rsidRPr="009E2ED9">
              <w:rPr>
                <w:rFonts w:ascii="Arial" w:hAnsi="Arial" w:eastAsia="Times New Roman" w:cs="Times New Roman"/>
                <w:sz w:val="20"/>
                <w:szCs w:val="20"/>
                <w:lang w:eastAsia="zh-CN"/>
              </w:rPr>
              <w:t>Posts that are involved in the planning, direction, command and control, and execution of operations.</w:t>
            </w:r>
          </w:p>
        </w:tc>
        <w:tc>
          <w:tcPr>
            <w:tcW w:w="4927" w:type="dxa"/>
            <w:shd w:val="clear" w:color="auto" w:fill="auto"/>
            <w:tcMar>
              <w:top w:w="113" w:type="dxa"/>
              <w:bottom w:w="113" w:type="dxa"/>
            </w:tcMar>
          </w:tcPr>
          <w:p w:rsidRPr="009E2ED9" w:rsidR="009E2ED9" w:rsidP="009E2ED9" w:rsidRDefault="009E2ED9" w14:paraId="1D7B270A" w14:textId="77777777">
            <w:pPr>
              <w:tabs>
                <w:tab w:val="num" w:pos="1134"/>
              </w:tabs>
              <w:spacing w:after="0" w:line="240" w:lineRule="auto"/>
              <w:rPr>
                <w:rFonts w:ascii="Arial" w:hAnsi="Arial" w:eastAsia="Times New Roman" w:cs="Times New Roman"/>
                <w:sz w:val="20"/>
                <w:szCs w:val="20"/>
                <w:lang w:eastAsia="zh-CN"/>
              </w:rPr>
            </w:pPr>
          </w:p>
          <w:p w:rsidRPr="009E2ED9" w:rsidR="009E2ED9" w:rsidP="009E2ED9" w:rsidRDefault="009E2ED9" w14:paraId="4F904CB7" w14:textId="77777777">
            <w:pPr>
              <w:tabs>
                <w:tab w:val="num" w:pos="1134"/>
              </w:tabs>
              <w:spacing w:after="0" w:line="240" w:lineRule="auto"/>
              <w:rPr>
                <w:rFonts w:ascii="Arial" w:hAnsi="Arial" w:eastAsia="Times New Roman" w:cs="Times New Roman"/>
                <w:sz w:val="20"/>
                <w:szCs w:val="20"/>
                <w:lang w:eastAsia="zh-CN"/>
              </w:rPr>
            </w:pPr>
          </w:p>
          <w:p w:rsidRPr="009E2ED9" w:rsidR="009E2ED9" w:rsidP="009E2ED9" w:rsidRDefault="009E2ED9" w14:paraId="002A75D0" w14:textId="77777777">
            <w:pPr>
              <w:tabs>
                <w:tab w:val="num" w:pos="1134"/>
              </w:tabs>
              <w:spacing w:after="0" w:line="240" w:lineRule="auto"/>
              <w:rPr>
                <w:rFonts w:ascii="Arial" w:hAnsi="Arial" w:eastAsia="Times New Roman" w:cs="Times New Roman"/>
                <w:sz w:val="20"/>
                <w:szCs w:val="20"/>
                <w:lang w:eastAsia="zh-CN"/>
              </w:rPr>
            </w:pPr>
            <w:r w:rsidRPr="009E2ED9">
              <w:rPr>
                <w:rFonts w:ascii="Arial" w:hAnsi="Arial" w:eastAsia="Times New Roman" w:cs="Times New Roman"/>
                <w:sz w:val="20"/>
                <w:szCs w:val="20"/>
                <w:lang w:eastAsia="zh-CN"/>
              </w:rPr>
              <w:t>Includes posts involved in the planning and execution/delivery of soft/non-kinetic military effect in support of an operational mission (e.g. PsyOps, Cyber, EOD, Media Ops, Influence Ops).</w:t>
            </w:r>
          </w:p>
          <w:p w:rsidRPr="009E2ED9" w:rsidR="009E2ED9" w:rsidP="009E2ED9" w:rsidRDefault="009E2ED9" w14:paraId="06971CD3" w14:textId="77777777">
            <w:pPr>
              <w:spacing w:after="0" w:line="240" w:lineRule="auto"/>
              <w:rPr>
                <w:rFonts w:ascii="Arial" w:hAnsi="Arial" w:eastAsia="Times New Roman" w:cs="Times New Roman"/>
                <w:sz w:val="20"/>
                <w:szCs w:val="20"/>
                <w:lang w:eastAsia="zh-CN"/>
              </w:rPr>
            </w:pPr>
          </w:p>
          <w:p w:rsidRPr="009E2ED9" w:rsidR="009E2ED9" w:rsidP="009E2ED9" w:rsidRDefault="009E2ED9" w14:paraId="319C3E8D" w14:textId="77777777">
            <w:pPr>
              <w:spacing w:after="0" w:line="240" w:lineRule="auto"/>
              <w:rPr>
                <w:rFonts w:ascii="Arial" w:hAnsi="Arial" w:eastAsia="Times New Roman" w:cs="Times New Roman"/>
                <w:sz w:val="20"/>
                <w:szCs w:val="20"/>
                <w:lang w:eastAsia="zh-CN"/>
              </w:rPr>
            </w:pPr>
            <w:r w:rsidRPr="009E2ED9">
              <w:rPr>
                <w:rFonts w:ascii="Arial" w:hAnsi="Arial" w:eastAsia="Times New Roman" w:cs="Times New Roman"/>
                <w:sz w:val="20"/>
                <w:szCs w:val="20"/>
                <w:lang w:eastAsia="zh-CN"/>
              </w:rPr>
              <w:t>Includes posts directly involved in the planning, tasking and command and control of deployed assets on operations. These posts are able to directly influence or own elements of the battlespace.</w:t>
            </w:r>
          </w:p>
        </w:tc>
      </w:tr>
      <w:tr w:rsidRPr="009E2ED9" w:rsidR="009E2ED9" w:rsidTr="003E706B" w14:paraId="02A14E9D" w14:textId="77777777">
        <w:trPr>
          <w:jc w:val="center"/>
        </w:trPr>
        <w:tc>
          <w:tcPr>
            <w:tcW w:w="4927" w:type="dxa"/>
            <w:shd w:val="clear" w:color="auto" w:fill="auto"/>
            <w:tcMar>
              <w:top w:w="113" w:type="dxa"/>
              <w:bottom w:w="113" w:type="dxa"/>
            </w:tcMar>
          </w:tcPr>
          <w:p w:rsidRPr="009E2ED9" w:rsidR="009E2ED9" w:rsidP="009E2ED9" w:rsidRDefault="009E2ED9" w14:paraId="11AE6F25" w14:textId="77777777">
            <w:pPr>
              <w:tabs>
                <w:tab w:val="left" w:pos="567"/>
              </w:tabs>
              <w:spacing w:after="0" w:line="240" w:lineRule="auto"/>
              <w:ind w:right="147"/>
              <w:rPr>
                <w:rFonts w:ascii="Arial" w:hAnsi="Arial" w:eastAsia="Times New Roman" w:cs="Times New Roman"/>
                <w:b/>
                <w:sz w:val="20"/>
                <w:szCs w:val="20"/>
                <w:lang w:eastAsia="zh-CN"/>
              </w:rPr>
            </w:pPr>
            <w:r w:rsidRPr="009E2ED9">
              <w:rPr>
                <w:rFonts w:ascii="Arial" w:hAnsi="Arial" w:eastAsia="Times New Roman" w:cs="Times New Roman"/>
                <w:b/>
                <w:sz w:val="20"/>
                <w:szCs w:val="20"/>
                <w:lang w:eastAsia="zh-CN"/>
              </w:rPr>
              <w:t>Operational Support (Op Sp)</w:t>
            </w:r>
          </w:p>
          <w:p w:rsidRPr="009E2ED9" w:rsidR="009E2ED9" w:rsidP="009E2ED9" w:rsidRDefault="009E2ED9" w14:paraId="2A1F701D" w14:textId="77777777">
            <w:pPr>
              <w:spacing w:after="0" w:line="240" w:lineRule="auto"/>
              <w:ind w:left="567" w:right="147"/>
              <w:rPr>
                <w:rFonts w:ascii="Arial" w:hAnsi="Arial" w:eastAsia="Times New Roman" w:cs="Arial"/>
                <w:sz w:val="20"/>
                <w:lang w:eastAsia="zh-CN"/>
              </w:rPr>
            </w:pPr>
          </w:p>
          <w:p w:rsidRPr="009E2ED9" w:rsidR="009E2ED9" w:rsidP="009E2ED9" w:rsidRDefault="009E2ED9" w14:paraId="2274AF8F" w14:textId="77777777">
            <w:pPr>
              <w:spacing w:after="0" w:line="240" w:lineRule="auto"/>
              <w:ind w:right="147"/>
              <w:rPr>
                <w:rFonts w:ascii="Arial" w:hAnsi="Arial" w:eastAsia="Times New Roman" w:cs="Times New Roman"/>
                <w:sz w:val="20"/>
                <w:szCs w:val="20"/>
                <w:lang w:eastAsia="zh-CN"/>
              </w:rPr>
            </w:pPr>
            <w:r w:rsidRPr="009E2ED9">
              <w:rPr>
                <w:rFonts w:ascii="Arial" w:hAnsi="Arial" w:eastAsia="Times New Roman" w:cs="Times New Roman"/>
                <w:sz w:val="20"/>
                <w:szCs w:val="20"/>
                <w:lang w:eastAsia="zh-CN"/>
              </w:rPr>
              <w:t>Posts that are involved in the generation, preparation and provision of support and advice to the forces that conduct operations.</w:t>
            </w:r>
          </w:p>
          <w:p w:rsidRPr="009E2ED9" w:rsidR="009E2ED9" w:rsidP="009E2ED9" w:rsidRDefault="009E2ED9" w14:paraId="03EFCA41" w14:textId="77777777">
            <w:pPr>
              <w:spacing w:after="0" w:line="240" w:lineRule="auto"/>
              <w:ind w:right="147"/>
              <w:rPr>
                <w:rFonts w:ascii="Arial" w:hAnsi="Arial" w:eastAsia="Times New Roman" w:cs="Times New Roman"/>
                <w:sz w:val="20"/>
                <w:szCs w:val="20"/>
                <w:lang w:eastAsia="zh-CN"/>
              </w:rPr>
            </w:pPr>
          </w:p>
        </w:tc>
        <w:tc>
          <w:tcPr>
            <w:tcW w:w="4927" w:type="dxa"/>
            <w:shd w:val="clear" w:color="auto" w:fill="auto"/>
            <w:tcMar>
              <w:top w:w="113" w:type="dxa"/>
              <w:bottom w:w="113" w:type="dxa"/>
            </w:tcMar>
          </w:tcPr>
          <w:p w:rsidRPr="009E2ED9" w:rsidR="009E2ED9" w:rsidP="009E2ED9" w:rsidRDefault="009E2ED9" w14:paraId="5F96A722" w14:textId="77777777">
            <w:pPr>
              <w:spacing w:after="0" w:line="240" w:lineRule="auto"/>
              <w:rPr>
                <w:rFonts w:ascii="Arial" w:hAnsi="Arial" w:eastAsia="Times New Roman" w:cs="Times New Roman"/>
                <w:sz w:val="20"/>
                <w:szCs w:val="20"/>
                <w:lang w:eastAsia="zh-CN"/>
              </w:rPr>
            </w:pPr>
          </w:p>
          <w:p w:rsidRPr="009E2ED9" w:rsidR="009E2ED9" w:rsidP="009E2ED9" w:rsidRDefault="009E2ED9" w14:paraId="5B95CD12" w14:textId="77777777">
            <w:pPr>
              <w:spacing w:after="0" w:line="240" w:lineRule="auto"/>
              <w:rPr>
                <w:rFonts w:ascii="Arial" w:hAnsi="Arial" w:eastAsia="Times New Roman" w:cs="Times New Roman"/>
                <w:sz w:val="20"/>
                <w:szCs w:val="20"/>
                <w:lang w:eastAsia="zh-CN"/>
              </w:rPr>
            </w:pPr>
          </w:p>
          <w:p w:rsidRPr="009E2ED9" w:rsidR="009E2ED9" w:rsidP="009E2ED9" w:rsidRDefault="009E2ED9" w14:paraId="599C4398" w14:textId="77777777">
            <w:pPr>
              <w:spacing w:after="0" w:line="240" w:lineRule="auto"/>
              <w:rPr>
                <w:rFonts w:ascii="Arial" w:hAnsi="Arial" w:eastAsia="Times New Roman" w:cs="Arial"/>
                <w:sz w:val="20"/>
                <w:lang w:eastAsia="zh-CN"/>
              </w:rPr>
            </w:pPr>
            <w:r w:rsidRPr="009E2ED9">
              <w:rPr>
                <w:rFonts w:ascii="Arial" w:hAnsi="Arial" w:eastAsia="Times New Roman" w:cs="Times New Roman"/>
                <w:sz w:val="20"/>
                <w:szCs w:val="20"/>
                <w:lang w:eastAsia="zh-CN"/>
              </w:rPr>
              <w:t>I</w:t>
            </w:r>
            <w:r w:rsidRPr="009E2ED9">
              <w:rPr>
                <w:rFonts w:ascii="Arial" w:hAnsi="Arial" w:eastAsia="Times New Roman" w:cs="Arial"/>
                <w:sz w:val="20"/>
                <w:lang w:eastAsia="zh-CN"/>
              </w:rPr>
              <w:t>ncludes those involved in collective training.</w:t>
            </w:r>
          </w:p>
          <w:p w:rsidRPr="009E2ED9" w:rsidR="009E2ED9" w:rsidP="009E2ED9" w:rsidRDefault="009E2ED9" w14:paraId="5220BBB2" w14:textId="77777777">
            <w:pPr>
              <w:spacing w:after="0" w:line="240" w:lineRule="auto"/>
              <w:rPr>
                <w:rFonts w:ascii="Arial" w:hAnsi="Arial" w:eastAsia="Times New Roman" w:cs="Times New Roman"/>
                <w:sz w:val="20"/>
                <w:szCs w:val="20"/>
                <w:lang w:eastAsia="zh-CN"/>
              </w:rPr>
            </w:pPr>
          </w:p>
          <w:p w:rsidRPr="009E2ED9" w:rsidR="009E2ED9" w:rsidP="009E2ED9" w:rsidRDefault="009E2ED9" w14:paraId="3C632F78" w14:textId="77777777">
            <w:pPr>
              <w:spacing w:after="0" w:line="240" w:lineRule="auto"/>
              <w:rPr>
                <w:rFonts w:ascii="Arial" w:hAnsi="Arial" w:eastAsia="Times New Roman" w:cs="Times New Roman"/>
                <w:sz w:val="20"/>
                <w:szCs w:val="20"/>
                <w:lang w:eastAsia="zh-CN"/>
              </w:rPr>
            </w:pPr>
            <w:r w:rsidRPr="009E2ED9">
              <w:rPr>
                <w:rFonts w:ascii="Arial" w:hAnsi="Arial" w:eastAsia="Times New Roman" w:cs="Times New Roman"/>
                <w:sz w:val="20"/>
                <w:szCs w:val="20"/>
                <w:lang w:eastAsia="zh-CN"/>
              </w:rPr>
              <w:t>Excludes posts that deliver the individual training of those forces as these belong in the Pers CF.</w:t>
            </w:r>
          </w:p>
          <w:p w:rsidRPr="009E2ED9" w:rsidR="009E2ED9" w:rsidP="009E2ED9" w:rsidRDefault="009E2ED9" w14:paraId="13CB595B" w14:textId="77777777">
            <w:pPr>
              <w:spacing w:after="0" w:line="240" w:lineRule="auto"/>
              <w:rPr>
                <w:rFonts w:ascii="Arial" w:hAnsi="Arial" w:eastAsia="Times New Roman" w:cs="Times New Roman"/>
                <w:sz w:val="20"/>
                <w:szCs w:val="20"/>
                <w:lang w:eastAsia="zh-CN"/>
              </w:rPr>
            </w:pPr>
          </w:p>
          <w:p w:rsidRPr="009E2ED9" w:rsidR="009E2ED9" w:rsidP="009E2ED9" w:rsidRDefault="009E2ED9" w14:paraId="1B5FD92A" w14:textId="77777777">
            <w:pPr>
              <w:spacing w:after="0" w:line="240" w:lineRule="auto"/>
              <w:rPr>
                <w:rFonts w:ascii="Arial" w:hAnsi="Arial" w:eastAsia="Times New Roman" w:cs="Times New Roman"/>
                <w:sz w:val="20"/>
                <w:szCs w:val="20"/>
                <w:lang w:eastAsia="zh-CN"/>
              </w:rPr>
            </w:pPr>
            <w:r w:rsidRPr="009E2ED9">
              <w:rPr>
                <w:rFonts w:ascii="Arial" w:hAnsi="Arial" w:eastAsia="Times New Roman" w:cs="Times New Roman"/>
                <w:sz w:val="20"/>
                <w:szCs w:val="20"/>
                <w:lang w:eastAsia="zh-CN"/>
              </w:rPr>
              <w:t>Captures operational enablers eg Intelligence, Medical, Logistics and Infrastructure Support.</w:t>
            </w:r>
          </w:p>
        </w:tc>
      </w:tr>
      <w:tr w:rsidRPr="009E2ED9" w:rsidR="009E2ED9" w:rsidTr="003E706B" w14:paraId="7E3B6A54" w14:textId="77777777">
        <w:trPr>
          <w:jc w:val="center"/>
        </w:trPr>
        <w:tc>
          <w:tcPr>
            <w:tcW w:w="4927" w:type="dxa"/>
            <w:shd w:val="clear" w:color="auto" w:fill="auto"/>
            <w:tcMar>
              <w:top w:w="113" w:type="dxa"/>
              <w:bottom w:w="113" w:type="dxa"/>
            </w:tcMar>
          </w:tcPr>
          <w:p w:rsidRPr="009E2ED9" w:rsidR="009E2ED9" w:rsidP="009E2ED9" w:rsidRDefault="009E2ED9" w14:paraId="7F432E75" w14:textId="77777777">
            <w:pPr>
              <w:tabs>
                <w:tab w:val="left" w:pos="567"/>
              </w:tabs>
              <w:spacing w:after="0" w:line="240" w:lineRule="auto"/>
              <w:ind w:right="147"/>
              <w:rPr>
                <w:rFonts w:ascii="Arial" w:hAnsi="Arial" w:eastAsia="Times New Roman" w:cs="Times New Roman"/>
                <w:b/>
                <w:sz w:val="20"/>
                <w:szCs w:val="20"/>
                <w:lang w:eastAsia="zh-CN"/>
              </w:rPr>
            </w:pPr>
            <w:r w:rsidRPr="009E2ED9">
              <w:rPr>
                <w:rFonts w:ascii="Arial" w:hAnsi="Arial" w:eastAsia="Times New Roman" w:cs="Times New Roman"/>
                <w:b/>
                <w:sz w:val="20"/>
                <w:szCs w:val="20"/>
                <w:lang w:eastAsia="zh-CN"/>
              </w:rPr>
              <w:t>Personnel (Pers)</w:t>
            </w:r>
          </w:p>
          <w:p w:rsidRPr="009E2ED9" w:rsidR="009E2ED9" w:rsidP="009E2ED9" w:rsidRDefault="009E2ED9" w14:paraId="6D9C8D39" w14:textId="77777777">
            <w:pPr>
              <w:spacing w:after="0" w:line="240" w:lineRule="auto"/>
              <w:ind w:left="567" w:right="147"/>
              <w:rPr>
                <w:rFonts w:ascii="Arial" w:hAnsi="Arial" w:eastAsia="Times New Roman" w:cs="Arial"/>
                <w:sz w:val="20"/>
                <w:lang w:eastAsia="zh-CN"/>
              </w:rPr>
            </w:pPr>
          </w:p>
          <w:p w:rsidRPr="009E2ED9" w:rsidR="009E2ED9" w:rsidP="009E2ED9" w:rsidRDefault="009E2ED9" w14:paraId="30743957" w14:textId="77777777">
            <w:pPr>
              <w:spacing w:after="0" w:line="240" w:lineRule="auto"/>
              <w:ind w:right="147"/>
              <w:rPr>
                <w:rFonts w:ascii="Arial" w:hAnsi="Arial" w:eastAsia="Times New Roman" w:cs="Times New Roman"/>
                <w:sz w:val="20"/>
                <w:szCs w:val="20"/>
                <w:lang w:eastAsia="zh-CN"/>
              </w:rPr>
            </w:pPr>
            <w:r w:rsidRPr="009E2ED9">
              <w:rPr>
                <w:rFonts w:ascii="Arial" w:hAnsi="Arial" w:eastAsia="Times New Roman" w:cs="Times New Roman"/>
                <w:sz w:val="20"/>
                <w:szCs w:val="20"/>
                <w:lang w:eastAsia="zh-CN"/>
              </w:rPr>
              <w:t>Posts involved with all aspects of individual training and the provision of trained personnel; recruiting; personnel strategy; policy and planning; manpower planning and career management of SP; and</w:t>
            </w:r>
            <w:r w:rsidRPr="009E2ED9">
              <w:rPr>
                <w:rFonts w:ascii="Arial" w:hAnsi="Arial" w:eastAsia="Times New Roman" w:cs="Times New Roman"/>
                <w:i/>
                <w:sz w:val="20"/>
                <w:szCs w:val="20"/>
                <w:lang w:eastAsia="zh-CN"/>
              </w:rPr>
              <w:t xml:space="preserve"> </w:t>
            </w:r>
            <w:r w:rsidRPr="009E2ED9">
              <w:rPr>
                <w:rFonts w:ascii="Arial" w:hAnsi="Arial" w:eastAsia="Times New Roman" w:cs="Times New Roman"/>
                <w:sz w:val="20"/>
                <w:szCs w:val="20"/>
                <w:lang w:eastAsia="zh-CN"/>
              </w:rPr>
              <w:t>the technical delivery and assurance of personnel administrative policies.</w:t>
            </w:r>
          </w:p>
        </w:tc>
        <w:tc>
          <w:tcPr>
            <w:tcW w:w="4927" w:type="dxa"/>
            <w:shd w:val="clear" w:color="auto" w:fill="auto"/>
            <w:tcMar>
              <w:top w:w="113" w:type="dxa"/>
              <w:bottom w:w="113" w:type="dxa"/>
            </w:tcMar>
          </w:tcPr>
          <w:p w:rsidRPr="009E2ED9" w:rsidR="009E2ED9" w:rsidP="009E2ED9" w:rsidRDefault="009E2ED9" w14:paraId="675E05EE" w14:textId="77777777">
            <w:pPr>
              <w:spacing w:after="0" w:line="240" w:lineRule="auto"/>
              <w:rPr>
                <w:rFonts w:ascii="Arial" w:hAnsi="Arial" w:eastAsia="Times New Roman" w:cs="Times New Roman"/>
                <w:sz w:val="20"/>
                <w:szCs w:val="20"/>
                <w:lang w:eastAsia="zh-CN"/>
              </w:rPr>
            </w:pPr>
          </w:p>
          <w:p w:rsidRPr="009E2ED9" w:rsidR="009E2ED9" w:rsidP="009E2ED9" w:rsidRDefault="009E2ED9" w14:paraId="2FC17F8B" w14:textId="77777777">
            <w:pPr>
              <w:spacing w:after="0" w:line="240" w:lineRule="auto"/>
              <w:rPr>
                <w:rFonts w:ascii="Arial" w:hAnsi="Arial" w:eastAsia="Times New Roman" w:cs="Times New Roman"/>
                <w:sz w:val="20"/>
                <w:szCs w:val="20"/>
                <w:lang w:eastAsia="zh-CN"/>
              </w:rPr>
            </w:pPr>
          </w:p>
          <w:p w:rsidRPr="009E2ED9" w:rsidR="009E2ED9" w:rsidP="009E2ED9" w:rsidRDefault="009E2ED9" w14:paraId="53EA4BC8" w14:textId="77777777">
            <w:pPr>
              <w:spacing w:after="0" w:line="240" w:lineRule="auto"/>
              <w:rPr>
                <w:rFonts w:ascii="Arial" w:hAnsi="Arial" w:eastAsia="Times New Roman" w:cs="Times New Roman"/>
                <w:sz w:val="20"/>
                <w:szCs w:val="20"/>
                <w:lang w:eastAsia="zh-CN"/>
              </w:rPr>
            </w:pPr>
            <w:r w:rsidRPr="009E2ED9">
              <w:rPr>
                <w:rFonts w:ascii="Arial" w:hAnsi="Arial" w:eastAsia="Times New Roman" w:cs="Times New Roman"/>
                <w:sz w:val="20"/>
                <w:szCs w:val="20"/>
                <w:lang w:eastAsia="zh-CN"/>
              </w:rPr>
              <w:t>Excludes collective training (Op Sp).</w:t>
            </w:r>
          </w:p>
        </w:tc>
      </w:tr>
      <w:tr w:rsidRPr="009E2ED9" w:rsidR="009E2ED9" w:rsidTr="003E706B" w14:paraId="68D1DAC1" w14:textId="77777777">
        <w:trPr>
          <w:jc w:val="center"/>
        </w:trPr>
        <w:tc>
          <w:tcPr>
            <w:tcW w:w="4927" w:type="dxa"/>
            <w:shd w:val="clear" w:color="auto" w:fill="auto"/>
            <w:tcMar>
              <w:top w:w="113" w:type="dxa"/>
              <w:bottom w:w="113" w:type="dxa"/>
            </w:tcMar>
          </w:tcPr>
          <w:p w:rsidRPr="009E2ED9" w:rsidR="009E2ED9" w:rsidP="009E2ED9" w:rsidRDefault="009E2ED9" w14:paraId="332122C5" w14:textId="77777777">
            <w:pPr>
              <w:tabs>
                <w:tab w:val="left" w:pos="567"/>
              </w:tabs>
              <w:spacing w:after="0" w:line="240" w:lineRule="auto"/>
              <w:ind w:right="147"/>
              <w:rPr>
                <w:rFonts w:ascii="Arial" w:hAnsi="Arial" w:eastAsia="Times New Roman" w:cs="Times New Roman"/>
                <w:b/>
                <w:sz w:val="20"/>
                <w:szCs w:val="20"/>
                <w:lang w:eastAsia="zh-CN"/>
              </w:rPr>
            </w:pPr>
            <w:r w:rsidRPr="009E2ED9">
              <w:rPr>
                <w:rFonts w:ascii="Arial" w:hAnsi="Arial" w:eastAsia="Times New Roman" w:cs="Times New Roman"/>
                <w:b/>
                <w:sz w:val="20"/>
                <w:szCs w:val="20"/>
                <w:lang w:eastAsia="zh-CN"/>
              </w:rPr>
              <w:t>Defence Engagement (DE)</w:t>
            </w:r>
          </w:p>
          <w:p w:rsidRPr="009E2ED9" w:rsidR="009E2ED9" w:rsidP="009E2ED9" w:rsidRDefault="009E2ED9" w14:paraId="0A4F7224" w14:textId="77777777">
            <w:pPr>
              <w:spacing w:after="0" w:line="240" w:lineRule="auto"/>
              <w:ind w:left="567" w:right="147"/>
              <w:rPr>
                <w:rFonts w:ascii="Arial" w:hAnsi="Arial" w:eastAsia="Times New Roman" w:cs="Arial"/>
                <w:sz w:val="20"/>
                <w:lang w:eastAsia="zh-CN"/>
              </w:rPr>
            </w:pPr>
          </w:p>
          <w:p w:rsidRPr="009E2ED9" w:rsidR="009E2ED9" w:rsidP="009E2ED9" w:rsidRDefault="009E2ED9" w14:paraId="0762798B" w14:textId="77777777">
            <w:pPr>
              <w:spacing w:after="0" w:line="240" w:lineRule="auto"/>
              <w:ind w:right="147"/>
              <w:rPr>
                <w:rFonts w:ascii="Arial" w:hAnsi="Arial" w:eastAsia="Times New Roman" w:cs="Times New Roman"/>
                <w:sz w:val="20"/>
                <w:szCs w:val="20"/>
                <w:lang w:eastAsia="zh-CN"/>
              </w:rPr>
            </w:pPr>
            <w:r w:rsidRPr="009E2ED9">
              <w:rPr>
                <w:rFonts w:ascii="Arial" w:hAnsi="Arial" w:eastAsia="Times New Roman" w:cs="Times New Roman"/>
                <w:sz w:val="20"/>
                <w:szCs w:val="20"/>
                <w:lang w:eastAsia="zh-CN"/>
              </w:rPr>
              <w:t>Posts which either enable and/or deliver engagement between UK Defence and other organisations and audiences (e.g.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rsidRPr="009E2ED9" w:rsidR="009E2ED9" w:rsidP="009E2ED9" w:rsidRDefault="009E2ED9" w14:paraId="5AE48A43" w14:textId="77777777">
            <w:pPr>
              <w:spacing w:after="0" w:line="240" w:lineRule="auto"/>
              <w:rPr>
                <w:rFonts w:ascii="Arial" w:hAnsi="Arial" w:eastAsia="Times New Roman" w:cs="Times New Roman"/>
                <w:sz w:val="20"/>
                <w:szCs w:val="20"/>
                <w:lang w:eastAsia="zh-CN"/>
              </w:rPr>
            </w:pPr>
          </w:p>
          <w:p w:rsidRPr="009E2ED9" w:rsidR="009E2ED9" w:rsidP="009E2ED9" w:rsidRDefault="009E2ED9" w14:paraId="50F40DEB" w14:textId="77777777">
            <w:pPr>
              <w:spacing w:after="0" w:line="240" w:lineRule="auto"/>
              <w:rPr>
                <w:rFonts w:ascii="Arial" w:hAnsi="Arial" w:eastAsia="Times New Roman" w:cs="Times New Roman"/>
                <w:sz w:val="20"/>
                <w:szCs w:val="20"/>
                <w:lang w:eastAsia="zh-CN"/>
              </w:rPr>
            </w:pPr>
          </w:p>
          <w:p w:rsidRPr="009E2ED9" w:rsidR="009E2ED9" w:rsidP="009E2ED9" w:rsidRDefault="009E2ED9" w14:paraId="552026AC" w14:textId="77777777">
            <w:pPr>
              <w:spacing w:after="0" w:line="240" w:lineRule="auto"/>
              <w:rPr>
                <w:rFonts w:ascii="Arial" w:hAnsi="Arial" w:eastAsia="Times New Roman" w:cs="Times New Roman"/>
                <w:sz w:val="20"/>
                <w:szCs w:val="20"/>
                <w:lang w:eastAsia="zh-CN"/>
              </w:rPr>
            </w:pPr>
            <w:r w:rsidRPr="009E2ED9">
              <w:rPr>
                <w:rFonts w:ascii="Arial" w:hAnsi="Arial" w:eastAsia="Times New Roman" w:cs="Times New Roman"/>
                <w:sz w:val="20"/>
                <w:szCs w:val="20"/>
                <w:lang w:eastAsia="zh-CN"/>
              </w:rPr>
              <w:t>Excludes those NATO posts (or from similar organisations) that are delivering Operations, Operational Support or Management of Defence functions. For example, those involved with the planning and execution of operations in a NATO HQ will sit in the Ops CF.</w:t>
            </w:r>
          </w:p>
        </w:tc>
      </w:tr>
      <w:tr w:rsidRPr="009E2ED9" w:rsidR="009E2ED9" w:rsidTr="003E706B" w14:paraId="72B8D146" w14:textId="77777777">
        <w:trPr>
          <w:jc w:val="center"/>
        </w:trPr>
        <w:tc>
          <w:tcPr>
            <w:tcW w:w="4927" w:type="dxa"/>
            <w:shd w:val="clear" w:color="auto" w:fill="auto"/>
            <w:tcMar>
              <w:top w:w="113" w:type="dxa"/>
              <w:bottom w:w="113" w:type="dxa"/>
            </w:tcMar>
          </w:tcPr>
          <w:p w:rsidRPr="009E2ED9" w:rsidR="009E2ED9" w:rsidP="009E2ED9" w:rsidRDefault="009E2ED9" w14:paraId="5AF27AE5" w14:textId="77777777">
            <w:pPr>
              <w:tabs>
                <w:tab w:val="left" w:pos="567"/>
              </w:tabs>
              <w:spacing w:after="0" w:line="240" w:lineRule="auto"/>
              <w:ind w:right="147"/>
              <w:rPr>
                <w:rFonts w:ascii="Arial" w:hAnsi="Arial" w:eastAsia="Times New Roman" w:cs="Times New Roman"/>
                <w:b/>
                <w:sz w:val="20"/>
                <w:szCs w:val="20"/>
                <w:lang w:eastAsia="zh-CN"/>
              </w:rPr>
            </w:pPr>
            <w:r w:rsidRPr="009E2ED9">
              <w:rPr>
                <w:rFonts w:ascii="Arial" w:hAnsi="Arial" w:eastAsia="Times New Roman" w:cs="Times New Roman"/>
                <w:b/>
                <w:sz w:val="20"/>
                <w:szCs w:val="20"/>
                <w:lang w:eastAsia="zh-CN"/>
              </w:rPr>
              <w:t>Management of Defence (MD)</w:t>
            </w:r>
          </w:p>
          <w:p w:rsidRPr="009E2ED9" w:rsidR="009E2ED9" w:rsidP="009E2ED9" w:rsidRDefault="009E2ED9" w14:paraId="77A52294" w14:textId="77777777">
            <w:pPr>
              <w:spacing w:after="0" w:line="240" w:lineRule="auto"/>
              <w:ind w:left="567" w:right="147"/>
              <w:rPr>
                <w:rFonts w:ascii="Arial" w:hAnsi="Arial" w:eastAsia="Times New Roman" w:cs="Arial"/>
                <w:sz w:val="20"/>
                <w:lang w:eastAsia="zh-CN"/>
              </w:rPr>
            </w:pPr>
          </w:p>
          <w:p w:rsidRPr="009E2ED9" w:rsidR="009E2ED9" w:rsidP="009E2ED9" w:rsidRDefault="009E2ED9" w14:paraId="070E4906" w14:textId="77777777">
            <w:pPr>
              <w:spacing w:after="0" w:line="240" w:lineRule="auto"/>
              <w:ind w:right="147"/>
              <w:rPr>
                <w:rFonts w:ascii="Arial" w:hAnsi="Arial" w:eastAsia="Times New Roman" w:cs="Arial"/>
                <w:sz w:val="20"/>
                <w:lang w:eastAsia="zh-CN"/>
              </w:rPr>
            </w:pPr>
            <w:r w:rsidRPr="009E2ED9">
              <w:rPr>
                <w:rFonts w:ascii="Arial" w:hAnsi="Arial" w:eastAsia="Times New Roman" w:cs="Arial"/>
                <w:sz w:val="20"/>
                <w:lang w:eastAsia="zh-CN"/>
              </w:rPr>
              <w:t>Posts that develop Defence and sS policy and strategy, manage at the military strategic level and deliver Departmental and TLB non-operational outputs.</w:t>
            </w:r>
          </w:p>
        </w:tc>
        <w:tc>
          <w:tcPr>
            <w:tcW w:w="4927" w:type="dxa"/>
            <w:shd w:val="clear" w:color="auto" w:fill="auto"/>
            <w:tcMar>
              <w:top w:w="113" w:type="dxa"/>
              <w:bottom w:w="113" w:type="dxa"/>
            </w:tcMar>
          </w:tcPr>
          <w:p w:rsidRPr="009E2ED9" w:rsidR="009E2ED9" w:rsidP="009E2ED9" w:rsidRDefault="009E2ED9" w14:paraId="007DCDA8" w14:textId="77777777">
            <w:pPr>
              <w:spacing w:after="0" w:line="240" w:lineRule="auto"/>
              <w:ind w:left="-111"/>
              <w:rPr>
                <w:rFonts w:ascii="Arial" w:hAnsi="Arial" w:eastAsia="Times New Roman" w:cs="Arial"/>
                <w:sz w:val="20"/>
                <w:lang w:eastAsia="zh-CN"/>
              </w:rPr>
            </w:pPr>
          </w:p>
        </w:tc>
      </w:tr>
      <w:tr w:rsidRPr="009E2ED9" w:rsidR="009E2ED9" w:rsidTr="003E706B" w14:paraId="29CCA605" w14:textId="77777777">
        <w:trPr>
          <w:trHeight w:val="2074"/>
          <w:jc w:val="center"/>
        </w:trPr>
        <w:tc>
          <w:tcPr>
            <w:tcW w:w="4927" w:type="dxa"/>
            <w:shd w:val="clear" w:color="auto" w:fill="auto"/>
            <w:tcMar>
              <w:top w:w="113" w:type="dxa"/>
              <w:bottom w:w="113" w:type="dxa"/>
            </w:tcMar>
          </w:tcPr>
          <w:p w:rsidRPr="009E2ED9" w:rsidR="009E2ED9" w:rsidP="009E2ED9" w:rsidRDefault="009E2ED9" w14:paraId="5D0830A4" w14:textId="77777777">
            <w:pPr>
              <w:tabs>
                <w:tab w:val="left" w:pos="567"/>
              </w:tabs>
              <w:spacing w:after="0" w:line="240" w:lineRule="auto"/>
              <w:ind w:right="147"/>
              <w:rPr>
                <w:rFonts w:ascii="Arial" w:hAnsi="Arial" w:eastAsia="Times New Roman" w:cs="Times New Roman"/>
                <w:b/>
                <w:sz w:val="20"/>
                <w:szCs w:val="20"/>
                <w:lang w:eastAsia="zh-CN"/>
              </w:rPr>
            </w:pPr>
            <w:r w:rsidRPr="009E2ED9">
              <w:rPr>
                <w:rFonts w:ascii="Arial" w:hAnsi="Arial" w:eastAsia="Times New Roman" w:cs="Times New Roman"/>
                <w:b/>
                <w:sz w:val="20"/>
                <w:szCs w:val="20"/>
                <w:lang w:eastAsia="zh-CN"/>
              </w:rPr>
              <w:t>Capability &amp; Acquisition (C&amp;A)</w:t>
            </w:r>
          </w:p>
          <w:p w:rsidRPr="009E2ED9" w:rsidR="009E2ED9" w:rsidP="009E2ED9" w:rsidRDefault="009E2ED9" w14:paraId="450EA2D7" w14:textId="77777777">
            <w:pPr>
              <w:spacing w:after="0" w:line="240" w:lineRule="auto"/>
              <w:ind w:left="567" w:right="147"/>
              <w:rPr>
                <w:rFonts w:ascii="Arial" w:hAnsi="Arial" w:eastAsia="Times New Roman" w:cs="Arial"/>
                <w:sz w:val="20"/>
                <w:lang w:eastAsia="zh-CN"/>
              </w:rPr>
            </w:pPr>
          </w:p>
          <w:p w:rsidRPr="009E2ED9" w:rsidR="009E2ED9" w:rsidP="009E2ED9" w:rsidRDefault="009E2ED9" w14:paraId="480AE80F" w14:textId="77777777">
            <w:pPr>
              <w:spacing w:after="0" w:line="240" w:lineRule="auto"/>
              <w:ind w:right="147"/>
              <w:rPr>
                <w:rFonts w:ascii="Arial" w:hAnsi="Arial" w:eastAsia="Times New Roman" w:cs="Arial"/>
                <w:b/>
                <w:sz w:val="20"/>
                <w:lang w:eastAsia="zh-CN"/>
              </w:rPr>
            </w:pPr>
            <w:r w:rsidRPr="009E2ED9">
              <w:rPr>
                <w:rFonts w:ascii="Arial" w:hAnsi="Arial" w:eastAsia="Times New Roman" w:cs="Arial"/>
                <w:sz w:val="20"/>
                <w:lang w:eastAsia="zh-CN"/>
              </w:rPr>
              <w:t>Posts that develop and execute capability and acquisition policy, strategy, planning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rsidRPr="009E2ED9" w:rsidR="009E2ED9" w:rsidP="009E2ED9" w:rsidRDefault="009E2ED9" w14:paraId="3DD355C9" w14:textId="77777777">
            <w:pPr>
              <w:spacing w:after="0" w:line="240" w:lineRule="auto"/>
              <w:ind w:left="-111"/>
              <w:rPr>
                <w:rFonts w:ascii="Arial" w:hAnsi="Arial" w:eastAsia="Times New Roman" w:cs="Arial"/>
                <w:sz w:val="20"/>
                <w:lang w:eastAsia="zh-CN"/>
              </w:rPr>
            </w:pPr>
          </w:p>
        </w:tc>
      </w:tr>
    </w:tbl>
    <w:p w:rsidRPr="009E2ED9" w:rsidR="009E2ED9" w:rsidP="00BC11C6" w:rsidRDefault="009E2ED9" w14:paraId="1A81F0B1" w14:textId="77777777">
      <w:pPr>
        <w:spacing w:after="0" w:line="240" w:lineRule="auto"/>
        <w:rPr>
          <w:rFonts w:ascii="Arial" w:hAnsi="Arial" w:eastAsia="Times New Roman" w:cs="Arial"/>
          <w:lang w:eastAsia="zh-CN"/>
        </w:rPr>
      </w:pPr>
    </w:p>
    <w:sectPr w:rsidRPr="009E2ED9" w:rsidR="009E2ED9" w:rsidSect="00CC0F79">
      <w:pgSz w:w="11906" w:h="16838" w:orient="portrait"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231A" w:rsidP="009E2ED9" w:rsidRDefault="00E4231A" w14:paraId="287F655F" w14:textId="77777777">
      <w:pPr>
        <w:spacing w:after="0" w:line="240" w:lineRule="auto"/>
      </w:pPr>
      <w:r>
        <w:separator/>
      </w:r>
    </w:p>
  </w:endnote>
  <w:endnote w:type="continuationSeparator" w:id="0">
    <w:p w:rsidR="00E4231A" w:rsidP="009E2ED9" w:rsidRDefault="00E4231A" w14:paraId="28F890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92996" w:rsidR="00CD2FBD" w:rsidP="00C92996" w:rsidRDefault="00B66537" w14:paraId="2E7E6DF0" w14:textId="77777777">
    <w:pPr>
      <w:pStyle w:val="Footer"/>
      <w:jc w:val="right"/>
      <w:rPr>
        <w:noProof/>
        <w:szCs w:val="24"/>
      </w:rPr>
    </w:pPr>
    <w:r>
      <w:rPr>
        <w:szCs w:val="24"/>
      </w:rPr>
      <w:t>3A</w:t>
    </w:r>
    <w:r w:rsidRPr="00C92996">
      <w:rPr>
        <w:szCs w:val="24"/>
      </w:rPr>
      <w:t>-</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4</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Pr="007B23CD">
      <w:rPr>
        <w:noProof/>
      </w:rPr>
      <w:t>V</w:t>
    </w:r>
    <w:r>
      <w:rPr>
        <w:noProof/>
      </w:rPr>
      <w:t>6.0 Dec 20</w:t>
    </w:r>
    <w:r w:rsidRPr="00130C2C">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231A" w:rsidP="009E2ED9" w:rsidRDefault="00E4231A" w14:paraId="4B73AC92" w14:textId="77777777">
      <w:pPr>
        <w:spacing w:after="0" w:line="240" w:lineRule="auto"/>
      </w:pPr>
      <w:r>
        <w:separator/>
      </w:r>
    </w:p>
  </w:footnote>
  <w:footnote w:type="continuationSeparator" w:id="0">
    <w:p w:rsidR="00E4231A" w:rsidP="009E2ED9" w:rsidRDefault="00E4231A" w14:paraId="154A720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72178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138B8"/>
    <w:rsid w:val="0003210D"/>
    <w:rsid w:val="00095FB8"/>
    <w:rsid w:val="000A1854"/>
    <w:rsid w:val="000A5513"/>
    <w:rsid w:val="000B0456"/>
    <w:rsid w:val="000B080D"/>
    <w:rsid w:val="000B08E4"/>
    <w:rsid w:val="000C3454"/>
    <w:rsid w:val="0014561B"/>
    <w:rsid w:val="001A00A0"/>
    <w:rsid w:val="001B2F93"/>
    <w:rsid w:val="001D4CF1"/>
    <w:rsid w:val="002162D7"/>
    <w:rsid w:val="00221271"/>
    <w:rsid w:val="00223F92"/>
    <w:rsid w:val="00243C56"/>
    <w:rsid w:val="002538C0"/>
    <w:rsid w:val="00284093"/>
    <w:rsid w:val="00284EBD"/>
    <w:rsid w:val="0029161B"/>
    <w:rsid w:val="002A071B"/>
    <w:rsid w:val="002B34AD"/>
    <w:rsid w:val="002C47A6"/>
    <w:rsid w:val="002D51F7"/>
    <w:rsid w:val="002E698D"/>
    <w:rsid w:val="002F17F1"/>
    <w:rsid w:val="00312650"/>
    <w:rsid w:val="003531FF"/>
    <w:rsid w:val="003767DE"/>
    <w:rsid w:val="003A3B22"/>
    <w:rsid w:val="003B72AA"/>
    <w:rsid w:val="003F77C8"/>
    <w:rsid w:val="004024C7"/>
    <w:rsid w:val="0041299D"/>
    <w:rsid w:val="0046540C"/>
    <w:rsid w:val="00483F76"/>
    <w:rsid w:val="00503A62"/>
    <w:rsid w:val="00510840"/>
    <w:rsid w:val="00511AAC"/>
    <w:rsid w:val="005252D6"/>
    <w:rsid w:val="0053446D"/>
    <w:rsid w:val="00551B6C"/>
    <w:rsid w:val="00566CAC"/>
    <w:rsid w:val="005A410B"/>
    <w:rsid w:val="005F2EFB"/>
    <w:rsid w:val="0061113A"/>
    <w:rsid w:val="0062457E"/>
    <w:rsid w:val="0062727C"/>
    <w:rsid w:val="0065656B"/>
    <w:rsid w:val="00682FB7"/>
    <w:rsid w:val="006C36BE"/>
    <w:rsid w:val="006D2D54"/>
    <w:rsid w:val="006E4A13"/>
    <w:rsid w:val="006F4740"/>
    <w:rsid w:val="0076678C"/>
    <w:rsid w:val="007767D7"/>
    <w:rsid w:val="007C316D"/>
    <w:rsid w:val="007C4184"/>
    <w:rsid w:val="007D1A8D"/>
    <w:rsid w:val="00812614"/>
    <w:rsid w:val="00867672"/>
    <w:rsid w:val="008714E7"/>
    <w:rsid w:val="008B7B73"/>
    <w:rsid w:val="008D3195"/>
    <w:rsid w:val="00911AB9"/>
    <w:rsid w:val="00917A15"/>
    <w:rsid w:val="00941546"/>
    <w:rsid w:val="00954DCF"/>
    <w:rsid w:val="009678E9"/>
    <w:rsid w:val="00974A02"/>
    <w:rsid w:val="00980206"/>
    <w:rsid w:val="00990AF0"/>
    <w:rsid w:val="009D578E"/>
    <w:rsid w:val="009E2ED9"/>
    <w:rsid w:val="009E6C7A"/>
    <w:rsid w:val="009F0646"/>
    <w:rsid w:val="00A122F4"/>
    <w:rsid w:val="00A47FE8"/>
    <w:rsid w:val="00A849CA"/>
    <w:rsid w:val="00A8527E"/>
    <w:rsid w:val="00AA7E8D"/>
    <w:rsid w:val="00AE3DA2"/>
    <w:rsid w:val="00AF4FC5"/>
    <w:rsid w:val="00B226C7"/>
    <w:rsid w:val="00B47392"/>
    <w:rsid w:val="00B66537"/>
    <w:rsid w:val="00B80071"/>
    <w:rsid w:val="00BC11C6"/>
    <w:rsid w:val="00BD44AA"/>
    <w:rsid w:val="00C01C94"/>
    <w:rsid w:val="00C310CC"/>
    <w:rsid w:val="00C53E6B"/>
    <w:rsid w:val="00C77E35"/>
    <w:rsid w:val="00C85FAB"/>
    <w:rsid w:val="00CC0F79"/>
    <w:rsid w:val="00CD0ECB"/>
    <w:rsid w:val="00CD692A"/>
    <w:rsid w:val="00CE6515"/>
    <w:rsid w:val="00D2455C"/>
    <w:rsid w:val="00D40A97"/>
    <w:rsid w:val="00D6735D"/>
    <w:rsid w:val="00D9720A"/>
    <w:rsid w:val="00DC0539"/>
    <w:rsid w:val="00DD2214"/>
    <w:rsid w:val="00E1709A"/>
    <w:rsid w:val="00E21B1C"/>
    <w:rsid w:val="00E22C5B"/>
    <w:rsid w:val="00E32025"/>
    <w:rsid w:val="00E37A98"/>
    <w:rsid w:val="00E4231A"/>
    <w:rsid w:val="00E505D7"/>
    <w:rsid w:val="00E53947"/>
    <w:rsid w:val="00E95936"/>
    <w:rsid w:val="00EA0099"/>
    <w:rsid w:val="00EA3393"/>
    <w:rsid w:val="00ED1040"/>
    <w:rsid w:val="00F316CE"/>
    <w:rsid w:val="00F3655B"/>
    <w:rsid w:val="00F64D31"/>
    <w:rsid w:val="00F66AF9"/>
    <w:rsid w:val="00F7521D"/>
    <w:rsid w:val="00FA0385"/>
    <w:rsid w:val="00FA4B0C"/>
    <w:rsid w:val="00FB56DB"/>
    <w:rsid w:val="00FC2B9B"/>
    <w:rsid w:val="00FE1F51"/>
    <w:rsid w:val="00FE34C5"/>
    <w:rsid w:val="0AAE1E75"/>
    <w:rsid w:val="16128C8A"/>
    <w:rsid w:val="1E75C534"/>
    <w:rsid w:val="2425CC2A"/>
    <w:rsid w:val="26BBB9F4"/>
    <w:rsid w:val="2BD6BC0D"/>
    <w:rsid w:val="329032F3"/>
    <w:rsid w:val="40B89740"/>
    <w:rsid w:val="4A55F869"/>
    <w:rsid w:val="51BA19A0"/>
    <w:rsid w:val="53C456D3"/>
    <w:rsid w:val="6B78B899"/>
    <w:rsid w:val="6F46094D"/>
    <w:rsid w:val="76A77A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23A4"/>
  <w15:chartTrackingRefBased/>
  <w15:docId w15:val="{F8C876B6-69D2-4E4A-B4B3-108E355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semiHidden/>
    <w:unhideWhenUsed/>
    <w:rsid w:val="009E2ED9"/>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610" w:customStyle="1">
    <w:name w:val="c610"/>
    <w:basedOn w:val="DefaultParagraphFont"/>
    <w:rsid w:val="00221271"/>
    <w:rPr>
      <w:rFonts w:hint="default"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modgovuk.sharepoint.com/teams/50680/08HECATE/20210120-HQ%20Change%20Org%20Design%20Job%20Spec.pptx?web=1"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modgovuk.sharepoint.com/teams/50680/08HECATE/20210120-HQ%20Change%20Org%20Design%20Job%20Spec.pptx?web=1"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odgovuk.sharepoint.com/teams/50680/08HECATE/20210120-HQ%20Change%20Org%20Design%20Job%20Spec.pptx?web=1" TargetMode="External" Id="rId11" /><Relationship Type="http://schemas.openxmlformats.org/officeDocument/2006/relationships/numbering" Target="numbering.xml" Id="rId5" /><Relationship Type="http://schemas.openxmlformats.org/officeDocument/2006/relationships/hyperlink" Target="https://modgovuk.sharepoint.com/teams/50680/08HECATE/20210120-HQ%20Change%20Org%20Design%20Job%20Spec.pptx?web=1"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odgovuk.sharepoint.com/teams/50680/08HECATE/20210120-HQ%20Change%20Org%20Design%20Job%20Spec.pptx?web=1"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F73C700A28D24E8D35EFDE8889BDD4" ma:contentTypeVersion="2" ma:contentTypeDescription="Create a new document." ma:contentTypeScope="" ma:versionID="f43fa49d4c3be321cf6835a8edddbbca">
  <xsd:schema xmlns:xsd="http://www.w3.org/2001/XMLSchema" xmlns:xs="http://www.w3.org/2001/XMLSchema" xmlns:p="http://schemas.microsoft.com/office/2006/metadata/properties" xmlns:ns2="e7920d78-feb4-4610-80c4-13f569423fe0" targetNamespace="http://schemas.microsoft.com/office/2006/metadata/properties" ma:root="true" ma:fieldsID="a26ada0c53cbc8c62070e32ddfa7802f" ns2:_="">
    <xsd:import namespace="e7920d78-feb4-4610-80c4-13f569423f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20d78-feb4-4610-80c4-13f569423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A55D-0591-4878-AADE-DFAECF117F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F4670F-BF89-4967-B88B-055A0AB35E25}">
  <ds:schemaRefs>
    <ds:schemaRef ds:uri="http://schemas.microsoft.com/sharepoint/v3/contenttype/forms"/>
  </ds:schemaRefs>
</ds:datastoreItem>
</file>

<file path=customXml/itemProps3.xml><?xml version="1.0" encoding="utf-8"?>
<ds:datastoreItem xmlns:ds="http://schemas.openxmlformats.org/officeDocument/2006/customXml" ds:itemID="{43247124-C2BF-4F0C-9895-A18321EE6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20d78-feb4-4610-80c4-13f569423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EE1C7-5617-4005-9524-036928825D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Campbell, Rachel Lt (NAVY PEOPLE-TRG-HQ-N5 PEOPLE SO2)</dc:creator>
  <keywords/>
  <dc:description/>
  <lastModifiedBy>Field, Helen C2 (NAVY PSYA-InfoBusMan SO2C)</lastModifiedBy>
  <revision>26</revision>
  <lastPrinted>2021-02-05T08:42:00.0000000Z</lastPrinted>
  <dcterms:created xsi:type="dcterms:W3CDTF">2022-11-01T14:06:00.0000000Z</dcterms:created>
  <dcterms:modified xsi:type="dcterms:W3CDTF">2022-11-01T16:13:26.2394499Z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0x010100F8F73C700A28D24E8D35EFDE8889BDD4</vt:lpwstr>
  </property>
  <property fmtid="{D5CDD505-2E9C-101B-9397-08002B2CF9AE}" pid="3" name="ComplianceAssetId">
    <vt:lpwstr/>
  </property>
  <property fmtid="{D5CDD505-2E9C-101B-9397-08002B2CF9AE}" pid="4" name="MSIP_Label_d8a60473-494b-4586-a1bb-b0e663054676_Enabled">
    <vt:lpwstr>true</vt:lpwstr>
  </property>
  <property fmtid="{D5CDD505-2E9C-101B-9397-08002B2CF9AE}" pid="5" name="MSIP_Label_d8a60473-494b-4586-a1bb-b0e663054676_SetDate">
    <vt:lpwstr>2022-11-01T14:06:24Z</vt:lpwstr>
  </property>
  <property fmtid="{D5CDD505-2E9C-101B-9397-08002B2CF9AE}" pid="6" name="MSIP_Label_d8a60473-494b-4586-a1bb-b0e663054676_Method">
    <vt:lpwstr>Privileged</vt:lpwstr>
  </property>
  <property fmtid="{D5CDD505-2E9C-101B-9397-08002B2CF9AE}" pid="7" name="MSIP_Label_d8a60473-494b-4586-a1bb-b0e663054676_Name">
    <vt:lpwstr>MOD-1-O-‘UNMARKED’</vt:lpwstr>
  </property>
  <property fmtid="{D5CDD505-2E9C-101B-9397-08002B2CF9AE}" pid="8" name="MSIP_Label_d8a60473-494b-4586-a1bb-b0e663054676_SiteId">
    <vt:lpwstr>be7760ed-5953-484b-ae95-d0a16dfa09e5</vt:lpwstr>
  </property>
  <property fmtid="{D5CDD505-2E9C-101B-9397-08002B2CF9AE}" pid="9" name="MSIP_Label_d8a60473-494b-4586-a1bb-b0e663054676_ActionId">
    <vt:lpwstr>de293282-74b8-48ba-810a-51062804033e</vt:lpwstr>
  </property>
  <property fmtid="{D5CDD505-2E9C-101B-9397-08002B2CF9AE}" pid="10" name="MSIP_Label_d8a60473-494b-4586-a1bb-b0e663054676_ContentBits">
    <vt:lpwstr>0</vt:lpwstr>
  </property>
</Properties>
</file>