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8FA2" w14:textId="77777777" w:rsidR="00FC5607" w:rsidRPr="00FC5607" w:rsidRDefault="00FC5607" w:rsidP="00FC5607">
      <w:pPr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bookmarkStart w:id="0" w:name="Ch2Sct2AnnexE"/>
      <w:bookmarkEnd w:id="0"/>
      <w:r w:rsidRPr="00FC5607">
        <w:rPr>
          <w:rFonts w:ascii="Arial" w:eastAsia="Times New Roman" w:hAnsi="Arial" w:cs="Arial"/>
          <w:b/>
          <w:sz w:val="28"/>
          <w:lang w:eastAsia="zh-CN"/>
        </w:rPr>
        <w:t>JOB SPECIFICATION TEMPLATE</w:t>
      </w:r>
    </w:p>
    <w:p w14:paraId="4A0B8FA3" w14:textId="77777777" w:rsidR="00FC5607" w:rsidRPr="00FC5607" w:rsidRDefault="00FC5607" w:rsidP="00FC5607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24"/>
        <w:gridCol w:w="28"/>
        <w:gridCol w:w="682"/>
        <w:gridCol w:w="705"/>
        <w:gridCol w:w="430"/>
      </w:tblGrid>
      <w:tr w:rsidR="00FC5607" w:rsidRPr="00407DED" w14:paraId="4A0B8FA5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8FA4" w14:textId="575D0F4A" w:rsidR="00FC5607" w:rsidRPr="00407DED" w:rsidRDefault="00FC5607" w:rsidP="001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Profile of Position: </w:t>
            </w:r>
            <w:r w:rsidR="00F45A46" w:rsidRPr="00407DED">
              <w:rPr>
                <w:b/>
                <w:sz w:val="24"/>
                <w:szCs w:val="24"/>
              </w:rPr>
              <w:t>SO2 IMDCC Operations</w:t>
            </w:r>
          </w:p>
        </w:tc>
      </w:tr>
      <w:tr w:rsidR="00FC5607" w:rsidRPr="00407DED" w14:paraId="4A0B8FA7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8FA6" w14:textId="419BE8A9" w:rsidR="00FC5607" w:rsidRPr="00407DED" w:rsidRDefault="00FC5607" w:rsidP="001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 xml:space="preserve">[ For Army </w:t>
            </w:r>
            <w:r w:rsidR="00C26165" w:rsidRPr="00407DE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 xml:space="preserve"> &amp; RAF </w:t>
            </w:r>
            <w:r w:rsidRPr="00407DE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 xml:space="preserve">posts only] SLIM No: </w:t>
            </w:r>
          </w:p>
        </w:tc>
      </w:tr>
      <w:tr w:rsidR="00FC5607" w:rsidRPr="00407DED" w14:paraId="4A0B8FA9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0B8FA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Position Details</w:t>
            </w:r>
          </w:p>
        </w:tc>
      </w:tr>
      <w:tr w:rsidR="00FC5607" w:rsidRPr="00407DED" w14:paraId="4A0B8FB0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A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AB" w14:textId="3CCF0762" w:rsidR="00FC5607" w:rsidRPr="00407DED" w:rsidRDefault="00F45A46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sz w:val="24"/>
                <w:szCs w:val="24"/>
              </w:rPr>
              <w:t>OF3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AC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AD" w14:textId="645CFBAE" w:rsidR="00FC5607" w:rsidRPr="00407DED" w:rsidRDefault="005B315F" w:rsidP="005B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highlight w:val="yellow"/>
              </w:rPr>
              <w:t>SO2 Ops (</w:t>
            </w:r>
            <w:r w:rsidR="00F45A46" w:rsidRPr="00407DED">
              <w:rPr>
                <w:sz w:val="24"/>
                <w:szCs w:val="24"/>
                <w:highlight w:val="yellow"/>
              </w:rPr>
              <w:t>MD4IA)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AE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AF" w14:textId="13AF6610" w:rsidR="00FC5607" w:rsidRPr="00407DED" w:rsidRDefault="008369E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highlight w:val="yellow"/>
              </w:rPr>
              <w:t>D</w:t>
            </w:r>
            <w:r w:rsidR="00F45A46" w:rsidRPr="00407DED">
              <w:rPr>
                <w:sz w:val="24"/>
                <w:szCs w:val="24"/>
                <w:highlight w:val="yellow"/>
              </w:rPr>
              <w:t>4800C</w:t>
            </w:r>
          </w:p>
        </w:tc>
      </w:tr>
      <w:tr w:rsidR="00FC5607" w:rsidRPr="00407DED" w14:paraId="4A0B8FB7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B2" w14:textId="2D5C1636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B4" w14:textId="2B0EECA0" w:rsidR="00FC5607" w:rsidRPr="00407DED" w:rsidRDefault="008D034A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REGULAR ORG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B6" w14:textId="43525200" w:rsidR="00FC5607" w:rsidRPr="00407DED" w:rsidRDefault="00FC5607" w:rsidP="00ED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8FBE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672C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B9" w14:textId="7C898136" w:rsidR="00FC5607" w:rsidRPr="00407DED" w:rsidRDefault="00597C2A" w:rsidP="0083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Any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BB" w14:textId="50E70757" w:rsidR="00FC5607" w:rsidRPr="00407DED" w:rsidRDefault="00F45A46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B00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C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BD" w14:textId="00E0A7AA" w:rsidR="00FC5607" w:rsidRPr="00407DED" w:rsidRDefault="00F45A46" w:rsidP="00E0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sz w:val="24"/>
                <w:szCs w:val="24"/>
              </w:rPr>
              <w:t xml:space="preserve"> RAF Digby</w:t>
            </w:r>
          </w:p>
        </w:tc>
      </w:tr>
      <w:tr w:rsidR="00FC5607" w:rsidRPr="00407DED" w14:paraId="4A0B8FC5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B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0" w14:textId="79818267" w:rsidR="00FC5607" w:rsidRPr="00407DED" w:rsidRDefault="008369E1" w:rsidP="001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 Oct 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  <w:t>Proposed End Date for Position</w:t>
            </w: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2" w14:textId="3F8179C6" w:rsidR="00FC5607" w:rsidRPr="00407DED" w:rsidRDefault="00531087" w:rsidP="00B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="008369E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 Oct 25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Liability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4" w14:textId="0185FE31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7DED" w:rsidRPr="00407DED" w14:paraId="4A0B8FCC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6" w14:textId="3FB3E8C2" w:rsidR="00407DED" w:rsidRPr="00407DED" w:rsidRDefault="00407DED" w:rsidP="0040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7" w14:textId="1EEDCFBB" w:rsidR="00407DED" w:rsidRPr="00407DED" w:rsidRDefault="00407DED" w:rsidP="0040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Active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8" w14:textId="54719591" w:rsidR="00407DED" w:rsidRPr="00407DED" w:rsidRDefault="00407DED" w:rsidP="0040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9" w14:textId="6F3B7391" w:rsidR="00407DED" w:rsidRPr="00407DED" w:rsidRDefault="00407DED" w:rsidP="0040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A" w14:textId="2261847E" w:rsidR="00407DED" w:rsidRPr="00407DED" w:rsidRDefault="00407DED" w:rsidP="0040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B" w14:textId="1F3947D9" w:rsidR="00407DED" w:rsidRPr="00407DED" w:rsidRDefault="00407DED" w:rsidP="0040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Shared</w:t>
            </w:r>
          </w:p>
        </w:tc>
      </w:tr>
      <w:tr w:rsidR="00FC5607" w:rsidRPr="00407DED" w14:paraId="4A0B8FD3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D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CE" w14:textId="65575D51" w:rsidR="00FC5607" w:rsidRPr="00407DED" w:rsidRDefault="00F45A46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FTRS LC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C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2" w14:textId="49ACB2DA" w:rsidR="00F45A46" w:rsidRPr="00407DED" w:rsidRDefault="00531087" w:rsidP="00F4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Single Service</w:t>
            </w:r>
          </w:p>
        </w:tc>
      </w:tr>
      <w:tr w:rsidR="00531087" w:rsidRPr="00407DED" w14:paraId="4A0B8FDA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4" w14:textId="77777777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5" w14:textId="779CD5B3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6" w14:textId="1865E88E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Not Specified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7" w14:textId="18975D11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Sub Career Field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8" w14:textId="237C8C80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Not Specified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9" w14:textId="7C26C146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407DED">
              <w:rPr>
                <w:rFonts w:ascii="Calibri" w:hAnsi="Calibri" w:cs="Calibri"/>
                <w:color w:val="000000"/>
                <w:sz w:val="24"/>
                <w:szCs w:val="24"/>
              </w:rPr>
              <w:t>Not Specified</w:t>
            </w:r>
          </w:p>
        </w:tc>
      </w:tr>
      <w:tr w:rsidR="00FC5607" w:rsidRPr="00407DED" w14:paraId="4A0B8FE1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B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C" w14:textId="3289160A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D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DE" w14:textId="61D362D5" w:rsidR="00FC5607" w:rsidRPr="00407DED" w:rsidRDefault="008D034A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D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E0" w14:textId="01BB4588" w:rsidR="00FC5607" w:rsidRPr="00407DED" w:rsidRDefault="00FC5607" w:rsidP="00ED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8FE8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E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E3" w14:textId="501F4FAE" w:rsidR="00FC5607" w:rsidRPr="00407DED" w:rsidRDefault="00FC5607" w:rsidP="002F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E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E5" w14:textId="7A1CE44B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E6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E7" w14:textId="086726A3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8FEF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E9" w14:textId="77777777" w:rsidR="00FC5607" w:rsidRPr="00E83A05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83A0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F27B9" w14:textId="77777777" w:rsidR="008369E1" w:rsidRDefault="008D034A" w:rsidP="0041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sz w:val="24"/>
                <w:szCs w:val="24"/>
              </w:rPr>
            </w:pPr>
            <w:r w:rsidRPr="00BA23A1">
              <w:rPr>
                <w:sz w:val="24"/>
                <w:szCs w:val="24"/>
              </w:rPr>
              <w:t>MD4IA Program Director|</w:t>
            </w:r>
          </w:p>
          <w:p w14:paraId="4A0B8FEA" w14:textId="44F7DCD1" w:rsidR="00FC5607" w:rsidRPr="00E83A05" w:rsidRDefault="008369E1" w:rsidP="0041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369E1">
              <w:rPr>
                <w:rFonts w:ascii="Arial" w:hAnsi="Arial" w:cs="Arial"/>
                <w:color w:val="242424"/>
                <w:sz w:val="20"/>
                <w:szCs w:val="20"/>
                <w:shd w:val="clear" w:color="auto" w:fill="F6F8F9"/>
              </w:rPr>
              <w:t>2135992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EB" w14:textId="77777777" w:rsidR="00FC5607" w:rsidRPr="00BA23A1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A23A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EC" w14:textId="229767BC" w:rsidR="00FC5607" w:rsidRPr="00BA23A1" w:rsidRDefault="00BA23A1" w:rsidP="0041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A23A1">
              <w:rPr>
                <w:rFonts w:ascii="Calibri" w:hAnsi="Calibri" w:cs="Calibri"/>
                <w:sz w:val="24"/>
                <w:szCs w:val="24"/>
              </w:rPr>
              <w:t>COMD JCG|2024603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ED" w14:textId="77777777" w:rsidR="00FC5607" w:rsidRPr="00E83A05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83A0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EE" w14:textId="6DE26DB3" w:rsidR="00FC5607" w:rsidRPr="00BA23A1" w:rsidRDefault="00FC5607" w:rsidP="00F6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8FF6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F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F1" w14:textId="35B08B40" w:rsidR="00FC5607" w:rsidRPr="00407DED" w:rsidRDefault="00FC5607" w:rsidP="0041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F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F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F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F5" w14:textId="69EB9221" w:rsidR="00FC5607" w:rsidRPr="00407DED" w:rsidRDefault="00753E3F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Tri-Service</w:t>
            </w:r>
          </w:p>
        </w:tc>
      </w:tr>
      <w:tr w:rsidR="00FC5607" w:rsidRPr="00407DED" w14:paraId="4A0B8FFD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F7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F8" w14:textId="50DAE3E0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F9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FA" w14:textId="5E368C5A" w:rsidR="005357F6" w:rsidRPr="00407DED" w:rsidRDefault="005357F6" w:rsidP="005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8FFB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8FFC" w14:textId="0B7CC77B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04" w14:textId="77777777" w:rsidTr="00A52F5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8FFE" w14:textId="2E45DC32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8FF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900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900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900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900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07" w14:textId="77777777" w:rsidTr="00A52F50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A0B900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A0B9006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0D" w14:textId="77777777" w:rsidTr="00A52F50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0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09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0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0B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0B900C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13" w14:textId="77777777" w:rsidTr="00A52F50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0E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0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1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1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0B901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19" w14:textId="77777777" w:rsidTr="00A52F50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1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1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16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zh-CN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4A0B9017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4A0B901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1F" w14:textId="77777777" w:rsidTr="00A52F50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1A" w14:textId="6CCB7226" w:rsidR="00FC5607" w:rsidRPr="00407DED" w:rsidRDefault="008369E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Any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1B" w14:textId="27C625B0" w:rsidR="00FC5607" w:rsidRPr="00407DED" w:rsidRDefault="008369E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Any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1C" w14:textId="237C7721" w:rsidR="00FC5607" w:rsidRPr="00407DED" w:rsidRDefault="008369E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Any</w:t>
            </w: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A0B901D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A0B901E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21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902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23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0B902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Alternative Branch or Trade</w:t>
            </w:r>
          </w:p>
        </w:tc>
      </w:tr>
      <w:tr w:rsidR="00FC5607" w:rsidRPr="00407DED" w14:paraId="4A0B9027" w14:textId="77777777" w:rsidTr="00A52F50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2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2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26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Alternative 3</w:t>
            </w:r>
          </w:p>
        </w:tc>
      </w:tr>
      <w:tr w:rsidR="00FC5607" w:rsidRPr="00407DED" w14:paraId="4A0B902B" w14:textId="77777777" w:rsidTr="00A52F50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2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29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2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2D" w14:textId="77777777" w:rsidTr="00A52F50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2C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30" w14:textId="77777777" w:rsidTr="00A52F50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A0B902E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Arial" w:eastAsia="Times New Roman" w:hAnsi="Arial" w:cs="Times New Roman"/>
                <w:sz w:val="24"/>
                <w:szCs w:val="24"/>
                <w:lang w:eastAsia="zh-CN"/>
              </w:rPr>
              <w:br w:type="page"/>
            </w:r>
            <w:r w:rsidRPr="00407DED">
              <w:rPr>
                <w:rFonts w:ascii="Arial" w:eastAsia="Times New Roman" w:hAnsi="Arial" w:cs="Times New Roman"/>
                <w:sz w:val="24"/>
                <w:szCs w:val="24"/>
                <w:lang w:eastAsia="zh-CN"/>
              </w:rPr>
              <w:br w:type="page"/>
            </w: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A0B902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37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3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3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3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3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3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0B9036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3E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3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39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3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3B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3C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0B903D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 </w:t>
            </w:r>
          </w:p>
        </w:tc>
      </w:tr>
      <w:tr w:rsidR="00FC5607" w:rsidRPr="00407DED" w14:paraId="4A0B9047" w14:textId="77777777" w:rsidTr="00A52F50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3F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4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4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4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4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A0B904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A0B904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9046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49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0B9048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Unit &amp; Position Role</w:t>
            </w:r>
          </w:p>
        </w:tc>
      </w:tr>
      <w:tr w:rsidR="00FC5607" w:rsidRPr="00407DED" w14:paraId="4A0B904C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4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Unit Function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4B" w14:textId="0DD78BB9" w:rsidR="00FC5607" w:rsidRPr="00407DED" w:rsidRDefault="008D034A" w:rsidP="005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sz w:val="24"/>
                <w:szCs w:val="24"/>
              </w:rPr>
              <w:t>Coordinate E</w:t>
            </w:r>
            <w:r w:rsidR="008369E1">
              <w:rPr>
                <w:sz w:val="24"/>
                <w:szCs w:val="24"/>
              </w:rPr>
              <w:t xml:space="preserve">lectronic </w:t>
            </w:r>
            <w:r w:rsidRPr="00407DED">
              <w:rPr>
                <w:sz w:val="24"/>
                <w:szCs w:val="24"/>
              </w:rPr>
              <w:t>W</w:t>
            </w:r>
            <w:r w:rsidR="008369E1">
              <w:rPr>
                <w:sz w:val="24"/>
                <w:szCs w:val="24"/>
              </w:rPr>
              <w:t>arfare (EW)</w:t>
            </w:r>
            <w:r w:rsidRPr="00407DED">
              <w:rPr>
                <w:sz w:val="24"/>
                <w:szCs w:val="24"/>
              </w:rPr>
              <w:t xml:space="preserve"> technical support demands to data users and front-line operators of mission dependant data systems. Also including the prioritisation of data analysis to meet the demands of the mission data production centres.  </w:t>
            </w:r>
          </w:p>
        </w:tc>
      </w:tr>
      <w:tr w:rsidR="00FC5607" w:rsidRPr="00407DED" w14:paraId="4A0B904F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4D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Position Role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4E" w14:textId="1C05B4B6" w:rsidR="00FC5607" w:rsidRPr="00407DED" w:rsidRDefault="00783E1E" w:rsidP="0041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83E1E">
              <w:rPr>
                <w:rFonts w:cstheme="minorHAnsi"/>
                <w:color w:val="2D2D2D"/>
                <w:sz w:val="24"/>
                <w:szCs w:val="24"/>
              </w:rPr>
              <w:t xml:space="preserve">You will lead, guide and influence stakeholders and teams using effective communication, and </w:t>
            </w:r>
            <w:r w:rsidR="00814D71">
              <w:rPr>
                <w:rFonts w:cstheme="minorHAnsi"/>
                <w:color w:val="2D2D2D"/>
                <w:sz w:val="24"/>
                <w:szCs w:val="24"/>
              </w:rPr>
              <w:t>implementation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 xml:space="preserve"> of project management aligned to the agreed delivery strategy</w:t>
            </w:r>
            <w:r w:rsidR="00A25E43">
              <w:rPr>
                <w:rFonts w:cstheme="minorHAnsi"/>
                <w:color w:val="2D2D2D"/>
                <w:sz w:val="24"/>
                <w:szCs w:val="24"/>
              </w:rPr>
              <w:t xml:space="preserve"> mandate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>. This is an outward-facing role requiring effective leadership and stakeholder engagement together with well-developed collaborative working practices</w:t>
            </w:r>
            <w:r w:rsidR="00633D91">
              <w:rPr>
                <w:rFonts w:cstheme="minorHAnsi"/>
                <w:color w:val="2D2D2D"/>
                <w:sz w:val="24"/>
                <w:szCs w:val="24"/>
              </w:rPr>
              <w:t xml:space="preserve"> and processes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>.</w:t>
            </w:r>
            <w:r>
              <w:rPr>
                <w:rFonts w:cstheme="minorHAnsi"/>
                <w:color w:val="2D2D2D"/>
                <w:sz w:val="24"/>
                <w:szCs w:val="24"/>
              </w:rPr>
              <w:t xml:space="preserve">  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 xml:space="preserve">The work will be </w:t>
            </w:r>
            <w:r w:rsidR="00814D71" w:rsidRPr="00783E1E">
              <w:rPr>
                <w:rFonts w:cstheme="minorHAnsi"/>
                <w:color w:val="2D2D2D"/>
                <w:sz w:val="24"/>
                <w:szCs w:val="24"/>
              </w:rPr>
              <w:t>wide-ranging</w:t>
            </w:r>
            <w:r w:rsidR="00814D71">
              <w:rPr>
                <w:rFonts w:cstheme="minorHAnsi"/>
                <w:color w:val="2D2D2D"/>
                <w:sz w:val="24"/>
                <w:szCs w:val="24"/>
              </w:rPr>
              <w:t xml:space="preserve">, challenging 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 xml:space="preserve">and you will have the chance to </w:t>
            </w:r>
            <w:r w:rsidR="00814D71">
              <w:rPr>
                <w:rFonts w:cstheme="minorHAnsi"/>
                <w:color w:val="2D2D2D"/>
                <w:sz w:val="24"/>
                <w:szCs w:val="24"/>
              </w:rPr>
              <w:t xml:space="preserve">shape 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>decisions that will have significant strategic influence on the business and our c</w:t>
            </w:r>
            <w:r w:rsidR="00A25E43">
              <w:rPr>
                <w:rFonts w:cstheme="minorHAnsi"/>
                <w:color w:val="2D2D2D"/>
                <w:sz w:val="24"/>
                <w:szCs w:val="24"/>
              </w:rPr>
              <w:t>ustomer’s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 xml:space="preserve"> </w:t>
            </w:r>
            <w:r w:rsidR="00814D71">
              <w:rPr>
                <w:rFonts w:cstheme="minorHAnsi"/>
                <w:color w:val="2D2D2D"/>
                <w:sz w:val="24"/>
                <w:szCs w:val="24"/>
              </w:rPr>
              <w:t xml:space="preserve">requirements and </w:t>
            </w:r>
            <w:r w:rsidRPr="00783E1E">
              <w:rPr>
                <w:rFonts w:cstheme="minorHAnsi"/>
                <w:color w:val="2D2D2D"/>
                <w:sz w:val="24"/>
                <w:szCs w:val="24"/>
              </w:rPr>
              <w:t>business.</w:t>
            </w:r>
          </w:p>
        </w:tc>
      </w:tr>
      <w:tr w:rsidR="00FC5607" w:rsidRPr="00407DED" w14:paraId="4A0B9056" w14:textId="77777777" w:rsidTr="00A52F50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5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51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52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53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54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55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58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0B9057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Responsibilities</w:t>
            </w:r>
          </w:p>
        </w:tc>
      </w:tr>
      <w:tr w:rsidR="00FC5607" w:rsidRPr="00407DED" w14:paraId="4A0B905B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59" w14:textId="5448F5F5" w:rsidR="00FC5607" w:rsidRPr="00ED3C0F" w:rsidRDefault="00783E1E" w:rsidP="00783E1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</w:rPr>
            </w:pPr>
            <w:r w:rsidRPr="00ED3C0F"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</w:rPr>
              <w:t>Experience in Programme / P</w:t>
            </w:r>
            <w:r w:rsidR="000442E0"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</w:rPr>
              <w:t>roject</w:t>
            </w:r>
            <w:r w:rsidRPr="00ED3C0F"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</w:rPr>
              <w:t xml:space="preserve"> office organisation and in defining, managing and delivering complex projects</w:t>
            </w:r>
            <w:r w:rsidR="000442E0"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</w:rPr>
              <w:t>.</w:t>
            </w:r>
            <w:r w:rsidRPr="00ED3C0F">
              <w:rPr>
                <w:rFonts w:asciiTheme="minorHAnsi" w:eastAsia="Times New Roman" w:hAnsiTheme="minorHAnsi" w:cstheme="minorHAnsi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5A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5E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5C" w14:textId="631DF958" w:rsidR="00FC5607" w:rsidRPr="00ED3C0F" w:rsidRDefault="00783E1E" w:rsidP="00783E1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0E71E4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Recent experience of working within the Ministry of Defence, Public Sector, IT or Infrastructure programmes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5D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607" w:rsidRPr="00407DED" w14:paraId="4A0B9061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5F" w14:textId="57232FF8" w:rsidR="00FC5607" w:rsidRPr="00ED3C0F" w:rsidRDefault="00783E1E" w:rsidP="00783E1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0E71E4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Understand the classification and protection of classified information</w:t>
            </w:r>
            <w:r w:rsidR="00ED3C0F"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and materials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60" w14:textId="77777777" w:rsidR="00FC5607" w:rsidRPr="00407DED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64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62" w14:textId="615D1158" w:rsidR="00E907CC" w:rsidRPr="00ED3C0F" w:rsidRDefault="00ED3C0F" w:rsidP="00ED3C0F">
            <w:pPr>
              <w:numPr>
                <w:ilvl w:val="0"/>
                <w:numId w:val="3"/>
              </w:numPr>
              <w:tabs>
                <w:tab w:val="clear" w:pos="36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0E71E4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Leadership of </w:t>
            </w:r>
            <w:r w:rsidR="005B315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policy </w:t>
            </w:r>
            <w:r w:rsidRPr="000E71E4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reviews on projects of increasing size and complexity and in the delivery of major business and change management solutions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63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6A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68" w14:textId="4A4711E4" w:rsidR="00E907CC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3C0F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 xml:space="preserve">Working with others to design and develop technical learning and development interventions, ensuring a creative and engaging solution that meets the needs of the </w:t>
            </w:r>
            <w:r w:rsidR="00906BFA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customer’s requirements, Programme business</w:t>
            </w:r>
            <w:r w:rsidRPr="00ED3C0F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 xml:space="preserve"> and increases the capability of our </w:t>
            </w:r>
            <w:r w:rsidR="005C6BF1" w:rsidRPr="00ED3C0F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individuals</w:t>
            </w:r>
            <w:r w:rsidRPr="00ED3C0F">
              <w:rPr>
                <w:rFonts w:asciiTheme="minorHAnsi" w:hAnsiTheme="minorHAnsi" w:cstheme="minorHAnsi"/>
                <w:color w:val="2D2D2D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69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6D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6B" w14:textId="7B1AE162" w:rsidR="00E907CC" w:rsidRPr="00ED3C0F" w:rsidRDefault="00ED3C0F" w:rsidP="00ED3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Managing </w:t>
            </w:r>
            <w:r w:rsidR="005B315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Programme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governance and controls appropriate to the complexities of the</w:t>
            </w:r>
            <w:r w:rsidR="00906BFA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MD4IA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</w:t>
            </w:r>
            <w:r w:rsidR="005B315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Programme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and making sure that all the project deliverables adhere to the agreed governance and risk frameworks.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6C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D3C0F" w:rsidRPr="00407DED" w14:paraId="28BBB5DA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91FA4" w14:textId="420AAEF7" w:rsidR="00ED3C0F" w:rsidRPr="00ED3C0F" w:rsidRDefault="00ED3C0F" w:rsidP="00ED3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Building, managing and maintaining key relationships with stakeholders across all levels, influencing and leveraging those relationships as necessary.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FBC68" w14:textId="77777777" w:rsidR="00ED3C0F" w:rsidRPr="00407DED" w:rsidRDefault="00ED3C0F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D3C0F" w:rsidRPr="00407DED" w14:paraId="0F414B69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4FE17" w14:textId="7512D60D" w:rsidR="00ED3C0F" w:rsidRPr="00ED3C0F" w:rsidRDefault="00ED3C0F" w:rsidP="00ED3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</w:pPr>
            <w:r w:rsidRPr="00ED3C0F"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>Coaching and upskilling project stakeholders on Agile ways of working</w:t>
            </w:r>
            <w:r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4AD19" w14:textId="77777777" w:rsidR="00ED3C0F" w:rsidRPr="00407DED" w:rsidRDefault="00ED3C0F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D3C0F" w:rsidRPr="00407DED" w14:paraId="62CDA7D2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E5944" w14:textId="409E7A46" w:rsidR="00ED3C0F" w:rsidRPr="00ED3C0F" w:rsidRDefault="00F10CB5" w:rsidP="00ED3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</w:pPr>
            <w:r w:rsidRPr="00F10CB5">
              <w:rPr>
                <w:rFonts w:cstheme="minorHAnsi"/>
                <w:sz w:val="24"/>
                <w:szCs w:val="24"/>
              </w:rPr>
              <w:t>Flexibility in adapting to emerging c</w:t>
            </w:r>
            <w:r w:rsidR="00906BFA">
              <w:rPr>
                <w:rFonts w:cstheme="minorHAnsi"/>
                <w:sz w:val="24"/>
                <w:szCs w:val="24"/>
              </w:rPr>
              <w:t>ustomer</w:t>
            </w:r>
            <w:r w:rsidRPr="00F10CB5">
              <w:rPr>
                <w:rFonts w:cstheme="minorHAnsi"/>
                <w:sz w:val="24"/>
                <w:szCs w:val="24"/>
              </w:rPr>
              <w:t xml:space="preserve"> re</w:t>
            </w:r>
            <w:r>
              <w:rPr>
                <w:rFonts w:cstheme="minorHAnsi"/>
                <w:sz w:val="24"/>
                <w:szCs w:val="24"/>
              </w:rPr>
              <w:t xml:space="preserve">quirements and feedback. </w:t>
            </w:r>
            <w:r w:rsidR="00ED3C0F" w:rsidRPr="00ED3C0F"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>Conducting background research, data collection and benchmarking</w:t>
            </w:r>
            <w:r w:rsidR="005B315F"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 xml:space="preserve"> to ensure </w:t>
            </w:r>
            <w:r w:rsidR="00C85827"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>achieving customer requirements</w:t>
            </w:r>
            <w:r w:rsidR="00ED3C0F" w:rsidRPr="00F10CB5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.</w:t>
            </w:r>
            <w:r w:rsidRPr="00F10CB5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372F3" w14:textId="77777777" w:rsidR="00ED3C0F" w:rsidRPr="00407DED" w:rsidRDefault="00ED3C0F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D3C0F" w:rsidRPr="00407DED" w14:paraId="736B8D72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AA31D" w14:textId="3210447A" w:rsidR="00ED3C0F" w:rsidRPr="00ED3C0F" w:rsidRDefault="00ED3C0F" w:rsidP="00ED3C0F">
            <w:pPr>
              <w:numPr>
                <w:ilvl w:val="0"/>
                <w:numId w:val="5"/>
              </w:numPr>
              <w:tabs>
                <w:tab w:val="clear" w:pos="36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0E71E4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Demonstrable effective communication, negotiation and influencing skills</w:t>
            </w:r>
            <w:r w:rsidR="00C85827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 xml:space="preserve"> to all internal and external stakeholders and Programme board members</w:t>
            </w:r>
            <w:r w:rsidRPr="00ED3C0F"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082EE" w14:textId="77777777" w:rsidR="00ED3C0F" w:rsidRPr="00407DED" w:rsidRDefault="00ED3C0F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B315F" w:rsidRPr="00407DED" w14:paraId="24F935CC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7985A" w14:textId="079196EC" w:rsidR="005B315F" w:rsidRPr="000E71E4" w:rsidRDefault="005B315F" w:rsidP="00ED3C0F">
            <w:pPr>
              <w:numPr>
                <w:ilvl w:val="0"/>
                <w:numId w:val="5"/>
              </w:numPr>
              <w:tabs>
                <w:tab w:val="clear" w:pos="360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en-GB"/>
              </w:rPr>
            </w:pPr>
            <w:r w:rsidRPr="00407DED">
              <w:rPr>
                <w:rFonts w:ascii="Calibri" w:hAnsi="Calibri" w:cs="Calibri"/>
                <w:sz w:val="24"/>
                <w:szCs w:val="24"/>
              </w:rPr>
              <w:t>Conduct liaison with 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ntelligence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ission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ata (IMD)</w:t>
            </w:r>
            <w:r w:rsidRPr="00407DED">
              <w:rPr>
                <w:rFonts w:ascii="Calibri" w:hAnsi="Calibri" w:cs="Calibri"/>
                <w:sz w:val="24"/>
                <w:szCs w:val="24"/>
              </w:rPr>
              <w:t xml:space="preserve"> and 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ission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ata (MD)</w:t>
            </w:r>
            <w:r w:rsidRPr="00407DED">
              <w:rPr>
                <w:rFonts w:ascii="Calibri" w:hAnsi="Calibri" w:cs="Calibri"/>
                <w:sz w:val="24"/>
                <w:szCs w:val="24"/>
              </w:rPr>
              <w:t xml:space="preserve"> customer and provider organisations, including end users, DI, sS and PAG, to identify, track and identify implementation plans to support developing and future requirements that will require support from 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ntelligence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ission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ata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oordination </w:t>
            </w:r>
            <w:r w:rsidRPr="00407DED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ell (IMDCC)</w:t>
            </w:r>
            <w:r w:rsidRPr="00407DED">
              <w:rPr>
                <w:rFonts w:ascii="Calibri" w:hAnsi="Calibri" w:cs="Calibri"/>
                <w:sz w:val="24"/>
                <w:szCs w:val="24"/>
              </w:rPr>
              <w:t xml:space="preserve"> functions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C65C6" w14:textId="77777777" w:rsidR="005B315F" w:rsidRPr="00407DED" w:rsidRDefault="005B315F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85827" w:rsidRPr="00407DED" w14:paraId="788D7EAB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14471" w14:textId="5D5E5035" w:rsidR="00C85827" w:rsidRPr="00407DED" w:rsidRDefault="00C85827" w:rsidP="00ED3C0F">
            <w:pPr>
              <w:numPr>
                <w:ilvl w:val="0"/>
                <w:numId w:val="5"/>
              </w:numPr>
              <w:tabs>
                <w:tab w:val="clear" w:pos="360"/>
              </w:tabs>
              <w:spacing w:before="100" w:beforeAutospacing="1" w:after="100" w:afterAutospacing="1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Flexible approach to additional requirements as assigned by the Programme Director.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8296" w14:textId="77777777" w:rsidR="00C85827" w:rsidRPr="00407DED" w:rsidRDefault="00C8582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77" w14:textId="77777777" w:rsidTr="00A52F50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71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72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73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74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75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76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79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0B9078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Competence Requirements</w:t>
            </w:r>
          </w:p>
        </w:tc>
      </w:tr>
      <w:tr w:rsidR="00E907CC" w:rsidRPr="00407DED" w14:paraId="4A0B907E" w14:textId="77777777" w:rsidTr="00A52F50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7A" w14:textId="77777777" w:rsidR="00E907CC" w:rsidRPr="00407DED" w:rsidRDefault="00E907CC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7B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7C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7D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Acquired</w:t>
            </w:r>
          </w:p>
        </w:tc>
      </w:tr>
      <w:tr w:rsidR="00531087" w:rsidRPr="00407DED" w14:paraId="4A0B9083" w14:textId="77777777" w:rsidTr="00A52F50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7F" w14:textId="597A5AF7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cs="Segoe UI"/>
                <w:color w:val="262626"/>
                <w:sz w:val="24"/>
                <w:szCs w:val="24"/>
                <w:shd w:val="clear" w:color="auto" w:fill="FFFFFF"/>
              </w:rPr>
              <w:t>NSV Security|Developed Vetting|Joint|No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0" w14:textId="77777777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1" w14:textId="3562EBBB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2" w14:textId="77777777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531087" w:rsidRPr="00407DED" w14:paraId="4A0B9088" w14:textId="77777777" w:rsidTr="00A52F50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4" w14:textId="2EFA2F44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cs="Segoe UI"/>
                <w:color w:val="262626"/>
                <w:sz w:val="24"/>
                <w:szCs w:val="24"/>
                <w:shd w:val="clear" w:color="auto" w:fill="FFFFFF"/>
              </w:rPr>
              <w:t>NSV Security|STRAP/TK|Joint|No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5" w14:textId="77777777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6" w14:textId="4EF3FE5F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87" w14:textId="79A04A6E" w:rsidR="00531087" w:rsidRPr="00407DED" w:rsidRDefault="00531087" w:rsidP="0053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8A" w14:textId="77777777" w:rsidTr="00A52F50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89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E907CC" w:rsidRPr="00407DED" w14:paraId="4A0B908C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0B908B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Pre-Employment Training</w:t>
            </w:r>
          </w:p>
        </w:tc>
      </w:tr>
      <w:tr w:rsidR="00E907CC" w:rsidRPr="00407DED" w14:paraId="4A0B9093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8D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8E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8F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90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91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92" w14:textId="77777777" w:rsidR="00E907CC" w:rsidRPr="00407DED" w:rsidRDefault="00E907CC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Pre-Employment Training 3 Priority</w:t>
            </w:r>
          </w:p>
        </w:tc>
      </w:tr>
      <w:tr w:rsidR="009A53CB" w:rsidRPr="00407DED" w14:paraId="4A0B909A" w14:textId="77777777" w:rsidTr="00A5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94" w14:textId="51DE7744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95" w14:textId="721A4C0B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96" w14:textId="5417F649" w:rsidR="009A53CB" w:rsidRPr="00407DED" w:rsidRDefault="009A53CB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97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98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99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A53CB" w:rsidRPr="00407DED" w14:paraId="4A0B909C" w14:textId="77777777" w:rsidTr="00531087">
        <w:trPr>
          <w:trHeight w:val="70"/>
        </w:trPr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B909B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A53CB" w:rsidRPr="00407DED" w14:paraId="4A0B909E" w14:textId="77777777" w:rsidTr="00A52F5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4D1A3B" w14:textId="665BA069" w:rsidR="00BA23A1" w:rsidRDefault="00BA23A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425BD79" w14:textId="77777777" w:rsidR="00F53536" w:rsidRDefault="00F53536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BE07E4A" w14:textId="77777777" w:rsidR="00BA23A1" w:rsidRDefault="00BA23A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D741D0C" w14:textId="77777777" w:rsidR="00BA23A1" w:rsidRDefault="00BA23A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3D0408E" w14:textId="77777777" w:rsidR="00BA23A1" w:rsidRDefault="00BA23A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F37E8CF" w14:textId="77777777" w:rsidR="00BA23A1" w:rsidRDefault="00BA23A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A0B909D" w14:textId="674939B6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Local Considerations</w:t>
            </w:r>
          </w:p>
        </w:tc>
      </w:tr>
      <w:tr w:rsidR="009A53CB" w:rsidRPr="00407DED" w14:paraId="4A0B90A0" w14:textId="77777777" w:rsidTr="00A52F50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9F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Domestic</w:t>
            </w:r>
          </w:p>
        </w:tc>
      </w:tr>
      <w:tr w:rsidR="009A53CB" w:rsidRPr="00407DED" w14:paraId="4A0B90A3" w14:textId="77777777" w:rsidTr="00A52F50"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90A1" w14:textId="2928F0EB" w:rsidR="009A53CB" w:rsidRPr="00407DED" w:rsidRDefault="008369E1" w:rsidP="0000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The SP will be expected to travel to meetings and conventions in the mainly in the UK.  On occasion, there may be a requirement for travel to NATO and 5-Eyes countries for meetings.  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A2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A53CB" w:rsidRPr="00407DED" w14:paraId="4A0B90A5" w14:textId="77777777" w:rsidTr="00A52F50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90A4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Employer Comments</w:t>
            </w:r>
          </w:p>
        </w:tc>
      </w:tr>
      <w:tr w:rsidR="009A53CB" w:rsidRPr="00407DED" w14:paraId="4A0B90A8" w14:textId="77777777" w:rsidTr="00A52F50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66E5A" w14:textId="760831D1" w:rsidR="00ED3C0F" w:rsidRDefault="00ED3C0F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Desirable:</w:t>
            </w:r>
          </w:p>
          <w:p w14:paraId="34C82B2A" w14:textId="706273F8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Consultancy experience is desirable.</w:t>
            </w:r>
          </w:p>
          <w:p w14:paraId="0C07E756" w14:textId="5A926298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Experience in Defence.</w:t>
            </w:r>
          </w:p>
          <w:p w14:paraId="3CDD3E81" w14:textId="49050D31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Security Clearance (DV)</w:t>
            </w:r>
          </w:p>
          <w:p w14:paraId="61D7E4F2" w14:textId="45CBA8B5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Full member of APM is desirable.</w:t>
            </w:r>
          </w:p>
          <w:p w14:paraId="311410E1" w14:textId="030AFC12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APM Practitioner is desirable.</w:t>
            </w:r>
          </w:p>
          <w:p w14:paraId="290E6D9B" w14:textId="6CFBF5F4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PMP Professional is desirable.</w:t>
            </w:r>
          </w:p>
          <w:p w14:paraId="07CB8472" w14:textId="5038C682" w:rsidR="00ED3C0F" w:rsidRPr="00ED3C0F" w:rsidRDefault="00ED3C0F" w:rsidP="00ED3C0F">
            <w:pPr>
              <w:pStyle w:val="ListParagraph"/>
              <w:numPr>
                <w:ilvl w:val="0"/>
                <w:numId w:val="4"/>
              </w:numPr>
              <w:adjustRightInd w:val="0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3C0F">
              <w:rPr>
                <w:rFonts w:asciiTheme="minorHAnsi" w:hAnsiTheme="minorHAnsi" w:cstheme="minorHAnsi"/>
                <w:sz w:val="24"/>
                <w:szCs w:val="24"/>
              </w:rPr>
              <w:t>Agile Practioner is highly desirable.</w:t>
            </w:r>
          </w:p>
          <w:p w14:paraId="1C731AB1" w14:textId="77777777" w:rsidR="00ED3C0F" w:rsidRDefault="00ED3C0F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sz w:val="24"/>
                <w:szCs w:val="24"/>
              </w:rPr>
            </w:pPr>
          </w:p>
          <w:p w14:paraId="3D6E3966" w14:textId="790052BD" w:rsidR="009A53CB" w:rsidRPr="00BA23A1" w:rsidRDefault="00BA23A1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sz w:val="24"/>
                <w:szCs w:val="24"/>
              </w:rPr>
            </w:pPr>
            <w:r w:rsidRPr="00BA23A1">
              <w:rPr>
                <w:sz w:val="24"/>
                <w:szCs w:val="24"/>
              </w:rPr>
              <w:t>Must be able to prioritise, provide timely advice and facilitate prioritisation matters with an operational output focus, while maintaining a strategic overview across, all Domains.</w:t>
            </w:r>
          </w:p>
          <w:p w14:paraId="4341674E" w14:textId="77777777" w:rsidR="00BA23A1" w:rsidRPr="00BA23A1" w:rsidRDefault="00BA23A1" w:rsidP="00B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sz w:val="24"/>
                <w:szCs w:val="24"/>
              </w:rPr>
            </w:pPr>
          </w:p>
          <w:p w14:paraId="3C3FE129" w14:textId="67A47798" w:rsidR="00BA23A1" w:rsidRPr="00BA23A1" w:rsidRDefault="00BA23A1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sz w:val="24"/>
                <w:szCs w:val="24"/>
              </w:rPr>
            </w:pPr>
            <w:r w:rsidRPr="00BA23A1">
              <w:rPr>
                <w:sz w:val="24"/>
                <w:szCs w:val="24"/>
              </w:rPr>
              <w:t>Able to negotiate, lead and agree solutions with a variety of agencies and partners.</w:t>
            </w:r>
          </w:p>
          <w:p w14:paraId="1783DE6E" w14:textId="77777777" w:rsidR="00BA23A1" w:rsidRPr="00BA23A1" w:rsidRDefault="00BA23A1" w:rsidP="00B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sz w:val="24"/>
                <w:szCs w:val="24"/>
              </w:rPr>
            </w:pPr>
          </w:p>
          <w:p w14:paraId="1F41AA1E" w14:textId="275A17D9" w:rsidR="00BA23A1" w:rsidRPr="00BA23A1" w:rsidRDefault="00BA23A1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sz w:val="24"/>
                <w:szCs w:val="24"/>
              </w:rPr>
            </w:pPr>
            <w:r w:rsidRPr="00BA23A1">
              <w:rPr>
                <w:sz w:val="24"/>
                <w:szCs w:val="24"/>
              </w:rPr>
              <w:t>Able to negotiate, lead and agree solutions with a variety of agencies and partners.</w:t>
            </w:r>
          </w:p>
          <w:p w14:paraId="5BA57837" w14:textId="77777777" w:rsidR="00BA23A1" w:rsidRPr="00BA23A1" w:rsidRDefault="00BA23A1" w:rsidP="00B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sz w:val="24"/>
                <w:szCs w:val="24"/>
              </w:rPr>
            </w:pPr>
          </w:p>
          <w:p w14:paraId="037561F2" w14:textId="77777777" w:rsidR="00BA23A1" w:rsidRPr="00BA23A1" w:rsidRDefault="00BA23A1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sz w:val="24"/>
                <w:szCs w:val="24"/>
              </w:rPr>
            </w:pPr>
            <w:r w:rsidRPr="00BA23A1">
              <w:rPr>
                <w:sz w:val="24"/>
                <w:szCs w:val="24"/>
              </w:rPr>
              <w:t>Effective communicator and the ability to build and maintain relationships across the single Services and PAG, enabling articulation of end user requirements to wider Defence.</w:t>
            </w:r>
          </w:p>
          <w:p w14:paraId="7CD4AED6" w14:textId="77777777" w:rsidR="00BA23A1" w:rsidRPr="00BA23A1" w:rsidRDefault="00BA23A1" w:rsidP="00B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sz w:val="24"/>
                <w:szCs w:val="24"/>
              </w:rPr>
            </w:pPr>
          </w:p>
          <w:p w14:paraId="4A0B90A6" w14:textId="0474204F" w:rsidR="00BA23A1" w:rsidRPr="00BA23A1" w:rsidRDefault="00ED3C0F" w:rsidP="00ED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T</w:t>
            </w:r>
            <w:r w:rsidR="008369E1">
              <w:rPr>
                <w:sz w:val="24"/>
                <w:szCs w:val="24"/>
              </w:rPr>
              <w:t xml:space="preserve">he SP will be required to attend meeting and conventions and spend up to 30 days away from the office.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90A7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A53CB" w:rsidRPr="00407DED" w14:paraId="4A0B90AB" w14:textId="77777777" w:rsidTr="00A52F50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14:paraId="4A0B90A9" w14:textId="77777777" w:rsidR="009A53CB" w:rsidRPr="00BA23A1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4A0B90AA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A53CB" w:rsidRPr="00407DED" w14:paraId="4A0B90AE" w14:textId="77777777" w:rsidTr="00A52F50">
        <w:tc>
          <w:tcPr>
            <w:tcW w:w="10451" w:type="dxa"/>
            <w:gridSpan w:val="10"/>
            <w:shd w:val="clear" w:color="auto" w:fill="FFFFFF"/>
          </w:tcPr>
          <w:p w14:paraId="4A0B90AC" w14:textId="15930607" w:rsidR="009A53CB" w:rsidRPr="00407DED" w:rsidRDefault="009A53CB" w:rsidP="0062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7D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SECURITY CLASSIFICATION (Official)</w:t>
            </w:r>
          </w:p>
        </w:tc>
        <w:tc>
          <w:tcPr>
            <w:tcW w:w="430" w:type="dxa"/>
            <w:shd w:val="clear" w:color="auto" w:fill="FFFFFF"/>
          </w:tcPr>
          <w:p w14:paraId="4A0B90AD" w14:textId="77777777" w:rsidR="009A53CB" w:rsidRPr="00407DED" w:rsidRDefault="009A53C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4A0B90AF" w14:textId="77777777" w:rsidR="00FC5607" w:rsidRPr="00FC5607" w:rsidRDefault="00FC5607" w:rsidP="00FC5607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A0B90B0" w14:textId="77777777" w:rsidR="00A52F50" w:rsidRPr="00FC5607" w:rsidRDefault="00A52F50" w:rsidP="00FC5607"/>
    <w:sectPr w:rsidR="00A52F50" w:rsidRPr="00FC5607" w:rsidSect="00FC560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56E8" w14:textId="77777777" w:rsidR="002A7218" w:rsidRDefault="002A7218">
      <w:pPr>
        <w:spacing w:after="0" w:line="240" w:lineRule="auto"/>
      </w:pPr>
      <w:r>
        <w:separator/>
      </w:r>
    </w:p>
  </w:endnote>
  <w:endnote w:type="continuationSeparator" w:id="0">
    <w:p w14:paraId="0CCB4F5B" w14:textId="77777777" w:rsidR="002A7218" w:rsidRDefault="002A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90B5" w14:textId="33601671" w:rsidR="00FC5607" w:rsidRPr="00C92996" w:rsidRDefault="00FC5607" w:rsidP="00A52F50">
    <w:pPr>
      <w:pStyle w:val="Footer"/>
      <w:jc w:val="right"/>
      <w:rPr>
        <w:noProof/>
        <w:szCs w:val="24"/>
      </w:rPr>
    </w:pPr>
    <w:r>
      <w:rPr>
        <w:szCs w:val="24"/>
      </w:rPr>
      <w:t>3A</w:t>
    </w:r>
    <w:r w:rsidRPr="00C92996">
      <w:rPr>
        <w:szCs w:val="24"/>
      </w:rPr>
      <w:t xml:space="preserve"> - </w:t>
    </w:r>
    <w:r w:rsidRPr="00C92996">
      <w:rPr>
        <w:szCs w:val="24"/>
      </w:rPr>
      <w:fldChar w:fldCharType="begin"/>
    </w:r>
    <w:r w:rsidRPr="00C92996">
      <w:rPr>
        <w:szCs w:val="24"/>
      </w:rPr>
      <w:instrText xml:space="preserve"> PAGE   \* MERGEFORMAT </w:instrText>
    </w:r>
    <w:r w:rsidRPr="00C92996">
      <w:rPr>
        <w:szCs w:val="24"/>
      </w:rPr>
      <w:fldChar w:fldCharType="separate"/>
    </w:r>
    <w:r w:rsidR="006033C7">
      <w:rPr>
        <w:noProof/>
        <w:szCs w:val="24"/>
      </w:rPr>
      <w:t>2</w:t>
    </w:r>
    <w:r w:rsidRPr="00C92996">
      <w:rPr>
        <w:noProof/>
        <w:szCs w:val="24"/>
      </w:rPr>
      <w:fldChar w:fldCharType="end"/>
    </w:r>
    <w:r w:rsidRPr="00C92996">
      <w:rPr>
        <w:noProof/>
        <w:szCs w:val="24"/>
      </w:rPr>
      <w:t xml:space="preserve">          </w:t>
    </w:r>
    <w:r>
      <w:rPr>
        <w:noProof/>
        <w:szCs w:val="24"/>
      </w:rPr>
      <w:t xml:space="preserve">        </w:t>
    </w:r>
    <w:r w:rsidRPr="00C92996">
      <w:rPr>
        <w:noProof/>
        <w:szCs w:val="24"/>
      </w:rPr>
      <w:t xml:space="preserve"> </w:t>
    </w:r>
    <w:r>
      <w:rPr>
        <w:noProof/>
        <w:szCs w:val="24"/>
      </w:rPr>
      <w:t xml:space="preserve">   </w:t>
    </w:r>
    <w:r w:rsidRPr="00C92996">
      <w:rPr>
        <w:noProof/>
        <w:szCs w:val="24"/>
      </w:rPr>
      <w:t xml:space="preserve">  </w:t>
    </w:r>
    <w:r w:rsidRPr="00C92996">
      <w:rPr>
        <w:rStyle w:val="PageNumber"/>
        <w:rFonts w:cs="Arial"/>
        <w:szCs w:val="24"/>
      </w:rPr>
      <w:t>JSP 755 Pt 1 (V</w:t>
    </w:r>
    <w:r>
      <w:rPr>
        <w:rStyle w:val="PageNumber"/>
        <w:rFonts w:cs="Arial"/>
        <w:szCs w:val="24"/>
      </w:rPr>
      <w:t>5</w:t>
    </w:r>
    <w:r w:rsidRPr="00C92996">
      <w:rPr>
        <w:rStyle w:val="PageNumber"/>
        <w:rFonts w:cs="Arial"/>
        <w:szCs w:val="24"/>
      </w:rPr>
      <w:t xml:space="preserve">.0 </w:t>
    </w:r>
    <w:r>
      <w:rPr>
        <w:rStyle w:val="PageNumber"/>
        <w:rFonts w:cs="Arial"/>
        <w:szCs w:val="24"/>
      </w:rPr>
      <w:t>Feb</w:t>
    </w:r>
    <w:r w:rsidRPr="00C92996">
      <w:rPr>
        <w:rStyle w:val="PageNumber"/>
        <w:rFonts w:cs="Arial"/>
        <w:szCs w:val="24"/>
      </w:rPr>
      <w:t xml:space="preserve"> 1</w:t>
    </w:r>
    <w:r>
      <w:rPr>
        <w:rStyle w:val="PageNumber"/>
        <w:rFonts w:cs="Arial"/>
        <w:szCs w:val="24"/>
      </w:rPr>
      <w:t>8</w:t>
    </w:r>
    <w:r w:rsidRPr="00C92996">
      <w:rPr>
        <w:rStyle w:val="PageNumber"/>
        <w:rFonts w:cs="Arial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0615" w14:textId="77777777" w:rsidR="002A7218" w:rsidRDefault="002A7218">
      <w:pPr>
        <w:spacing w:after="0" w:line="240" w:lineRule="auto"/>
      </w:pPr>
      <w:r>
        <w:separator/>
      </w:r>
    </w:p>
  </w:footnote>
  <w:footnote w:type="continuationSeparator" w:id="0">
    <w:p w14:paraId="29378293" w14:textId="77777777" w:rsidR="002A7218" w:rsidRDefault="002A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010"/>
    <w:multiLevelType w:val="multilevel"/>
    <w:tmpl w:val="796C8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6E26"/>
    <w:multiLevelType w:val="multilevel"/>
    <w:tmpl w:val="136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F7EE3"/>
    <w:multiLevelType w:val="hybridMultilevel"/>
    <w:tmpl w:val="6A407FEC"/>
    <w:lvl w:ilvl="0" w:tplc="B2AAD16A">
      <w:start w:val="1"/>
      <w:numFmt w:val="decimal"/>
      <w:lvlText w:val="%1."/>
      <w:lvlJc w:val="left"/>
      <w:pPr>
        <w:ind w:left="21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302668B9"/>
    <w:multiLevelType w:val="hybridMultilevel"/>
    <w:tmpl w:val="FC562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80146"/>
    <w:multiLevelType w:val="multilevel"/>
    <w:tmpl w:val="2CF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173CA"/>
    <w:multiLevelType w:val="multilevel"/>
    <w:tmpl w:val="D4766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D4101"/>
    <w:multiLevelType w:val="multilevel"/>
    <w:tmpl w:val="2A56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10CD0"/>
    <w:multiLevelType w:val="hybridMultilevel"/>
    <w:tmpl w:val="6B3A1AD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07"/>
    <w:rsid w:val="000073ED"/>
    <w:rsid w:val="000358B9"/>
    <w:rsid w:val="000442E0"/>
    <w:rsid w:val="000D1112"/>
    <w:rsid w:val="00104149"/>
    <w:rsid w:val="00137B0F"/>
    <w:rsid w:val="00184C69"/>
    <w:rsid w:val="001E796C"/>
    <w:rsid w:val="002A7218"/>
    <w:rsid w:val="002F38FF"/>
    <w:rsid w:val="003355A7"/>
    <w:rsid w:val="003770A7"/>
    <w:rsid w:val="00407DED"/>
    <w:rsid w:val="00417224"/>
    <w:rsid w:val="00444209"/>
    <w:rsid w:val="0045672C"/>
    <w:rsid w:val="0048593C"/>
    <w:rsid w:val="004A4BA4"/>
    <w:rsid w:val="004E6302"/>
    <w:rsid w:val="00531087"/>
    <w:rsid w:val="005357F6"/>
    <w:rsid w:val="00547F29"/>
    <w:rsid w:val="00593190"/>
    <w:rsid w:val="00597C2A"/>
    <w:rsid w:val="005B315F"/>
    <w:rsid w:val="005C6BF1"/>
    <w:rsid w:val="006033C7"/>
    <w:rsid w:val="00627A99"/>
    <w:rsid w:val="00633D91"/>
    <w:rsid w:val="00635D94"/>
    <w:rsid w:val="00753E3F"/>
    <w:rsid w:val="00783E1E"/>
    <w:rsid w:val="007A6696"/>
    <w:rsid w:val="007F0819"/>
    <w:rsid w:val="00814D71"/>
    <w:rsid w:val="0083396A"/>
    <w:rsid w:val="008369E1"/>
    <w:rsid w:val="008D034A"/>
    <w:rsid w:val="008D7392"/>
    <w:rsid w:val="008E4D4F"/>
    <w:rsid w:val="008F249D"/>
    <w:rsid w:val="00906BFA"/>
    <w:rsid w:val="00990F20"/>
    <w:rsid w:val="009A53CB"/>
    <w:rsid w:val="00A25E43"/>
    <w:rsid w:val="00A34EE7"/>
    <w:rsid w:val="00A52F50"/>
    <w:rsid w:val="00A702FF"/>
    <w:rsid w:val="00A855BA"/>
    <w:rsid w:val="00B11B68"/>
    <w:rsid w:val="00B147A0"/>
    <w:rsid w:val="00B35770"/>
    <w:rsid w:val="00B85CF0"/>
    <w:rsid w:val="00BA23A1"/>
    <w:rsid w:val="00BA2F4A"/>
    <w:rsid w:val="00BC21C8"/>
    <w:rsid w:val="00BD72BD"/>
    <w:rsid w:val="00BF117A"/>
    <w:rsid w:val="00C01800"/>
    <w:rsid w:val="00C26165"/>
    <w:rsid w:val="00C4480A"/>
    <w:rsid w:val="00C573FA"/>
    <w:rsid w:val="00C623D7"/>
    <w:rsid w:val="00C80697"/>
    <w:rsid w:val="00C85827"/>
    <w:rsid w:val="00CD4A61"/>
    <w:rsid w:val="00D0583A"/>
    <w:rsid w:val="00D25ADC"/>
    <w:rsid w:val="00DA0DA9"/>
    <w:rsid w:val="00DF5F7E"/>
    <w:rsid w:val="00E0140C"/>
    <w:rsid w:val="00E019F0"/>
    <w:rsid w:val="00E83A05"/>
    <w:rsid w:val="00E907CC"/>
    <w:rsid w:val="00ED3C0F"/>
    <w:rsid w:val="00ED7073"/>
    <w:rsid w:val="00F10CB5"/>
    <w:rsid w:val="00F439FE"/>
    <w:rsid w:val="00F45A46"/>
    <w:rsid w:val="00F53536"/>
    <w:rsid w:val="00F605B1"/>
    <w:rsid w:val="00F8782A"/>
    <w:rsid w:val="00F908AF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B8FA2"/>
  <w15:docId w15:val="{A008564C-CA83-48D0-9DC3-D28A282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07"/>
  </w:style>
  <w:style w:type="character" w:styleId="PageNumber">
    <w:name w:val="page number"/>
    <w:basedOn w:val="DefaultParagraphFont"/>
    <w:rsid w:val="00FC5607"/>
  </w:style>
  <w:style w:type="paragraph" w:styleId="ListParagraph">
    <w:name w:val="List Paragraph"/>
    <w:aliases w:val="GFX,lp1,List Paragraph1,List Paragraph11,Use Case List Paragraph"/>
    <w:basedOn w:val="Normal"/>
    <w:link w:val="ListParagraphChar"/>
    <w:uiPriority w:val="34"/>
    <w:qFormat/>
    <w:rsid w:val="008D034A"/>
    <w:pPr>
      <w:widowControl w:val="0"/>
      <w:autoSpaceDE w:val="0"/>
      <w:autoSpaceDN w:val="0"/>
      <w:spacing w:before="120" w:after="0" w:line="240" w:lineRule="auto"/>
      <w:ind w:left="1589" w:hanging="367"/>
    </w:pPr>
    <w:rPr>
      <w:rFonts w:ascii="Arial" w:eastAsia="Arial" w:hAnsi="Arial" w:cs="Arial"/>
      <w:lang w:eastAsia="en-GB" w:bidi="en-GB"/>
    </w:rPr>
  </w:style>
  <w:style w:type="character" w:customStyle="1" w:styleId="ListParagraphChar">
    <w:name w:val="List Paragraph Char"/>
    <w:aliases w:val="GFX Char,lp1 Char,List Paragraph1 Char,List Paragraph11 Char,Use Case List Paragraph Char"/>
    <w:link w:val="ListParagraph"/>
    <w:uiPriority w:val="34"/>
    <w:locked/>
    <w:rsid w:val="008D034A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12841A8869DB425CB829C3875EC558CE00E5983FE99A75F5488A52C39E8E50E723" ma:contentTypeVersion="1" ma:contentTypeDescription="MOD Document" ma:contentTypeScope="" ma:versionID="24bfaf56da03e7182f4a6d6444969744">
  <xsd:schema xmlns:xsd="http://www.w3.org/2001/XMLSchema" xmlns:p="http://schemas.microsoft.com/office/2006/metadata/properties" xmlns:ns2="D4E7BB6B-BB8E-4175-B06D-A52240AE4A35" xmlns:ns3="d4e7bb6b-bb8e-4175-b06d-a52240ae4a35" targetNamespace="http://schemas.microsoft.com/office/2006/metadata/properties" ma:root="true" ma:fieldsID="a75c5e95072bf2316eb345c892b88004" ns2:_="" ns3:_="">
    <xsd:import namespace="D4E7BB6B-BB8E-4175-B06D-A52240AE4A35"/>
    <xsd:import namespace="d4e7bb6b-bb8e-4175-b06d-a52240ae4a35"/>
    <xsd:element name="properties">
      <xsd:complexType>
        <xsd:sequence>
          <xsd:element name="documentManagement">
            <xsd:complexType>
              <xsd:all>
                <xsd:element ref="ns2:UKProtectiveMarking" minOccurs="0"/>
                <xsd:element ref="ns2:UKProtectiveMarkingOOB" minOccurs="0"/>
                <xsd:element ref="ns2:AuthorOriginator" minOccurs="0"/>
                <xsd:element ref="ns2:SubjectCategory" minOccurs="0"/>
                <xsd:element ref="ns2:SubjectCategoryOOB" minOccurs="0"/>
                <xsd:element ref="ns2:SubjectKeyword" minOccurs="0"/>
                <xsd:element ref="ns2:SubjectKeywordOOB" minOccurs="0"/>
                <xsd:element ref="ns2:LocalKeywords" minOccurs="0"/>
                <xsd:element ref="ns2:LocalKeywordsOOB" minOccurs="0"/>
                <xsd:element ref="ns2:DocumentVersion" minOccurs="0"/>
                <xsd:element ref="ns2:DocumentStatus" minOccurs="0"/>
                <xsd:element ref="ns2:DocumentStatusOOB" minOccurs="0"/>
                <xsd:element ref="ns2:CreatedOriginated"/>
                <xsd:element ref="ns2:FOIExemption" minOccurs="0"/>
                <xsd:element ref="ns2:FOIExemptionOOB" minOccurs="0"/>
                <xsd:element ref="ns2:FOIPublicationDate" minOccurs="0"/>
                <xsd:element ref="ns2:FOIReleasedonRequest" minOccurs="0"/>
                <xsd:element ref="ns2:DPAExemption" minOccurs="0"/>
                <xsd:element ref="ns2:DPADisclosabilityIndicator" minOccurs="0"/>
                <xsd:element ref="ns2:EIRDisclosabilityIndicator" minOccurs="0"/>
                <xsd:element ref="ns2:EIRException" minOccurs="0"/>
                <xsd:element ref="ns3:Topic"/>
                <xsd:element ref="ns3:Sub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E7BB6B-BB8E-4175-B06D-A52240AE4A35" elementFormDefault="qualified">
    <xsd:import namespace="http://schemas.microsoft.com/office/2006/documentManagement/types"/>
    <xsd:element name="UKProtectiveMarking" ma:index="8" nillable="true" ma:displayName="UKProtectiveMarking" ma:format="Dropdown" ma:hidden="true" ma:internalName="UKProtectiveMarking">
      <xsd:simpleType>
        <xsd:restriction base="dms:Unknown"/>
      </xsd:simpleType>
    </xsd:element>
    <xsd:element name="UKProtectiveMarkingOOB" ma:index="9" nillable="true" ma:displayName="UKProtectiveMarking:" ma:default="Official" ma:format="Dropdown" ma:internalName="UKProtectiveMarkingOOB">
      <xsd:simpleType>
        <xsd:restriction base="dms:Choice">
          <xsd:enumeration value="Not Protectively Marked"/>
          <xsd:enumeration value="Official"/>
          <xsd:enumeration value="Official Sensitive"/>
          <xsd:enumeration value="Official Sensitive Commercial"/>
          <xsd:enumeration value="Official Sensitive LOCSEN"/>
          <xsd:enumeration value="Official Sensitive Personal"/>
          <xsd:enumeration value="Protected (with Descriptors)"/>
          <xsd:enumeration value="Restricted"/>
        </xsd:restriction>
      </xsd:simpleType>
    </xsd:element>
    <xsd:element name="AuthorOriginator" ma:index="10" nillable="true" ma:displayName="Author (Originator)" ma:internalName="AuthorOriginator">
      <xsd:simpleType>
        <xsd:restriction base="dms:Text"/>
      </xsd:simpleType>
    </xsd:element>
    <xsd:element name="SubjectCategory" ma:index="11" nillable="true" ma:displayName="Subject Category" ma:hidden="true" ma:internalName="SubjectCategory">
      <xsd:simpleType>
        <xsd:restriction base="dms:Unknown"/>
      </xsd:simpleType>
    </xsd:element>
    <xsd:element name="SubjectCategoryOOB" ma:index="12" nillable="true" ma:displayName="Subject Category:" ma:description="Category must be selected from the Corporate Thesaurus" ma:internalName="Subject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and assurance"/>
                        <xsd:enumeration value="Employment terms and conditions"/>
                        <xsd:enumeration value="Management and communication"/>
                        <xsd:enumeration value="Personnel"/>
                        <xsd:enumeration value="Training and education"/>
                        <xsd:enumeration value="Training governance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Keyword" ma:index="13" nillable="true" ma:displayName="Subject Keywords" ma:hidden="true" ma:internalName="SubjectKeyword">
      <xsd:simpleType>
        <xsd:restriction base="dms:Unknown"/>
      </xsd:simpleType>
    </xsd:element>
    <xsd:element name="SubjectKeywordOOB" ma:index="14" nillable="true" ma:displayName="Subject Keywords:" ma:description="Keywords must be selected from the Corporate Thesaurus" ma:internalName="SubjectKeyword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and assurance"/>
                        <xsd:enumeration value="Employment terms and conditions"/>
                        <xsd:enumeration value="Management and communication"/>
                        <xsd:enumeration value="Manning capability"/>
                        <xsd:enumeration value="ToR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5" nillable="true" ma:displayName="Local Keywords" ma:description="Add a list of locally used keywords to help you organize and browse items in your site." ma:hidden="true" ma:internalName="LocalKeywords">
      <xsd:simpleType>
        <xsd:restriction base="dms:Unknown"/>
      </xsd:simpleType>
    </xsd:element>
    <xsd:element name="LocalKeywordsOOB" ma:index="16" nillable="true" ma:displayName="Local Keywords:" ma:description="Add a list of comma separated locally used keywords to help you organize and browse items in your site." ma:internalName="Local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Audit and assuranceTraining and education"/>
                        <xsd:enumeration value="Change TeamDA WebsiteDA_External_WebsiteWebsite"/>
                        <xsd:enumeration value="DCLC"/>
                        <xsd:enumeration value="Job specifications (Armed Forces)"/>
                        <xsd:enumeration value="Job specifications (Civil Service)"/>
                        <xsd:enumeration value="Manning Plot DCLC"/>
                        <xsd:enumeration value="Recruitment"/>
                        <xsd:enumeration value="Staff Details"/>
                        <xsd:enumeration value="TSC"/>
                        <xsd:enumeration value="Wire Diagram Organisational Chart TS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Version" ma:index="17" nillable="true" ma:displayName="Document Version" ma:internalName="DocumentVersion">
      <xsd:simpleType>
        <xsd:restriction base="dms:Text"/>
      </xsd:simpleType>
    </xsd:element>
    <xsd:element name="DocumentStatus" ma:index="18" nillable="true" ma:displayName="Document Status" ma:format="Dropdown" ma:hidden="true" ma:internalName="DocumentStatus">
      <xsd:simpleType>
        <xsd:restriction base="dms:Unknown"/>
      </xsd:simpleType>
    </xsd:element>
    <xsd:element name="DocumentStatusOOB" ma:index="19" nillable="true" ma:displayName="Document Status:" ma:default="Draft" ma:format="Dropdown" ma:internalName="DocumentStatusOOB">
      <xsd:simpleType>
        <xsd:restriction base="dms:Choice">
          <xsd:enumeration value="Draft"/>
          <xsd:enumeration value="Final"/>
          <xsd:enumeration value="Published"/>
          <xsd:enumeration value="Under Review"/>
        </xsd:restriction>
      </xsd:simpleType>
    </xsd:element>
    <xsd:element name="CreatedOriginated" ma:index="20" ma:displayName="Created (Originated)" ma:default="[today]" ma:format="DateOnly" ma:internalName="CreatedOriginated">
      <xsd:simpleType>
        <xsd:restriction base="dms:DateTime"/>
      </xsd:simpleType>
    </xsd:element>
    <xsd:element name="FOIExemption" ma:index="21" nillable="true" ma:displayName="FOI Exemption" ma:format="Dropdown" ma:hidden="true" ma:internalName="FOIExemption">
      <xsd:simpleType>
        <xsd:restriction base="dms:Unknown"/>
      </xsd:simpleType>
    </xsd:element>
    <xsd:element name="FOIExemptionOOB" ma:index="22" nillable="true" ma:displayName="FOI Exemption:" ma:default="No" ma:format="Dropdown" ma:internalName="FOIExemptionOOB">
      <xsd:simpleType>
        <xsd:restriction base="dms:Choice">
          <xsd:enumeration value="No"/>
          <xsd:enumeration value="Yes"/>
        </xsd:restriction>
      </xsd:simpleType>
    </xsd:element>
    <xsd:element name="FOIPublicationDate" ma:index="23" nillable="true" ma:displayName="FOI Publication Date" ma:format="DateOnly" ma:internalName="FOIPublicationDate">
      <xsd:simpleType>
        <xsd:restriction base="dms:DateTime"/>
      </xsd:simpleType>
    </xsd:element>
    <xsd:element name="FOIReleasedonRequest" ma:index="24" nillable="true" ma:displayName="FOI Released on Request" ma:format="DateOnly" ma:internalName="FOIReleasedonRequest">
      <xsd:simpleType>
        <xsd:restriction base="dms:DateTime"/>
      </xsd:simpleType>
    </xsd:element>
    <xsd:element name="DPAExemption" ma:index="25" nillable="true" ma:displayName="DPA Exemption" ma:format="DateOnly" ma:internalName="DPAExemption">
      <xsd:simpleType>
        <xsd:restriction base="dms:DateTime"/>
      </xsd:simpleType>
    </xsd:element>
    <xsd:element name="DPADisclosabilityIndicator" ma:index="26" nillable="true" ma:displayName="DPA Disclosability Indicator" ma:default="Not Assessed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EIRDisclosabilityIndicator" ma:index="27" nillable="true" ma:displayName="EIR Disclosability Indicator" ma:default="Not Assessed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EIRException" ma:index="28" nillable="true" ma:displayName="EIR Exception" ma:internalName="EIRExcept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e7bb6b-bb8e-4175-b06d-a52240ae4a35" elementFormDefault="qualified">
    <xsd:import namespace="http://schemas.microsoft.com/office/2006/documentManagement/types"/>
    <xsd:element name="Topic" ma:index="29" ma:displayName="Topic" ma:format="Dropdown" ma:internalName="Topic">
      <xsd:simpleType>
        <xsd:restriction base="dms:Choice">
          <xsd:enumeration value="Job Specifications"/>
          <xsd:enumeration value="Establishment"/>
          <xsd:enumeration value="Option Diagrams"/>
          <xsd:enumeration value="Main Report and Annexes"/>
        </xsd:restriction>
      </xsd:simpleType>
    </xsd:element>
    <xsd:element name="Subtopic" ma:index="30" nillable="true" ma:displayName="Subtopic" ma:default="" ma:hidden="true" ma:internalName="Subtopic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umentStatus xmlns="D4E7BB6B-BB8E-4175-B06D-A52240AE4A35" xsi:nil="true"/>
    <FOIReleasedonRequest xmlns="D4E7BB6B-BB8E-4175-B06D-A52240AE4A35" xsi:nil="true"/>
    <SubjectKeyword xmlns="D4E7BB6B-BB8E-4175-B06D-A52240AE4A35" xsi:nil="true"/>
    <FOIExemptionOOB xmlns="D4E7BB6B-BB8E-4175-B06D-A52240AE4A35">No</FOIExemptionOOB>
    <LocalKeywordsOOB xmlns="D4E7BB6B-BB8E-4175-B06D-A52240AE4A35"/>
    <DocumentStatusOOB xmlns="D4E7BB6B-BB8E-4175-B06D-A52240AE4A35">Draft</DocumentStatusOOB>
    <SubjectCategoryOOB xmlns="D4E7BB6B-BB8E-4175-B06D-A52240AE4A35"/>
    <SubjectKeywordOOB xmlns="D4E7BB6B-BB8E-4175-B06D-A52240AE4A35"/>
    <FOIExemption xmlns="D4E7BB6B-BB8E-4175-B06D-A52240AE4A35" xsi:nil="true"/>
    <DPADisclosabilityIndicator xmlns="D4E7BB6B-BB8E-4175-B06D-A52240AE4A35">Not Assessed</DPADisclosabilityIndicator>
    <AuthorOriginator xmlns="D4E7BB6B-BB8E-4175-B06D-A52240AE4A35" xsi:nil="true"/>
    <EIRException xmlns="D4E7BB6B-BB8E-4175-B06D-A52240AE4A35" xsi:nil="true"/>
    <LocalKeywords xmlns="D4E7BB6B-BB8E-4175-B06D-A52240AE4A35" xsi:nil="true"/>
    <UKProtectiveMarkingOOB xmlns="D4E7BB6B-BB8E-4175-B06D-A52240AE4A35">Official</UKProtectiveMarkingOOB>
    <SubjectCategory xmlns="D4E7BB6B-BB8E-4175-B06D-A52240AE4A35" xsi:nil="true"/>
    <FOIPublicationDate xmlns="D4E7BB6B-BB8E-4175-B06D-A52240AE4A35" xsi:nil="true"/>
    <CreatedOriginated xmlns="D4E7BB6B-BB8E-4175-B06D-A52240AE4A35">2018-06-17T23:00:00+00:00</CreatedOriginated>
    <UKProtectiveMarking xmlns="D4E7BB6B-BB8E-4175-B06D-A52240AE4A35" xsi:nil="true"/>
    <DocumentVersion xmlns="D4E7BB6B-BB8E-4175-B06D-A52240AE4A35" xsi:nil="true"/>
    <DPAExemption xmlns="D4E7BB6B-BB8E-4175-B06D-A52240AE4A35" xsi:nil="true"/>
    <EIRDisclosabilityIndicator xmlns="D4E7BB6B-BB8E-4175-B06D-A52240AE4A35">Not Assessed</EIRDisclosabilityIndicator>
    <Subtopic xmlns="d4e7bb6b-bb8e-4175-b06d-a52240ae4a35">Future - Military </Subtopic>
    <Topic xmlns="d4e7bb6b-bb8e-4175-b06d-a52240ae4a35">Job Specifications</Topic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FE79200-97E6-4706-A598-A71F0918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8A4FB-3ABA-4AC7-B514-F98709F68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9FEF1-DC85-40C9-9404-854244B6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6B-BB8E-4175-B06D-A52240AE4A35"/>
    <ds:schemaRef ds:uri="d4e7bb6b-bb8e-4175-b06d-a52240ae4a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C7C5EE-4A8E-4816-AEAC-33E3CDF41A59}">
  <ds:schemaRefs>
    <ds:schemaRef ds:uri="http://schemas.microsoft.com/office/2006/metadata/properties"/>
    <ds:schemaRef ds:uri="D4E7BB6B-BB8E-4175-B06D-A52240AE4A35"/>
    <ds:schemaRef ds:uri="d4e7bb6b-bb8e-4175-b06d-a52240ae4a35"/>
  </ds:schemaRefs>
</ds:datastoreItem>
</file>

<file path=customXml/itemProps5.xml><?xml version="1.0" encoding="utf-8"?>
<ds:datastoreItem xmlns:ds="http://schemas.openxmlformats.org/officeDocument/2006/customXml" ds:itemID="{CB774E20-39C4-4247-AEB5-22C677397DE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20180619-Job Spec_DE Sch_DALS_OF3 Trg DALS-O</vt:lpstr>
    </vt:vector>
  </TitlesOfParts>
  <Company>Defence Academy of the United Kingdom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20180619-Job Spec_DE Sch_DALS_OF3 Trg DALS-O</dc:title>
  <dc:subject/>
  <dc:creator>Gransbury, Wendy C2 (DEFAC-HQ-RES PERS ESTABSO2)</dc:creator>
  <cp:keywords/>
  <dc:description/>
  <cp:lastModifiedBy>Brodie, Kyah Contractor (UKStratCom-DI JCG-MD4IA CA Mgr)</cp:lastModifiedBy>
  <cp:revision>3</cp:revision>
  <dcterms:created xsi:type="dcterms:W3CDTF">2022-08-10T12:38:00Z</dcterms:created>
  <dcterms:modified xsi:type="dcterms:W3CDTF">2022-08-15T04:29:00Z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0x01010012841A8869DB425CB829C3875EC558CE00E5983FE99A75F5488A52C39E8E50E723</vt:lpwstr>
  </property>
  <property fmtid="{D5CDD505-2E9C-101B-9397-08002B2CF9AE}" pid="3" name="topic">
    <vt:lpwstr>Military Job Spec and Guidence</vt:lpwstr>
  </property>
  <property fmtid="{D5CDD505-2E9C-101B-9397-08002B2CF9AE}" pid="4" name="MSIP_Label_d8a60473-494b-4586-a1bb-b0e663054676_Enabled">
    <vt:lpwstr>true</vt:lpwstr>
  </property>
  <property fmtid="{D5CDD505-2E9C-101B-9397-08002B2CF9AE}" pid="5" name="MSIP_Label_d8a60473-494b-4586-a1bb-b0e663054676_SetDate">
    <vt:lpwstr>2022-07-28T15:16:30Z</vt:lpwstr>
  </property>
  <property fmtid="{D5CDD505-2E9C-101B-9397-08002B2CF9AE}" pid="6" name="MSIP_Label_d8a60473-494b-4586-a1bb-b0e663054676_Method">
    <vt:lpwstr>Privileged</vt:lpwstr>
  </property>
  <property fmtid="{D5CDD505-2E9C-101B-9397-08002B2CF9AE}" pid="7" name="MSIP_Label_d8a60473-494b-4586-a1bb-b0e663054676_Name">
    <vt:lpwstr>MOD-1-O-‘UNMARKED’</vt:lpwstr>
  </property>
  <property fmtid="{D5CDD505-2E9C-101B-9397-08002B2CF9AE}" pid="8" name="MSIP_Label_d8a60473-494b-4586-a1bb-b0e663054676_SiteId">
    <vt:lpwstr>be7760ed-5953-484b-ae95-d0a16dfa09e5</vt:lpwstr>
  </property>
  <property fmtid="{D5CDD505-2E9C-101B-9397-08002B2CF9AE}" pid="9" name="MSIP_Label_d8a60473-494b-4586-a1bb-b0e663054676_ActionId">
    <vt:lpwstr>efb7c9f7-33c6-4f95-8571-43400d5ae386</vt:lpwstr>
  </property>
  <property fmtid="{D5CDD505-2E9C-101B-9397-08002B2CF9AE}" pid="10" name="MSIP_Label_d8a60473-494b-4586-a1bb-b0e663054676_ContentBits">
    <vt:lpwstr>0</vt:lpwstr>
  </property>
</Properties>
</file>