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8621D" w14:textId="0499998B" w:rsidR="000B777A" w:rsidRPr="00945DED" w:rsidRDefault="00841961" w:rsidP="00F26E62">
      <w:pPr>
        <w:pStyle w:val="ListParagraph"/>
        <w:ind w:left="0"/>
        <w:rPr>
          <w:rFonts w:ascii="Arial" w:hAnsi="Arial" w:cs="Arial"/>
          <w:b/>
          <w:sz w:val="22"/>
          <w:szCs w:val="22"/>
        </w:rPr>
      </w:pPr>
      <w:r w:rsidRPr="00945DED">
        <w:rPr>
          <w:rFonts w:ascii="Arial" w:hAnsi="Arial" w:cs="Arial"/>
          <w:b/>
          <w:sz w:val="22"/>
          <w:szCs w:val="22"/>
        </w:rPr>
        <w:t xml:space="preserve">TERMS OF </w:t>
      </w:r>
      <w:r w:rsidRPr="00D374DD">
        <w:rPr>
          <w:rFonts w:ascii="Arial" w:hAnsi="Arial" w:cs="Arial"/>
          <w:b/>
          <w:sz w:val="22"/>
          <w:szCs w:val="22"/>
        </w:rPr>
        <w:t xml:space="preserve">REFERENCE </w:t>
      </w:r>
      <w:r w:rsidR="00770119" w:rsidRPr="00D374DD">
        <w:rPr>
          <w:rFonts w:ascii="Arial" w:hAnsi="Arial" w:cs="Arial"/>
          <w:b/>
          <w:sz w:val="22"/>
          <w:szCs w:val="22"/>
        </w:rPr>
        <w:t xml:space="preserve">FOR </w:t>
      </w:r>
      <w:r w:rsidR="00803FDC" w:rsidRPr="00D374DD">
        <w:rPr>
          <w:rFonts w:ascii="Arial" w:hAnsi="Arial" w:cs="Arial"/>
          <w:b/>
          <w:sz w:val="22"/>
          <w:szCs w:val="22"/>
        </w:rPr>
        <w:t>HMNB (P) OFFICER OF THE WATCH (OOW)</w:t>
      </w:r>
    </w:p>
    <w:p w14:paraId="44436730" w14:textId="4C119C21" w:rsidR="00F26E62" w:rsidRPr="00945DED" w:rsidRDefault="00841961" w:rsidP="00F26E62">
      <w:pPr>
        <w:pStyle w:val="ListParagraph"/>
        <w:ind w:left="0"/>
        <w:rPr>
          <w:rFonts w:ascii="Arial" w:hAnsi="Arial" w:cs="Arial"/>
          <w:i/>
          <w:sz w:val="18"/>
          <w:szCs w:val="18"/>
        </w:rPr>
      </w:pPr>
      <w:r w:rsidRPr="00945DED">
        <w:rPr>
          <w:rFonts w:ascii="Arial" w:hAnsi="Arial" w:cs="Arial"/>
          <w:i/>
          <w:sz w:val="18"/>
          <w:szCs w:val="18"/>
        </w:rPr>
        <w:t>(Sponsor</w:t>
      </w:r>
      <w:r w:rsidR="00803FDC">
        <w:rPr>
          <w:rFonts w:ascii="Arial" w:hAnsi="Arial" w:cs="Arial"/>
          <w:i/>
          <w:sz w:val="18"/>
          <w:szCs w:val="18"/>
        </w:rPr>
        <w:t xml:space="preserve"> - BWO</w:t>
      </w:r>
      <w:r w:rsidRPr="00945DED">
        <w:rPr>
          <w:rFonts w:ascii="Arial" w:hAnsi="Arial" w:cs="Arial"/>
          <w:i/>
          <w:sz w:val="18"/>
          <w:szCs w:val="18"/>
        </w:rPr>
        <w:t>)</w:t>
      </w:r>
    </w:p>
    <w:p w14:paraId="78D6719A" w14:textId="77777777" w:rsidR="00841961" w:rsidRPr="00945DED" w:rsidRDefault="00841961" w:rsidP="00F26E62">
      <w:pPr>
        <w:pStyle w:val="ListParagraph"/>
        <w:ind w:left="0"/>
        <w:rPr>
          <w:rFonts w:ascii="Arial" w:hAnsi="Arial" w:cs="Arial"/>
          <w:sz w:val="22"/>
          <w:szCs w:val="22"/>
        </w:rPr>
      </w:pPr>
    </w:p>
    <w:p w14:paraId="21EF5CD6" w14:textId="6990DF9B" w:rsidR="00F26E62" w:rsidRPr="00945DED" w:rsidRDefault="00841961" w:rsidP="00F26E62">
      <w:pPr>
        <w:pStyle w:val="ListParagraph"/>
        <w:ind w:left="0"/>
        <w:rPr>
          <w:rFonts w:ascii="Arial" w:hAnsi="Arial" w:cs="Arial"/>
          <w:sz w:val="22"/>
          <w:szCs w:val="22"/>
        </w:rPr>
      </w:pPr>
      <w:r w:rsidRPr="00945DED">
        <w:rPr>
          <w:rFonts w:ascii="Arial" w:hAnsi="Arial" w:cs="Arial"/>
          <w:sz w:val="22"/>
          <w:szCs w:val="22"/>
        </w:rPr>
        <w:t>Review</w:t>
      </w:r>
      <w:r w:rsidR="00770119">
        <w:rPr>
          <w:rFonts w:ascii="Arial" w:hAnsi="Arial" w:cs="Arial"/>
          <w:sz w:val="22"/>
          <w:szCs w:val="22"/>
        </w:rPr>
        <w:t xml:space="preserve"> Due</w:t>
      </w:r>
      <w:r w:rsidRPr="00945DED">
        <w:rPr>
          <w:rFonts w:ascii="Arial" w:hAnsi="Arial" w:cs="Arial"/>
          <w:sz w:val="22"/>
          <w:szCs w:val="22"/>
        </w:rPr>
        <w:t xml:space="preserve">: </w:t>
      </w:r>
      <w:r w:rsidR="00803FDC">
        <w:rPr>
          <w:rFonts w:ascii="Arial" w:hAnsi="Arial" w:cs="Arial"/>
          <w:sz w:val="22"/>
          <w:szCs w:val="22"/>
        </w:rPr>
        <w:t>5 Nov</w:t>
      </w:r>
      <w:r w:rsidR="00770119">
        <w:rPr>
          <w:rFonts w:ascii="Arial" w:hAnsi="Arial" w:cs="Arial"/>
          <w:sz w:val="22"/>
          <w:szCs w:val="22"/>
        </w:rPr>
        <w:t xml:space="preserve"> 2</w:t>
      </w:r>
      <w:r w:rsidR="00421D03">
        <w:rPr>
          <w:rFonts w:ascii="Arial" w:hAnsi="Arial" w:cs="Arial"/>
          <w:sz w:val="22"/>
          <w:szCs w:val="22"/>
        </w:rPr>
        <w:t>2</w:t>
      </w:r>
    </w:p>
    <w:p w14:paraId="6BA09AEC" w14:textId="0B644946" w:rsidR="00C1760E" w:rsidRPr="00945DED" w:rsidRDefault="00C1760E" w:rsidP="00F26E62">
      <w:pPr>
        <w:pStyle w:val="ListParagraph"/>
        <w:ind w:left="0"/>
        <w:rPr>
          <w:rFonts w:ascii="Arial" w:hAnsi="Arial" w:cs="Arial"/>
          <w:sz w:val="22"/>
          <w:szCs w:val="22"/>
        </w:rPr>
      </w:pPr>
    </w:p>
    <w:p w14:paraId="4A6A211C" w14:textId="77777777" w:rsidR="00770119" w:rsidRDefault="00770119" w:rsidP="00F26E62">
      <w:pPr>
        <w:pStyle w:val="ListParagraph"/>
        <w:ind w:left="0"/>
        <w:rPr>
          <w:rFonts w:ascii="Arial" w:hAnsi="Arial" w:cs="Arial"/>
          <w:b/>
          <w:sz w:val="22"/>
          <w:szCs w:val="22"/>
        </w:rPr>
      </w:pPr>
      <w:r>
        <w:rPr>
          <w:rFonts w:ascii="Arial" w:hAnsi="Arial" w:cs="Arial"/>
          <w:b/>
          <w:sz w:val="22"/>
          <w:szCs w:val="22"/>
        </w:rPr>
        <w:t>References</w:t>
      </w:r>
    </w:p>
    <w:p w14:paraId="5E2D8FF8" w14:textId="12CE5221" w:rsidR="00770119" w:rsidRPr="00770119" w:rsidRDefault="00770119" w:rsidP="00F26E62">
      <w:pPr>
        <w:pStyle w:val="ListParagraph"/>
        <w:ind w:left="0"/>
        <w:rPr>
          <w:rFonts w:ascii="Arial" w:hAnsi="Arial" w:cs="Arial"/>
          <w:sz w:val="22"/>
          <w:szCs w:val="22"/>
        </w:rPr>
      </w:pPr>
    </w:p>
    <w:p w14:paraId="10316B6C" w14:textId="08F5BFFB" w:rsidR="00770119" w:rsidRPr="00935C70" w:rsidRDefault="00935C70" w:rsidP="00770119">
      <w:pPr>
        <w:pStyle w:val="ListParagraph"/>
        <w:numPr>
          <w:ilvl w:val="0"/>
          <w:numId w:val="6"/>
        </w:numPr>
        <w:tabs>
          <w:tab w:val="left" w:pos="567"/>
        </w:tabs>
        <w:ind w:left="0" w:firstLine="0"/>
        <w:rPr>
          <w:rFonts w:ascii="Arial" w:hAnsi="Arial" w:cs="Arial"/>
          <w:sz w:val="22"/>
          <w:szCs w:val="22"/>
        </w:rPr>
      </w:pPr>
      <w:r w:rsidRPr="00935C70">
        <w:rPr>
          <w:rFonts w:ascii="Arial" w:hAnsi="Arial" w:cs="Arial"/>
          <w:sz w:val="22"/>
          <w:szCs w:val="22"/>
        </w:rPr>
        <w:t xml:space="preserve">Naval Base </w:t>
      </w:r>
      <w:r w:rsidR="00925BF8">
        <w:rPr>
          <w:rFonts w:ascii="Arial" w:hAnsi="Arial" w:cs="Arial"/>
          <w:sz w:val="22"/>
          <w:szCs w:val="22"/>
        </w:rPr>
        <w:t xml:space="preserve">Commanders </w:t>
      </w:r>
      <w:r w:rsidRPr="00935C70">
        <w:rPr>
          <w:rFonts w:ascii="Arial" w:hAnsi="Arial" w:cs="Arial"/>
          <w:sz w:val="22"/>
          <w:szCs w:val="22"/>
        </w:rPr>
        <w:t>Standing Orders</w:t>
      </w:r>
      <w:r w:rsidR="00925BF8">
        <w:rPr>
          <w:rFonts w:ascii="Arial" w:hAnsi="Arial" w:cs="Arial"/>
          <w:sz w:val="22"/>
          <w:szCs w:val="22"/>
        </w:rPr>
        <w:t xml:space="preserve"> </w:t>
      </w:r>
    </w:p>
    <w:p w14:paraId="44FB4D88" w14:textId="7958EFC3" w:rsidR="00770119" w:rsidRPr="003A7B8E" w:rsidRDefault="000F37F9" w:rsidP="00770119">
      <w:pPr>
        <w:pStyle w:val="ListParagraph"/>
        <w:numPr>
          <w:ilvl w:val="0"/>
          <w:numId w:val="6"/>
        </w:numPr>
        <w:tabs>
          <w:tab w:val="left" w:pos="567"/>
        </w:tabs>
        <w:ind w:left="0" w:firstLine="0"/>
        <w:rPr>
          <w:rFonts w:ascii="Arial" w:hAnsi="Arial" w:cs="Arial"/>
          <w:sz w:val="22"/>
          <w:szCs w:val="22"/>
        </w:rPr>
      </w:pPr>
      <w:proofErr w:type="spellStart"/>
      <w:r w:rsidRPr="003A7B8E">
        <w:rPr>
          <w:rFonts w:ascii="Arial" w:hAnsi="Arial" w:cs="Arial"/>
          <w:sz w:val="22"/>
          <w:szCs w:val="22"/>
        </w:rPr>
        <w:t>BRd</w:t>
      </w:r>
      <w:proofErr w:type="spellEnd"/>
      <w:r w:rsidRPr="003A7B8E">
        <w:rPr>
          <w:rFonts w:ascii="Arial" w:hAnsi="Arial" w:cs="Arial"/>
          <w:sz w:val="22"/>
          <w:szCs w:val="22"/>
        </w:rPr>
        <w:t xml:space="preserve"> 2 Queens Regulations for the Royal Navy </w:t>
      </w:r>
    </w:p>
    <w:p w14:paraId="77DA2D93" w14:textId="2FF45DF1" w:rsidR="00770119" w:rsidRPr="003A7B8E" w:rsidRDefault="000F37F9" w:rsidP="00770119">
      <w:pPr>
        <w:pStyle w:val="ListParagraph"/>
        <w:numPr>
          <w:ilvl w:val="0"/>
          <w:numId w:val="6"/>
        </w:numPr>
        <w:tabs>
          <w:tab w:val="left" w:pos="567"/>
        </w:tabs>
        <w:ind w:left="0" w:firstLine="0"/>
        <w:rPr>
          <w:rFonts w:ascii="Arial" w:hAnsi="Arial" w:cs="Arial"/>
          <w:sz w:val="22"/>
          <w:szCs w:val="22"/>
        </w:rPr>
      </w:pPr>
      <w:proofErr w:type="spellStart"/>
      <w:r w:rsidRPr="003A7B8E">
        <w:rPr>
          <w:rFonts w:ascii="Arial" w:hAnsi="Arial" w:cs="Arial"/>
          <w:sz w:val="22"/>
          <w:szCs w:val="22"/>
        </w:rPr>
        <w:t>BRd</w:t>
      </w:r>
      <w:proofErr w:type="spellEnd"/>
      <w:r w:rsidRPr="003A7B8E">
        <w:rPr>
          <w:rFonts w:ascii="Arial" w:hAnsi="Arial" w:cs="Arial"/>
          <w:sz w:val="22"/>
          <w:szCs w:val="22"/>
        </w:rPr>
        <w:t xml:space="preserve"> 3 Naval Personnel Management</w:t>
      </w:r>
    </w:p>
    <w:p w14:paraId="5A1DCE19" w14:textId="7FB77196" w:rsidR="001A4AA7" w:rsidRDefault="001A4AA7" w:rsidP="001A4AA7">
      <w:pPr>
        <w:tabs>
          <w:tab w:val="left" w:pos="567"/>
        </w:tabs>
        <w:rPr>
          <w:rFonts w:ascii="Arial" w:hAnsi="Arial" w:cs="Arial"/>
          <w:sz w:val="22"/>
          <w:szCs w:val="22"/>
        </w:rPr>
      </w:pPr>
    </w:p>
    <w:p w14:paraId="3B8D96E8" w14:textId="7799E856" w:rsidR="001A4AA7" w:rsidRDefault="001A4AA7" w:rsidP="001A4AA7">
      <w:pPr>
        <w:tabs>
          <w:tab w:val="left" w:pos="567"/>
        </w:tabs>
        <w:rPr>
          <w:rFonts w:ascii="Arial" w:hAnsi="Arial" w:cs="Arial"/>
          <w:b/>
          <w:bCs/>
          <w:sz w:val="22"/>
          <w:szCs w:val="22"/>
        </w:rPr>
      </w:pPr>
      <w:r w:rsidRPr="001A4AA7">
        <w:rPr>
          <w:rFonts w:ascii="Arial" w:hAnsi="Arial" w:cs="Arial"/>
          <w:b/>
          <w:bCs/>
          <w:sz w:val="22"/>
          <w:szCs w:val="22"/>
        </w:rPr>
        <w:t>Pos</w:t>
      </w:r>
      <w:r>
        <w:rPr>
          <w:rFonts w:ascii="Arial" w:hAnsi="Arial" w:cs="Arial"/>
          <w:b/>
          <w:bCs/>
          <w:sz w:val="22"/>
          <w:szCs w:val="22"/>
        </w:rPr>
        <w:t>ition</w:t>
      </w:r>
      <w:r w:rsidRPr="001A4AA7">
        <w:rPr>
          <w:rFonts w:ascii="Arial" w:hAnsi="Arial" w:cs="Arial"/>
          <w:b/>
          <w:bCs/>
          <w:sz w:val="22"/>
          <w:szCs w:val="22"/>
        </w:rPr>
        <w:t xml:space="preserve"> details </w:t>
      </w:r>
    </w:p>
    <w:p w14:paraId="66731D22" w14:textId="69317EC9" w:rsidR="001A4AA7" w:rsidRDefault="001A4AA7" w:rsidP="001A4AA7">
      <w:pPr>
        <w:tabs>
          <w:tab w:val="left" w:pos="567"/>
        </w:tabs>
        <w:rPr>
          <w:rFonts w:ascii="Arial" w:hAnsi="Arial" w:cs="Arial"/>
          <w:b/>
          <w:bCs/>
          <w:sz w:val="22"/>
          <w:szCs w:val="22"/>
        </w:rPr>
      </w:pPr>
    </w:p>
    <w:p w14:paraId="2AD9D244" w14:textId="0EA6E744" w:rsidR="001A4AA7" w:rsidRDefault="001A4AA7" w:rsidP="001A4AA7">
      <w:pPr>
        <w:tabs>
          <w:tab w:val="left" w:pos="567"/>
        </w:tabs>
        <w:rPr>
          <w:rFonts w:ascii="Arial" w:hAnsi="Arial" w:cs="Arial"/>
          <w:b/>
          <w:bCs/>
          <w:sz w:val="22"/>
          <w:szCs w:val="22"/>
        </w:rPr>
      </w:pPr>
      <w:r>
        <w:rPr>
          <w:rFonts w:ascii="Arial" w:hAnsi="Arial" w:cs="Arial"/>
          <w:b/>
          <w:bCs/>
          <w:sz w:val="22"/>
          <w:szCs w:val="22"/>
        </w:rPr>
        <w:t>Position Title</w:t>
      </w:r>
      <w:r>
        <w:rPr>
          <w:rFonts w:ascii="Arial" w:hAnsi="Arial" w:cs="Arial"/>
          <w:b/>
          <w:bCs/>
          <w:sz w:val="22"/>
          <w:szCs w:val="22"/>
        </w:rPr>
        <w:tab/>
      </w:r>
      <w:r w:rsidRPr="001A4AA7">
        <w:rPr>
          <w:rFonts w:ascii="Arial" w:hAnsi="Arial" w:cs="Arial"/>
          <w:sz w:val="22"/>
          <w:szCs w:val="22"/>
        </w:rPr>
        <w:t>- NBCP BASE EXEC OFFICER|OOW</w:t>
      </w:r>
    </w:p>
    <w:p w14:paraId="167F5E03" w14:textId="6E8C8D6F" w:rsidR="001A4AA7" w:rsidRDefault="001A4AA7" w:rsidP="001A4AA7">
      <w:pPr>
        <w:tabs>
          <w:tab w:val="left" w:pos="567"/>
        </w:tabs>
        <w:rPr>
          <w:rFonts w:ascii="Arial" w:hAnsi="Arial" w:cs="Arial"/>
          <w:sz w:val="22"/>
          <w:szCs w:val="22"/>
        </w:rPr>
      </w:pPr>
      <w:r>
        <w:rPr>
          <w:rFonts w:ascii="Arial" w:hAnsi="Arial" w:cs="Arial"/>
          <w:b/>
          <w:bCs/>
          <w:sz w:val="22"/>
          <w:szCs w:val="22"/>
        </w:rPr>
        <w:t>Grade/Rank</w:t>
      </w:r>
      <w:r>
        <w:rPr>
          <w:rFonts w:ascii="Arial" w:hAnsi="Arial" w:cs="Arial"/>
          <w:b/>
          <w:bCs/>
          <w:sz w:val="22"/>
          <w:szCs w:val="22"/>
        </w:rPr>
        <w:tab/>
      </w:r>
      <w:r w:rsidRPr="001A4AA7">
        <w:rPr>
          <w:rFonts w:ascii="Arial" w:hAnsi="Arial" w:cs="Arial"/>
          <w:sz w:val="22"/>
          <w:szCs w:val="22"/>
        </w:rPr>
        <w:t>- OR7/CPO</w:t>
      </w:r>
    </w:p>
    <w:p w14:paraId="211ADFF3" w14:textId="405DF8C4" w:rsidR="00935C70" w:rsidRDefault="00935C70" w:rsidP="001A4AA7">
      <w:pPr>
        <w:tabs>
          <w:tab w:val="left" w:pos="567"/>
        </w:tabs>
        <w:rPr>
          <w:rFonts w:ascii="Arial" w:hAnsi="Arial" w:cs="Arial"/>
          <w:sz w:val="22"/>
          <w:szCs w:val="22"/>
        </w:rPr>
      </w:pPr>
      <w:r w:rsidRPr="00935C70">
        <w:rPr>
          <w:rFonts w:ascii="Arial" w:hAnsi="Arial" w:cs="Arial"/>
          <w:b/>
          <w:bCs/>
          <w:sz w:val="22"/>
          <w:szCs w:val="22"/>
        </w:rPr>
        <w:t xml:space="preserve">Location </w:t>
      </w:r>
      <w:r>
        <w:rPr>
          <w:rFonts w:ascii="Arial" w:hAnsi="Arial" w:cs="Arial"/>
          <w:sz w:val="22"/>
          <w:szCs w:val="22"/>
        </w:rPr>
        <w:tab/>
        <w:t>- HMS Nelson, Queen Street Gate</w:t>
      </w:r>
    </w:p>
    <w:p w14:paraId="3DC5B5F7" w14:textId="77777777" w:rsidR="00935C70" w:rsidRPr="001A4AA7" w:rsidRDefault="00935C70" w:rsidP="001A4AA7">
      <w:pPr>
        <w:tabs>
          <w:tab w:val="left" w:pos="567"/>
        </w:tabs>
        <w:rPr>
          <w:rFonts w:ascii="Arial" w:hAnsi="Arial" w:cs="Arial"/>
          <w:b/>
          <w:bCs/>
          <w:sz w:val="22"/>
          <w:szCs w:val="22"/>
        </w:rPr>
      </w:pPr>
    </w:p>
    <w:p w14:paraId="215BA785" w14:textId="63487D6F" w:rsidR="00C1760E" w:rsidRPr="00945DED" w:rsidRDefault="00C1760E" w:rsidP="00F26E62">
      <w:pPr>
        <w:pStyle w:val="ListParagraph"/>
        <w:ind w:left="0"/>
        <w:rPr>
          <w:rFonts w:ascii="Arial" w:hAnsi="Arial" w:cs="Arial"/>
          <w:b/>
          <w:sz w:val="22"/>
          <w:szCs w:val="22"/>
        </w:rPr>
      </w:pPr>
      <w:r w:rsidRPr="00945DED">
        <w:rPr>
          <w:rFonts w:ascii="Arial" w:hAnsi="Arial" w:cs="Arial"/>
          <w:b/>
          <w:sz w:val="22"/>
          <w:szCs w:val="22"/>
        </w:rPr>
        <w:t>Primary Purpose</w:t>
      </w:r>
    </w:p>
    <w:p w14:paraId="1A9D8C6D" w14:textId="77777777" w:rsidR="007B39F4" w:rsidRPr="00770119" w:rsidRDefault="007B39F4" w:rsidP="00F26E62">
      <w:pPr>
        <w:pStyle w:val="ListParagraph"/>
        <w:ind w:left="0"/>
        <w:rPr>
          <w:rFonts w:ascii="Arial" w:hAnsi="Arial" w:cs="Arial"/>
          <w:b/>
          <w:sz w:val="22"/>
          <w:szCs w:val="22"/>
        </w:rPr>
      </w:pPr>
    </w:p>
    <w:p w14:paraId="3CA2B59C" w14:textId="68221212" w:rsidR="007B39F4" w:rsidRDefault="00803FDC" w:rsidP="00DA1CA0">
      <w:pPr>
        <w:pStyle w:val="ListParagraph"/>
        <w:numPr>
          <w:ilvl w:val="0"/>
          <w:numId w:val="4"/>
        </w:numPr>
        <w:tabs>
          <w:tab w:val="left" w:pos="567"/>
        </w:tabs>
        <w:ind w:left="0" w:firstLine="0"/>
        <w:rPr>
          <w:rFonts w:ascii="Arial" w:hAnsi="Arial" w:cs="Arial"/>
          <w:sz w:val="22"/>
          <w:szCs w:val="22"/>
        </w:rPr>
      </w:pPr>
      <w:r>
        <w:rPr>
          <w:rFonts w:ascii="Arial" w:hAnsi="Arial" w:cs="Arial"/>
          <w:sz w:val="22"/>
          <w:szCs w:val="22"/>
        </w:rPr>
        <w:t xml:space="preserve">To provide a 24-hour military presence at the Queen Street Gate (QSG) and be responsible to the BWO/1L during the working day and the NBDO during OOH periods. </w:t>
      </w:r>
    </w:p>
    <w:p w14:paraId="7E1C334C" w14:textId="77777777" w:rsidR="00297F54" w:rsidRDefault="00297F54" w:rsidP="00297F54">
      <w:pPr>
        <w:pStyle w:val="ListParagraph"/>
        <w:tabs>
          <w:tab w:val="left" w:pos="567"/>
        </w:tabs>
        <w:ind w:left="0"/>
        <w:rPr>
          <w:rFonts w:ascii="Arial" w:hAnsi="Arial" w:cs="Arial"/>
          <w:sz w:val="22"/>
          <w:szCs w:val="22"/>
        </w:rPr>
      </w:pPr>
    </w:p>
    <w:p w14:paraId="21CD9D8E" w14:textId="3FC81636" w:rsidR="00297F54" w:rsidRDefault="00297F54" w:rsidP="00DA1CA0">
      <w:pPr>
        <w:pStyle w:val="ListParagraph"/>
        <w:numPr>
          <w:ilvl w:val="0"/>
          <w:numId w:val="4"/>
        </w:numPr>
        <w:tabs>
          <w:tab w:val="left" w:pos="567"/>
        </w:tabs>
        <w:ind w:left="0" w:firstLine="0"/>
        <w:rPr>
          <w:rFonts w:ascii="Arial" w:hAnsi="Arial" w:cs="Arial"/>
          <w:sz w:val="22"/>
          <w:szCs w:val="22"/>
        </w:rPr>
      </w:pPr>
      <w:r>
        <w:rPr>
          <w:rFonts w:ascii="Arial" w:hAnsi="Arial" w:cs="Arial"/>
          <w:sz w:val="22"/>
          <w:szCs w:val="22"/>
        </w:rPr>
        <w:t xml:space="preserve">The OOW responsibilities are Wide-Ranging but centre primarily on N1 and emergency incidents affecting the Portsmouth Naval Base. In Order to achieve this Primary </w:t>
      </w:r>
      <w:r w:rsidR="00A82325">
        <w:rPr>
          <w:rFonts w:ascii="Arial" w:hAnsi="Arial" w:cs="Arial"/>
          <w:sz w:val="22"/>
          <w:szCs w:val="22"/>
        </w:rPr>
        <w:t>Purpose</w:t>
      </w:r>
      <w:r w:rsidR="00ED6F69">
        <w:rPr>
          <w:rFonts w:ascii="Arial" w:hAnsi="Arial" w:cs="Arial"/>
          <w:sz w:val="22"/>
          <w:szCs w:val="22"/>
        </w:rPr>
        <w:t>,</w:t>
      </w:r>
      <w:r w:rsidR="00437128">
        <w:rPr>
          <w:rFonts w:ascii="Arial" w:hAnsi="Arial" w:cs="Arial"/>
          <w:sz w:val="22"/>
          <w:szCs w:val="22"/>
        </w:rPr>
        <w:t xml:space="preserve"> the </w:t>
      </w:r>
      <w:proofErr w:type="gramStart"/>
      <w:r w:rsidR="00437128">
        <w:rPr>
          <w:rFonts w:ascii="Arial" w:hAnsi="Arial" w:cs="Arial"/>
          <w:sz w:val="22"/>
          <w:szCs w:val="22"/>
        </w:rPr>
        <w:t>principle</w:t>
      </w:r>
      <w:proofErr w:type="gramEnd"/>
      <w:r w:rsidR="00437128">
        <w:rPr>
          <w:rFonts w:ascii="Arial" w:hAnsi="Arial" w:cs="Arial"/>
          <w:sz w:val="22"/>
          <w:szCs w:val="22"/>
        </w:rPr>
        <w:t xml:space="preserve"> tasks are to be adhered to. </w:t>
      </w:r>
    </w:p>
    <w:p w14:paraId="21E157B8" w14:textId="5CEEE0DE" w:rsidR="00770119" w:rsidRPr="00770119" w:rsidRDefault="00770119" w:rsidP="00770119">
      <w:pPr>
        <w:pStyle w:val="ListParagraph"/>
        <w:tabs>
          <w:tab w:val="left" w:pos="567"/>
        </w:tabs>
        <w:ind w:left="0"/>
        <w:rPr>
          <w:rFonts w:ascii="Arial" w:hAnsi="Arial" w:cs="Arial"/>
          <w:sz w:val="22"/>
          <w:szCs w:val="22"/>
        </w:rPr>
      </w:pPr>
    </w:p>
    <w:p w14:paraId="07306E91" w14:textId="7A238336" w:rsidR="00231AA0" w:rsidRPr="00945DED" w:rsidRDefault="00231AA0" w:rsidP="00DA1CA0">
      <w:pPr>
        <w:pStyle w:val="ListParagraph"/>
        <w:tabs>
          <w:tab w:val="left" w:pos="567"/>
        </w:tabs>
        <w:ind w:left="0"/>
        <w:rPr>
          <w:rFonts w:ascii="Arial" w:hAnsi="Arial" w:cs="Arial"/>
          <w:b/>
          <w:sz w:val="22"/>
          <w:szCs w:val="22"/>
        </w:rPr>
      </w:pPr>
      <w:r w:rsidRPr="00945DED">
        <w:rPr>
          <w:rFonts w:ascii="Arial" w:hAnsi="Arial" w:cs="Arial"/>
          <w:b/>
          <w:sz w:val="22"/>
          <w:szCs w:val="22"/>
        </w:rPr>
        <w:t>Superiors</w:t>
      </w:r>
    </w:p>
    <w:p w14:paraId="2607C983" w14:textId="77777777" w:rsidR="00231AA0" w:rsidRPr="00945DED" w:rsidRDefault="00231AA0" w:rsidP="00DA1CA0">
      <w:pPr>
        <w:pStyle w:val="ListParagraph"/>
        <w:tabs>
          <w:tab w:val="left" w:pos="567"/>
        </w:tabs>
        <w:rPr>
          <w:rFonts w:ascii="Arial" w:hAnsi="Arial" w:cs="Arial"/>
          <w:sz w:val="22"/>
          <w:szCs w:val="22"/>
        </w:rPr>
      </w:pPr>
    </w:p>
    <w:p w14:paraId="2C8283D2" w14:textId="47035F56" w:rsidR="00231AA0" w:rsidRPr="00437128" w:rsidRDefault="00231AA0" w:rsidP="00DA1CA0">
      <w:pPr>
        <w:pStyle w:val="ListParagraph"/>
        <w:numPr>
          <w:ilvl w:val="0"/>
          <w:numId w:val="4"/>
        </w:numPr>
        <w:tabs>
          <w:tab w:val="left" w:pos="567"/>
        </w:tabs>
        <w:ind w:left="0" w:firstLine="0"/>
        <w:rPr>
          <w:rFonts w:ascii="Arial" w:hAnsi="Arial" w:cs="Arial"/>
          <w:sz w:val="22"/>
          <w:szCs w:val="22"/>
        </w:rPr>
      </w:pPr>
      <w:r w:rsidRPr="00437128">
        <w:rPr>
          <w:rFonts w:ascii="Arial" w:hAnsi="Arial" w:cs="Arial"/>
          <w:sz w:val="22"/>
          <w:szCs w:val="22"/>
        </w:rPr>
        <w:t xml:space="preserve">The </w:t>
      </w:r>
      <w:r w:rsidR="00437128" w:rsidRPr="00437128">
        <w:rPr>
          <w:rFonts w:ascii="Arial" w:hAnsi="Arial" w:cs="Arial"/>
          <w:sz w:val="22"/>
          <w:szCs w:val="22"/>
        </w:rPr>
        <w:t>HMNB (P) Officer of the Watch</w:t>
      </w:r>
      <w:r w:rsidRPr="00437128">
        <w:rPr>
          <w:rFonts w:ascii="Arial" w:hAnsi="Arial" w:cs="Arial"/>
          <w:sz w:val="22"/>
          <w:szCs w:val="22"/>
        </w:rPr>
        <w:t xml:space="preserve"> is accountable to:</w:t>
      </w:r>
    </w:p>
    <w:p w14:paraId="440E115A" w14:textId="77777777" w:rsidR="00945DED" w:rsidRPr="00D374DD" w:rsidRDefault="00945DED" w:rsidP="00D374DD">
      <w:pPr>
        <w:tabs>
          <w:tab w:val="left" w:pos="567"/>
          <w:tab w:val="left" w:pos="1134"/>
        </w:tabs>
        <w:rPr>
          <w:rFonts w:ascii="Arial" w:hAnsi="Arial" w:cs="Arial"/>
          <w:sz w:val="22"/>
          <w:szCs w:val="22"/>
        </w:rPr>
      </w:pPr>
    </w:p>
    <w:p w14:paraId="6A6D1547" w14:textId="534605EB" w:rsidR="006B140C" w:rsidRPr="00ED6F69" w:rsidRDefault="001A4AA7" w:rsidP="00DA1CA0">
      <w:pPr>
        <w:pStyle w:val="ListParagraph"/>
        <w:numPr>
          <w:ilvl w:val="1"/>
          <w:numId w:val="4"/>
        </w:numPr>
        <w:tabs>
          <w:tab w:val="left" w:pos="567"/>
          <w:tab w:val="left" w:pos="1134"/>
        </w:tabs>
        <w:ind w:left="567" w:firstLine="0"/>
        <w:rPr>
          <w:rFonts w:ascii="Arial" w:hAnsi="Arial" w:cs="Arial"/>
          <w:sz w:val="22"/>
          <w:szCs w:val="22"/>
        </w:rPr>
      </w:pPr>
      <w:r>
        <w:rPr>
          <w:rFonts w:ascii="Arial" w:hAnsi="Arial" w:cs="Arial"/>
          <w:sz w:val="22"/>
          <w:szCs w:val="22"/>
        </w:rPr>
        <w:t xml:space="preserve">HMNB (P) </w:t>
      </w:r>
      <w:r w:rsidR="00ED6F69" w:rsidRPr="00ED6F69">
        <w:rPr>
          <w:rFonts w:ascii="Arial" w:hAnsi="Arial" w:cs="Arial"/>
          <w:sz w:val="22"/>
          <w:szCs w:val="22"/>
        </w:rPr>
        <w:t>1</w:t>
      </w:r>
      <w:r w:rsidR="00ED6F69" w:rsidRPr="00ED6F69">
        <w:rPr>
          <w:rFonts w:ascii="Arial" w:hAnsi="Arial" w:cs="Arial"/>
          <w:sz w:val="22"/>
          <w:szCs w:val="22"/>
          <w:vertAlign w:val="superscript"/>
        </w:rPr>
        <w:t>st</w:t>
      </w:r>
      <w:r w:rsidR="00ED6F69" w:rsidRPr="00ED6F69">
        <w:rPr>
          <w:rFonts w:ascii="Arial" w:hAnsi="Arial" w:cs="Arial"/>
          <w:sz w:val="22"/>
          <w:szCs w:val="22"/>
        </w:rPr>
        <w:t xml:space="preserve"> Lieutenant </w:t>
      </w:r>
      <w:r w:rsidR="00935C70">
        <w:rPr>
          <w:rFonts w:ascii="Arial" w:hAnsi="Arial" w:cs="Arial"/>
          <w:sz w:val="22"/>
          <w:szCs w:val="22"/>
        </w:rPr>
        <w:t>/</w:t>
      </w:r>
      <w:r>
        <w:rPr>
          <w:rFonts w:ascii="Arial" w:hAnsi="Arial" w:cs="Arial"/>
          <w:sz w:val="22"/>
          <w:szCs w:val="22"/>
        </w:rPr>
        <w:t xml:space="preserve"> Base Warrant Officer during normal working hours. </w:t>
      </w:r>
    </w:p>
    <w:p w14:paraId="791597DE" w14:textId="5471C2CF" w:rsidR="00F04BA7" w:rsidRPr="00ED6F69" w:rsidRDefault="001A4AA7" w:rsidP="00DA1CA0">
      <w:pPr>
        <w:pStyle w:val="ListParagraph"/>
        <w:numPr>
          <w:ilvl w:val="1"/>
          <w:numId w:val="4"/>
        </w:numPr>
        <w:tabs>
          <w:tab w:val="left" w:pos="567"/>
          <w:tab w:val="left" w:pos="1134"/>
        </w:tabs>
        <w:ind w:left="567" w:firstLine="0"/>
        <w:rPr>
          <w:rFonts w:ascii="Arial" w:hAnsi="Arial" w:cs="Arial"/>
          <w:sz w:val="22"/>
          <w:szCs w:val="22"/>
        </w:rPr>
      </w:pPr>
      <w:r>
        <w:rPr>
          <w:rFonts w:ascii="Arial" w:hAnsi="Arial" w:cs="Arial"/>
          <w:sz w:val="22"/>
          <w:szCs w:val="22"/>
        </w:rPr>
        <w:t xml:space="preserve">HMNB (P) Naval Base Duty Officer out of normal working hours. </w:t>
      </w:r>
    </w:p>
    <w:p w14:paraId="5930F16D" w14:textId="77777777" w:rsidR="00770119" w:rsidRPr="00770119" w:rsidRDefault="00770119" w:rsidP="00770119">
      <w:pPr>
        <w:pStyle w:val="ListParagraph"/>
        <w:rPr>
          <w:rFonts w:ascii="Arial" w:hAnsi="Arial" w:cs="Arial"/>
          <w:sz w:val="22"/>
          <w:szCs w:val="22"/>
        </w:rPr>
      </w:pPr>
    </w:p>
    <w:p w14:paraId="236E4A9B" w14:textId="22E63F4F" w:rsidR="00770119" w:rsidRPr="00770119" w:rsidRDefault="00770119" w:rsidP="00770119">
      <w:pPr>
        <w:tabs>
          <w:tab w:val="left" w:pos="567"/>
          <w:tab w:val="left" w:pos="1134"/>
        </w:tabs>
        <w:rPr>
          <w:rFonts w:ascii="Arial" w:hAnsi="Arial" w:cs="Arial"/>
          <w:b/>
          <w:sz w:val="22"/>
          <w:szCs w:val="22"/>
        </w:rPr>
      </w:pPr>
      <w:r w:rsidRPr="00770119">
        <w:rPr>
          <w:rFonts w:ascii="Arial" w:hAnsi="Arial" w:cs="Arial"/>
          <w:b/>
          <w:sz w:val="22"/>
          <w:szCs w:val="22"/>
        </w:rPr>
        <w:t>Authority</w:t>
      </w:r>
    </w:p>
    <w:p w14:paraId="18F2A44B" w14:textId="77777777" w:rsidR="00770119" w:rsidRPr="00770119" w:rsidRDefault="00770119" w:rsidP="00770119">
      <w:pPr>
        <w:pStyle w:val="ListParagraph"/>
        <w:rPr>
          <w:rFonts w:ascii="Arial" w:hAnsi="Arial" w:cs="Arial"/>
          <w:sz w:val="22"/>
          <w:szCs w:val="22"/>
        </w:rPr>
      </w:pPr>
    </w:p>
    <w:p w14:paraId="41B00668" w14:textId="41421277" w:rsidR="00770119" w:rsidRDefault="003A7B8E" w:rsidP="00770119">
      <w:pPr>
        <w:pStyle w:val="ListParagraph"/>
        <w:numPr>
          <w:ilvl w:val="0"/>
          <w:numId w:val="4"/>
        </w:numPr>
        <w:tabs>
          <w:tab w:val="left" w:pos="567"/>
          <w:tab w:val="left" w:pos="1134"/>
        </w:tabs>
        <w:ind w:left="0" w:firstLine="0"/>
        <w:rPr>
          <w:rFonts w:ascii="Arial" w:hAnsi="Arial" w:cs="Arial"/>
          <w:sz w:val="22"/>
          <w:szCs w:val="22"/>
        </w:rPr>
      </w:pPr>
      <w:proofErr w:type="gramStart"/>
      <w:r>
        <w:rPr>
          <w:rFonts w:ascii="Arial" w:hAnsi="Arial" w:cs="Arial"/>
          <w:sz w:val="22"/>
          <w:szCs w:val="22"/>
        </w:rPr>
        <w:t>In order for</w:t>
      </w:r>
      <w:proofErr w:type="gramEnd"/>
      <w:r>
        <w:rPr>
          <w:rFonts w:ascii="Arial" w:hAnsi="Arial" w:cs="Arial"/>
          <w:sz w:val="22"/>
          <w:szCs w:val="22"/>
        </w:rPr>
        <w:t xml:space="preserve"> the </w:t>
      </w:r>
      <w:r w:rsidR="00D374DD" w:rsidRPr="00D374DD">
        <w:rPr>
          <w:rFonts w:ascii="Arial" w:hAnsi="Arial" w:cs="Arial"/>
          <w:sz w:val="22"/>
          <w:szCs w:val="22"/>
        </w:rPr>
        <w:t>Officer of the Watch</w:t>
      </w:r>
      <w:r w:rsidR="00770119" w:rsidRPr="00D374DD">
        <w:rPr>
          <w:rFonts w:ascii="Arial" w:hAnsi="Arial" w:cs="Arial"/>
          <w:sz w:val="22"/>
          <w:szCs w:val="22"/>
        </w:rPr>
        <w:t xml:space="preserve"> </w:t>
      </w:r>
      <w:r>
        <w:rPr>
          <w:rFonts w:ascii="Arial" w:hAnsi="Arial" w:cs="Arial"/>
          <w:sz w:val="22"/>
          <w:szCs w:val="22"/>
        </w:rPr>
        <w:t xml:space="preserve">to conduct their duties swiftly and efficiently they are </w:t>
      </w:r>
      <w:r w:rsidR="00770119" w:rsidRPr="0010715B">
        <w:rPr>
          <w:rFonts w:ascii="Arial" w:hAnsi="Arial" w:cs="Arial"/>
          <w:sz w:val="22"/>
          <w:szCs w:val="22"/>
        </w:rPr>
        <w:t>authorised to</w:t>
      </w:r>
      <w:r w:rsidR="0010715B" w:rsidRPr="0010715B">
        <w:rPr>
          <w:rFonts w:ascii="Arial" w:hAnsi="Arial" w:cs="Arial"/>
          <w:sz w:val="22"/>
          <w:szCs w:val="22"/>
        </w:rPr>
        <w:t xml:space="preserve"> liaise directly with</w:t>
      </w:r>
      <w:r w:rsidR="0010715B">
        <w:rPr>
          <w:rFonts w:ascii="Arial" w:hAnsi="Arial" w:cs="Arial"/>
          <w:sz w:val="22"/>
          <w:szCs w:val="22"/>
        </w:rPr>
        <w:t>:</w:t>
      </w:r>
    </w:p>
    <w:p w14:paraId="698AC0D7" w14:textId="77777777" w:rsidR="0010715B" w:rsidRDefault="0010715B" w:rsidP="0010715B">
      <w:pPr>
        <w:pStyle w:val="ListParagraph"/>
        <w:tabs>
          <w:tab w:val="left" w:pos="567"/>
          <w:tab w:val="left" w:pos="1134"/>
        </w:tabs>
        <w:ind w:left="0"/>
        <w:rPr>
          <w:rFonts w:ascii="Arial" w:hAnsi="Arial" w:cs="Arial"/>
          <w:sz w:val="22"/>
          <w:szCs w:val="22"/>
        </w:rPr>
      </w:pPr>
    </w:p>
    <w:p w14:paraId="26A8778D" w14:textId="645A2E78" w:rsidR="0010715B" w:rsidRDefault="00D374DD" w:rsidP="00D374DD">
      <w:pPr>
        <w:pStyle w:val="ListParagraph"/>
        <w:numPr>
          <w:ilvl w:val="1"/>
          <w:numId w:val="4"/>
        </w:numPr>
        <w:tabs>
          <w:tab w:val="left" w:pos="567"/>
          <w:tab w:val="left" w:pos="1134"/>
        </w:tabs>
        <w:ind w:left="567" w:firstLine="0"/>
        <w:rPr>
          <w:rFonts w:ascii="Arial" w:hAnsi="Arial" w:cs="Arial"/>
          <w:sz w:val="22"/>
          <w:szCs w:val="22"/>
        </w:rPr>
      </w:pPr>
      <w:r>
        <w:rPr>
          <w:rFonts w:ascii="Arial" w:hAnsi="Arial" w:cs="Arial"/>
          <w:sz w:val="22"/>
          <w:szCs w:val="22"/>
        </w:rPr>
        <w:t>JCCC</w:t>
      </w:r>
    </w:p>
    <w:p w14:paraId="72B5AA00" w14:textId="3692E075" w:rsidR="00D374DD" w:rsidRDefault="00D374DD" w:rsidP="00D374DD">
      <w:pPr>
        <w:pStyle w:val="ListParagraph"/>
        <w:numPr>
          <w:ilvl w:val="1"/>
          <w:numId w:val="4"/>
        </w:numPr>
        <w:tabs>
          <w:tab w:val="left" w:pos="567"/>
          <w:tab w:val="left" w:pos="1134"/>
        </w:tabs>
        <w:ind w:left="567" w:firstLine="0"/>
        <w:rPr>
          <w:rFonts w:ascii="Arial" w:hAnsi="Arial" w:cs="Arial"/>
          <w:sz w:val="22"/>
          <w:szCs w:val="22"/>
        </w:rPr>
      </w:pPr>
      <w:r>
        <w:rPr>
          <w:rFonts w:ascii="Arial" w:hAnsi="Arial" w:cs="Arial"/>
          <w:sz w:val="22"/>
          <w:szCs w:val="22"/>
        </w:rPr>
        <w:t>RNRM Welfare</w:t>
      </w:r>
    </w:p>
    <w:p w14:paraId="3BB9B53B" w14:textId="0AA5DC5D" w:rsidR="00D374DD" w:rsidRDefault="00D374DD" w:rsidP="00D374DD">
      <w:pPr>
        <w:pStyle w:val="ListParagraph"/>
        <w:numPr>
          <w:ilvl w:val="1"/>
          <w:numId w:val="4"/>
        </w:numPr>
        <w:tabs>
          <w:tab w:val="left" w:pos="567"/>
          <w:tab w:val="left" w:pos="1134"/>
        </w:tabs>
        <w:ind w:left="567" w:firstLine="0"/>
        <w:rPr>
          <w:rFonts w:ascii="Arial" w:hAnsi="Arial" w:cs="Arial"/>
          <w:sz w:val="22"/>
          <w:szCs w:val="22"/>
        </w:rPr>
      </w:pPr>
      <w:r>
        <w:rPr>
          <w:rFonts w:ascii="Arial" w:hAnsi="Arial" w:cs="Arial"/>
          <w:sz w:val="22"/>
          <w:szCs w:val="22"/>
        </w:rPr>
        <w:t>All military departments</w:t>
      </w:r>
    </w:p>
    <w:p w14:paraId="18038A8B" w14:textId="65596144" w:rsidR="00D374DD" w:rsidRDefault="00D374DD" w:rsidP="00D374DD">
      <w:pPr>
        <w:pStyle w:val="ListParagraph"/>
        <w:numPr>
          <w:ilvl w:val="1"/>
          <w:numId w:val="4"/>
        </w:numPr>
        <w:tabs>
          <w:tab w:val="left" w:pos="567"/>
          <w:tab w:val="left" w:pos="1134"/>
        </w:tabs>
        <w:ind w:left="567" w:firstLine="0"/>
        <w:rPr>
          <w:rFonts w:ascii="Arial" w:hAnsi="Arial" w:cs="Arial"/>
          <w:sz w:val="22"/>
          <w:szCs w:val="22"/>
        </w:rPr>
      </w:pPr>
      <w:r>
        <w:rPr>
          <w:rFonts w:ascii="Arial" w:hAnsi="Arial" w:cs="Arial"/>
          <w:sz w:val="22"/>
          <w:szCs w:val="22"/>
        </w:rPr>
        <w:t>JPAC &amp; SPOC</w:t>
      </w:r>
    </w:p>
    <w:p w14:paraId="30F559D3" w14:textId="2293C20C" w:rsidR="00D374DD" w:rsidRDefault="00D374DD" w:rsidP="00D374DD">
      <w:pPr>
        <w:pStyle w:val="ListParagraph"/>
        <w:numPr>
          <w:ilvl w:val="1"/>
          <w:numId w:val="4"/>
        </w:numPr>
        <w:tabs>
          <w:tab w:val="left" w:pos="567"/>
          <w:tab w:val="left" w:pos="1134"/>
        </w:tabs>
        <w:ind w:left="567" w:firstLine="0"/>
        <w:rPr>
          <w:rFonts w:ascii="Arial" w:hAnsi="Arial" w:cs="Arial"/>
          <w:sz w:val="22"/>
          <w:szCs w:val="22"/>
        </w:rPr>
      </w:pPr>
      <w:proofErr w:type="spellStart"/>
      <w:r>
        <w:rPr>
          <w:rFonts w:ascii="Arial" w:hAnsi="Arial" w:cs="Arial"/>
          <w:sz w:val="22"/>
          <w:szCs w:val="22"/>
        </w:rPr>
        <w:t>CivPol</w:t>
      </w:r>
      <w:proofErr w:type="spellEnd"/>
    </w:p>
    <w:p w14:paraId="19881184" w14:textId="0FC8EBC9" w:rsidR="00D374DD" w:rsidRDefault="00D374DD" w:rsidP="00D374DD">
      <w:pPr>
        <w:pStyle w:val="ListParagraph"/>
        <w:numPr>
          <w:ilvl w:val="1"/>
          <w:numId w:val="4"/>
        </w:numPr>
        <w:tabs>
          <w:tab w:val="left" w:pos="567"/>
          <w:tab w:val="left" w:pos="1134"/>
        </w:tabs>
        <w:ind w:left="567" w:firstLine="0"/>
        <w:rPr>
          <w:rFonts w:ascii="Arial" w:hAnsi="Arial" w:cs="Arial"/>
          <w:sz w:val="22"/>
          <w:szCs w:val="22"/>
        </w:rPr>
      </w:pPr>
      <w:r>
        <w:rPr>
          <w:rFonts w:ascii="Arial" w:hAnsi="Arial" w:cs="Arial"/>
          <w:sz w:val="22"/>
          <w:szCs w:val="22"/>
        </w:rPr>
        <w:t>MDP</w:t>
      </w:r>
      <w:r w:rsidR="000F37F9">
        <w:rPr>
          <w:rFonts w:ascii="Arial" w:hAnsi="Arial" w:cs="Arial"/>
          <w:sz w:val="22"/>
          <w:szCs w:val="22"/>
        </w:rPr>
        <w:t>/MGS</w:t>
      </w:r>
    </w:p>
    <w:p w14:paraId="5F65FE8E" w14:textId="26C89E42" w:rsidR="00D374DD" w:rsidRDefault="00D374DD" w:rsidP="00D374DD">
      <w:pPr>
        <w:pStyle w:val="ListParagraph"/>
        <w:numPr>
          <w:ilvl w:val="1"/>
          <w:numId w:val="4"/>
        </w:numPr>
        <w:tabs>
          <w:tab w:val="left" w:pos="567"/>
          <w:tab w:val="left" w:pos="1134"/>
        </w:tabs>
        <w:ind w:left="567" w:firstLine="0"/>
        <w:rPr>
          <w:rFonts w:ascii="Arial" w:hAnsi="Arial" w:cs="Arial"/>
          <w:sz w:val="22"/>
          <w:szCs w:val="22"/>
        </w:rPr>
      </w:pPr>
      <w:r>
        <w:rPr>
          <w:rFonts w:ascii="Arial" w:hAnsi="Arial" w:cs="Arial"/>
          <w:sz w:val="22"/>
          <w:szCs w:val="22"/>
        </w:rPr>
        <w:t>MOD Operator</w:t>
      </w:r>
    </w:p>
    <w:p w14:paraId="796C17E6" w14:textId="78E05F87" w:rsidR="00D374DD" w:rsidRDefault="00D374DD" w:rsidP="00D374DD">
      <w:pPr>
        <w:pStyle w:val="ListParagraph"/>
        <w:numPr>
          <w:ilvl w:val="1"/>
          <w:numId w:val="4"/>
        </w:numPr>
        <w:tabs>
          <w:tab w:val="left" w:pos="567"/>
          <w:tab w:val="left" w:pos="1134"/>
        </w:tabs>
        <w:ind w:left="567" w:firstLine="0"/>
        <w:rPr>
          <w:rFonts w:ascii="Arial" w:hAnsi="Arial" w:cs="Arial"/>
          <w:sz w:val="22"/>
          <w:szCs w:val="22"/>
        </w:rPr>
      </w:pPr>
      <w:r>
        <w:rPr>
          <w:rFonts w:ascii="Arial" w:hAnsi="Arial" w:cs="Arial"/>
          <w:sz w:val="22"/>
          <w:szCs w:val="22"/>
        </w:rPr>
        <w:t xml:space="preserve">All NB Duty personnel </w:t>
      </w:r>
      <w:proofErr w:type="spellStart"/>
      <w:r>
        <w:rPr>
          <w:rFonts w:ascii="Arial" w:hAnsi="Arial" w:cs="Arial"/>
          <w:sz w:val="22"/>
          <w:szCs w:val="22"/>
        </w:rPr>
        <w:t>inc</w:t>
      </w:r>
      <w:proofErr w:type="spellEnd"/>
      <w:r>
        <w:rPr>
          <w:rFonts w:ascii="Arial" w:hAnsi="Arial" w:cs="Arial"/>
          <w:sz w:val="22"/>
          <w:szCs w:val="22"/>
        </w:rPr>
        <w:t xml:space="preserve"> </w:t>
      </w:r>
      <w:r w:rsidR="009814B2">
        <w:rPr>
          <w:rFonts w:ascii="Arial" w:hAnsi="Arial" w:cs="Arial"/>
          <w:sz w:val="22"/>
          <w:szCs w:val="22"/>
        </w:rPr>
        <w:t xml:space="preserve">Fleet Duty </w:t>
      </w:r>
      <w:r>
        <w:rPr>
          <w:rFonts w:ascii="Arial" w:hAnsi="Arial" w:cs="Arial"/>
          <w:sz w:val="22"/>
          <w:szCs w:val="22"/>
        </w:rPr>
        <w:t>Press Officer</w:t>
      </w:r>
    </w:p>
    <w:p w14:paraId="0086A237" w14:textId="300F3D26" w:rsidR="00D374DD" w:rsidRDefault="00D374DD" w:rsidP="00D374DD">
      <w:pPr>
        <w:pStyle w:val="ListParagraph"/>
        <w:numPr>
          <w:ilvl w:val="1"/>
          <w:numId w:val="4"/>
        </w:numPr>
        <w:tabs>
          <w:tab w:val="left" w:pos="567"/>
          <w:tab w:val="left" w:pos="1134"/>
        </w:tabs>
        <w:ind w:left="567" w:firstLine="0"/>
        <w:rPr>
          <w:rFonts w:ascii="Arial" w:hAnsi="Arial" w:cs="Arial"/>
          <w:sz w:val="22"/>
          <w:szCs w:val="22"/>
        </w:rPr>
      </w:pPr>
      <w:r>
        <w:rPr>
          <w:rFonts w:ascii="Arial" w:hAnsi="Arial" w:cs="Arial"/>
          <w:sz w:val="22"/>
          <w:szCs w:val="22"/>
        </w:rPr>
        <w:t>All ships Afloat</w:t>
      </w:r>
    </w:p>
    <w:p w14:paraId="53A9B88A" w14:textId="5AA7E882" w:rsidR="00935C70" w:rsidRDefault="00935C70" w:rsidP="00D374DD">
      <w:pPr>
        <w:pStyle w:val="ListParagraph"/>
        <w:numPr>
          <w:ilvl w:val="1"/>
          <w:numId w:val="4"/>
        </w:numPr>
        <w:tabs>
          <w:tab w:val="left" w:pos="567"/>
          <w:tab w:val="left" w:pos="1134"/>
        </w:tabs>
        <w:ind w:left="567" w:firstLine="0"/>
        <w:rPr>
          <w:rFonts w:ascii="Arial" w:hAnsi="Arial" w:cs="Arial"/>
          <w:sz w:val="22"/>
          <w:szCs w:val="22"/>
        </w:rPr>
      </w:pPr>
      <w:r>
        <w:rPr>
          <w:rFonts w:ascii="Arial" w:hAnsi="Arial" w:cs="Arial"/>
          <w:sz w:val="22"/>
          <w:szCs w:val="22"/>
        </w:rPr>
        <w:t>Sodexho/BAE</w:t>
      </w:r>
    </w:p>
    <w:p w14:paraId="4776A09A" w14:textId="77777777" w:rsidR="00D374DD" w:rsidRDefault="00D374DD" w:rsidP="00D374DD">
      <w:pPr>
        <w:pStyle w:val="ListParagraph"/>
        <w:tabs>
          <w:tab w:val="left" w:pos="567"/>
          <w:tab w:val="left" w:pos="1134"/>
        </w:tabs>
        <w:ind w:left="567"/>
        <w:rPr>
          <w:rFonts w:ascii="Arial" w:hAnsi="Arial" w:cs="Arial"/>
          <w:sz w:val="22"/>
          <w:szCs w:val="22"/>
        </w:rPr>
      </w:pPr>
    </w:p>
    <w:p w14:paraId="7983A463" w14:textId="6CB74512" w:rsidR="0010715B" w:rsidRPr="0010715B" w:rsidRDefault="0010715B" w:rsidP="0010715B">
      <w:pPr>
        <w:tabs>
          <w:tab w:val="left" w:pos="567"/>
          <w:tab w:val="left" w:pos="1134"/>
        </w:tabs>
        <w:rPr>
          <w:rFonts w:ascii="Arial" w:hAnsi="Arial" w:cs="Arial"/>
          <w:b/>
          <w:sz w:val="22"/>
          <w:szCs w:val="22"/>
        </w:rPr>
      </w:pPr>
      <w:r w:rsidRPr="0010715B">
        <w:rPr>
          <w:rFonts w:ascii="Arial" w:hAnsi="Arial" w:cs="Arial"/>
          <w:b/>
          <w:sz w:val="22"/>
          <w:szCs w:val="22"/>
        </w:rPr>
        <w:t>Organisation</w:t>
      </w:r>
    </w:p>
    <w:p w14:paraId="421B27A5" w14:textId="77777777" w:rsidR="0010715B" w:rsidRPr="0010715B" w:rsidRDefault="0010715B" w:rsidP="0010715B">
      <w:pPr>
        <w:tabs>
          <w:tab w:val="left" w:pos="567"/>
          <w:tab w:val="left" w:pos="1134"/>
        </w:tabs>
        <w:rPr>
          <w:rFonts w:ascii="Arial" w:hAnsi="Arial" w:cs="Arial"/>
          <w:sz w:val="22"/>
          <w:szCs w:val="22"/>
        </w:rPr>
      </w:pPr>
    </w:p>
    <w:p w14:paraId="23BFE63F" w14:textId="768FAA8D" w:rsidR="0010715B" w:rsidRDefault="0010715B" w:rsidP="0010715B">
      <w:pPr>
        <w:pStyle w:val="ListParagraph"/>
        <w:numPr>
          <w:ilvl w:val="0"/>
          <w:numId w:val="4"/>
        </w:numPr>
        <w:tabs>
          <w:tab w:val="left" w:pos="567"/>
          <w:tab w:val="left" w:pos="1134"/>
        </w:tabs>
        <w:ind w:left="0" w:firstLine="0"/>
        <w:rPr>
          <w:rFonts w:ascii="Arial" w:hAnsi="Arial" w:cs="Arial"/>
          <w:sz w:val="22"/>
          <w:szCs w:val="22"/>
        </w:rPr>
      </w:pPr>
      <w:r>
        <w:rPr>
          <w:rFonts w:ascii="Arial" w:hAnsi="Arial" w:cs="Arial"/>
          <w:sz w:val="22"/>
          <w:szCs w:val="22"/>
        </w:rPr>
        <w:t>Organisational Diagram</w:t>
      </w:r>
      <w:r w:rsidR="00B35CE4">
        <w:rPr>
          <w:rFonts w:ascii="Arial" w:hAnsi="Arial" w:cs="Arial"/>
          <w:sz w:val="22"/>
          <w:szCs w:val="22"/>
        </w:rPr>
        <w:t xml:space="preserve"> </w:t>
      </w:r>
      <w:r w:rsidR="00B35CE4" w:rsidRPr="00B35CE4">
        <w:rPr>
          <w:rFonts w:ascii="Arial" w:hAnsi="Arial" w:cs="Arial"/>
          <w:i/>
          <w:color w:val="4472C4" w:themeColor="accent1"/>
          <w:sz w:val="18"/>
          <w:szCs w:val="18"/>
        </w:rPr>
        <w:t>(1 Up – 1 Down)</w:t>
      </w:r>
      <w:r>
        <w:rPr>
          <w:rFonts w:ascii="Arial" w:hAnsi="Arial" w:cs="Arial"/>
          <w:sz w:val="22"/>
          <w:szCs w:val="22"/>
        </w:rPr>
        <w:t>:</w:t>
      </w:r>
    </w:p>
    <w:p w14:paraId="008ECF93" w14:textId="31799A48" w:rsidR="00935C70" w:rsidRDefault="00935C70" w:rsidP="00935C70">
      <w:pPr>
        <w:tabs>
          <w:tab w:val="left" w:pos="567"/>
          <w:tab w:val="left" w:pos="1134"/>
        </w:tabs>
        <w:rPr>
          <w:rFonts w:ascii="Arial" w:hAnsi="Arial" w:cs="Arial"/>
          <w:sz w:val="22"/>
          <w:szCs w:val="22"/>
        </w:rPr>
      </w:pPr>
    </w:p>
    <w:p w14:paraId="21207EEB" w14:textId="76B1D123" w:rsidR="00935C70" w:rsidRDefault="00935C70" w:rsidP="00935C70">
      <w:pPr>
        <w:tabs>
          <w:tab w:val="left" w:pos="567"/>
          <w:tab w:val="left" w:pos="1134"/>
        </w:tabs>
        <w:rPr>
          <w:rFonts w:ascii="Arial" w:hAnsi="Arial" w:cs="Arial"/>
          <w:sz w:val="22"/>
          <w:szCs w:val="22"/>
        </w:rPr>
      </w:pPr>
    </w:p>
    <w:p w14:paraId="1EB12EC4" w14:textId="0E5BE335" w:rsidR="00935C70" w:rsidRDefault="00935C70" w:rsidP="00935C70">
      <w:pPr>
        <w:tabs>
          <w:tab w:val="left" w:pos="567"/>
          <w:tab w:val="left" w:pos="1134"/>
        </w:tabs>
        <w:rPr>
          <w:rFonts w:ascii="Arial" w:hAnsi="Arial" w:cs="Arial"/>
          <w:sz w:val="22"/>
          <w:szCs w:val="22"/>
        </w:rPr>
      </w:pPr>
    </w:p>
    <w:p w14:paraId="76281F19" w14:textId="7C3E00C8" w:rsidR="00935C70" w:rsidRDefault="00935C70" w:rsidP="00935C70">
      <w:pPr>
        <w:tabs>
          <w:tab w:val="left" w:pos="567"/>
          <w:tab w:val="left" w:pos="1134"/>
        </w:tabs>
        <w:rPr>
          <w:rFonts w:ascii="Arial" w:hAnsi="Arial" w:cs="Arial"/>
          <w:sz w:val="22"/>
          <w:szCs w:val="22"/>
        </w:rPr>
      </w:pPr>
    </w:p>
    <w:p w14:paraId="71B0FEDA" w14:textId="2E2DD753" w:rsidR="00935C70" w:rsidRDefault="00935C70" w:rsidP="00935C70">
      <w:pPr>
        <w:tabs>
          <w:tab w:val="left" w:pos="567"/>
          <w:tab w:val="left" w:pos="1134"/>
        </w:tabs>
        <w:rPr>
          <w:rFonts w:ascii="Arial" w:hAnsi="Arial" w:cs="Arial"/>
          <w:sz w:val="22"/>
          <w:szCs w:val="22"/>
        </w:rPr>
      </w:pPr>
    </w:p>
    <w:p w14:paraId="2FAA54CF" w14:textId="77777777" w:rsidR="00935C70" w:rsidRPr="00935C70" w:rsidRDefault="00935C70" w:rsidP="00935C70">
      <w:pPr>
        <w:tabs>
          <w:tab w:val="left" w:pos="567"/>
          <w:tab w:val="left" w:pos="1134"/>
        </w:tabs>
        <w:rPr>
          <w:rFonts w:ascii="Arial" w:hAnsi="Arial" w:cs="Arial"/>
          <w:sz w:val="22"/>
          <w:szCs w:val="22"/>
        </w:rPr>
      </w:pPr>
    </w:p>
    <w:p w14:paraId="759C0411" w14:textId="43F2922B" w:rsidR="0010715B" w:rsidRDefault="0010715B" w:rsidP="0010715B">
      <w:pPr>
        <w:pStyle w:val="ListParagraph"/>
        <w:tabs>
          <w:tab w:val="left" w:pos="567"/>
          <w:tab w:val="left" w:pos="1134"/>
        </w:tabs>
        <w:ind w:left="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4BDE4337" wp14:editId="2E5F98ED">
                <wp:simplePos x="0" y="0"/>
                <wp:positionH relativeFrom="column">
                  <wp:posOffset>1927860</wp:posOffset>
                </wp:positionH>
                <wp:positionV relativeFrom="paragraph">
                  <wp:posOffset>147320</wp:posOffset>
                </wp:positionV>
                <wp:extent cx="2333625" cy="428625"/>
                <wp:effectExtent l="0" t="0" r="28575" b="28575"/>
                <wp:wrapNone/>
                <wp:docPr id="2" name="Rectangle: Rounded Corners 2"/>
                <wp:cNvGraphicFramePr/>
                <a:graphic xmlns:a="http://schemas.openxmlformats.org/drawingml/2006/main">
                  <a:graphicData uri="http://schemas.microsoft.com/office/word/2010/wordprocessingShape">
                    <wps:wsp>
                      <wps:cNvSpPr/>
                      <wps:spPr>
                        <a:xfrm>
                          <a:off x="0" y="0"/>
                          <a:ext cx="2333625" cy="428625"/>
                        </a:xfrm>
                        <a:prstGeom prst="round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AD8164D" w14:textId="51323925" w:rsidR="0010715B" w:rsidRPr="0010715B" w:rsidRDefault="00437128" w:rsidP="0010715B">
                            <w:pPr>
                              <w:jc w:val="center"/>
                              <w:rPr>
                                <w:color w:val="000000" w:themeColor="text1"/>
                              </w:rPr>
                            </w:pPr>
                            <w:r>
                              <w:rPr>
                                <w:color w:val="000000" w:themeColor="text1"/>
                              </w:rPr>
                              <w:t>Base Warrant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BDE4337" id="Rectangle: Rounded Corners 2" o:spid="_x0000_s1026" style="position:absolute;margin-left:151.8pt;margin-top:11.6pt;width:183.75pt;height:3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" fillcolor="#bdd6ee [1304]" strokecolor="#1f3763 [1604]" strokeweight="1pt">
                <v:stroke joinstyle="miter"/>
                <v:textbox>
                  <w:txbxContent>
                    <w:p w14:paraId="3AD8164D" w14:textId="51323925" w:rsidR="0010715B" w:rsidRPr="0010715B" w:rsidRDefault="00437128" w:rsidP="0010715B">
                      <w:pPr>
                        <w:jc w:val="center"/>
                        <w:rPr>
                          <w:color w:val="000000" w:themeColor="text1"/>
                        </w:rPr>
                      </w:pPr>
                      <w:r>
                        <w:rPr>
                          <w:color w:val="000000" w:themeColor="text1"/>
                        </w:rPr>
                        <w:t>Base Warrant Officer</w:t>
                      </w:r>
                    </w:p>
                  </w:txbxContent>
                </v:textbox>
              </v:roundrect>
            </w:pict>
          </mc:Fallback>
        </mc:AlternateContent>
      </w:r>
    </w:p>
    <w:p w14:paraId="4021E4D0" w14:textId="6F53E649" w:rsidR="0010715B" w:rsidRDefault="0010715B" w:rsidP="0010715B">
      <w:pPr>
        <w:pStyle w:val="ListParagraph"/>
        <w:tabs>
          <w:tab w:val="left" w:pos="567"/>
          <w:tab w:val="left" w:pos="1134"/>
        </w:tabs>
        <w:ind w:left="0"/>
        <w:rPr>
          <w:rFonts w:ascii="Arial" w:hAnsi="Arial" w:cs="Arial"/>
          <w:sz w:val="22"/>
          <w:szCs w:val="22"/>
        </w:rPr>
      </w:pPr>
    </w:p>
    <w:p w14:paraId="00B67FDA" w14:textId="74536F16" w:rsidR="0010715B" w:rsidRDefault="0010715B" w:rsidP="0010715B">
      <w:pPr>
        <w:pStyle w:val="ListParagraph"/>
        <w:tabs>
          <w:tab w:val="left" w:pos="567"/>
          <w:tab w:val="left" w:pos="1134"/>
        </w:tabs>
        <w:ind w:left="0"/>
        <w:rPr>
          <w:rFonts w:ascii="Arial" w:hAnsi="Arial" w:cs="Arial"/>
          <w:sz w:val="22"/>
          <w:szCs w:val="22"/>
        </w:rPr>
      </w:pPr>
    </w:p>
    <w:p w14:paraId="3FD9953B" w14:textId="52538ADC" w:rsidR="0010715B" w:rsidRDefault="00B35CE4" w:rsidP="0010715B">
      <w:pPr>
        <w:pStyle w:val="ListParagraph"/>
        <w:tabs>
          <w:tab w:val="left" w:pos="567"/>
          <w:tab w:val="left" w:pos="1134"/>
        </w:tabs>
        <w:ind w:left="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4384" behindDoc="0" locked="0" layoutInCell="1" allowOverlap="1" wp14:anchorId="6A02EF43" wp14:editId="09E64B90">
                <wp:simplePos x="0" y="0"/>
                <wp:positionH relativeFrom="column">
                  <wp:posOffset>3070860</wp:posOffset>
                </wp:positionH>
                <wp:positionV relativeFrom="paragraph">
                  <wp:posOffset>93980</wp:posOffset>
                </wp:positionV>
                <wp:extent cx="0" cy="333375"/>
                <wp:effectExtent l="0" t="0" r="38100" b="28575"/>
                <wp:wrapNone/>
                <wp:docPr id="7" name="Straight Connector 7"/>
                <wp:cNvGraphicFramePr/>
                <a:graphic xmlns:a="http://schemas.openxmlformats.org/drawingml/2006/main">
                  <a:graphicData uri="http://schemas.microsoft.com/office/word/2010/wordprocessingShape">
                    <wps:wsp>
                      <wps:cNvCnPr/>
                      <wps:spPr>
                        <a:xfrm>
                          <a:off x="0" y="0"/>
                          <a:ext cx="0" cy="33337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D9BFA1"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41.8pt,7.4pt" to="241.8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" strokecolor="black [3213]" strokeweight="2pt">
                <v:stroke joinstyle="miter"/>
              </v:line>
            </w:pict>
          </mc:Fallback>
        </mc:AlternateContent>
      </w:r>
    </w:p>
    <w:p w14:paraId="19AE1DC3" w14:textId="47B86FC5" w:rsidR="0010715B" w:rsidRDefault="0010715B" w:rsidP="0010715B">
      <w:pPr>
        <w:pStyle w:val="ListParagraph"/>
        <w:tabs>
          <w:tab w:val="left" w:pos="567"/>
          <w:tab w:val="left" w:pos="1134"/>
        </w:tabs>
        <w:ind w:left="0"/>
        <w:rPr>
          <w:rFonts w:ascii="Arial" w:hAnsi="Arial" w:cs="Arial"/>
          <w:sz w:val="22"/>
          <w:szCs w:val="22"/>
        </w:rPr>
      </w:pPr>
    </w:p>
    <w:p w14:paraId="09A4BFAC" w14:textId="7CAF0187" w:rsidR="0010715B" w:rsidRDefault="0010715B" w:rsidP="0010715B">
      <w:pPr>
        <w:pStyle w:val="ListParagraph"/>
        <w:tabs>
          <w:tab w:val="left" w:pos="567"/>
          <w:tab w:val="left" w:pos="1134"/>
        </w:tabs>
        <w:ind w:left="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1312" behindDoc="0" locked="0" layoutInCell="1" allowOverlap="1" wp14:anchorId="5809F86C" wp14:editId="6F6E653A">
                <wp:simplePos x="0" y="0"/>
                <wp:positionH relativeFrom="column">
                  <wp:posOffset>1924050</wp:posOffset>
                </wp:positionH>
                <wp:positionV relativeFrom="paragraph">
                  <wp:posOffset>103505</wp:posOffset>
                </wp:positionV>
                <wp:extent cx="2333625" cy="428625"/>
                <wp:effectExtent l="0" t="0" r="28575" b="28575"/>
                <wp:wrapNone/>
                <wp:docPr id="5" name="Rectangle: Rounded Corners 5"/>
                <wp:cNvGraphicFramePr/>
                <a:graphic xmlns:a="http://schemas.openxmlformats.org/drawingml/2006/main">
                  <a:graphicData uri="http://schemas.microsoft.com/office/word/2010/wordprocessingShape">
                    <wps:wsp>
                      <wps:cNvSpPr/>
                      <wps:spPr>
                        <a:xfrm>
                          <a:off x="0" y="0"/>
                          <a:ext cx="2333625" cy="428625"/>
                        </a:xfrm>
                        <a:prstGeom prst="roundRect">
                          <a:avLst/>
                        </a:prstGeom>
                        <a:solidFill>
                          <a:srgbClr val="5B9BD5">
                            <a:lumMod val="40000"/>
                            <a:lumOff val="60000"/>
                          </a:srgbClr>
                        </a:solidFill>
                        <a:ln w="12700" cap="flat" cmpd="sng" algn="ctr">
                          <a:solidFill>
                            <a:srgbClr val="4472C4">
                              <a:shade val="50000"/>
                            </a:srgbClr>
                          </a:solidFill>
                          <a:prstDash val="solid"/>
                          <a:miter lim="800000"/>
                        </a:ln>
                        <a:effectLst/>
                      </wps:spPr>
                      <wps:txbx>
                        <w:txbxContent>
                          <w:p w14:paraId="421CA795" w14:textId="062E3972" w:rsidR="0010715B" w:rsidRPr="0010715B" w:rsidRDefault="00437128" w:rsidP="0010715B">
                            <w:pPr>
                              <w:jc w:val="center"/>
                              <w:rPr>
                                <w:b/>
                                <w:color w:val="000000" w:themeColor="text1"/>
                                <w:sz w:val="28"/>
                                <w:szCs w:val="28"/>
                              </w:rPr>
                            </w:pPr>
                            <w:r>
                              <w:rPr>
                                <w:b/>
                                <w:color w:val="000000" w:themeColor="text1"/>
                                <w:sz w:val="28"/>
                                <w:szCs w:val="28"/>
                              </w:rPr>
                              <w:t>Officer of the Watch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809F86C" id="Rectangle: Rounded Corners 5" o:spid="_x0000_s1027" style="position:absolute;margin-left:151.5pt;margin-top:8.15pt;width:183.75pt;height:33.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" fillcolor="#bdd7ee" strokecolor="#2f528f" strokeweight="1pt">
                <v:stroke joinstyle="miter"/>
                <v:textbox>
                  <w:txbxContent>
                    <w:p w14:paraId="421CA795" w14:textId="062E3972" w:rsidR="0010715B" w:rsidRPr="0010715B" w:rsidRDefault="00437128" w:rsidP="0010715B">
                      <w:pPr>
                        <w:jc w:val="center"/>
                        <w:rPr>
                          <w:b/>
                          <w:color w:val="000000" w:themeColor="text1"/>
                          <w:sz w:val="28"/>
                          <w:szCs w:val="28"/>
                        </w:rPr>
                      </w:pPr>
                      <w:r>
                        <w:rPr>
                          <w:b/>
                          <w:color w:val="000000" w:themeColor="text1"/>
                          <w:sz w:val="28"/>
                          <w:szCs w:val="28"/>
                        </w:rPr>
                        <w:t>Officer of the Watch</w:t>
                      </w:r>
                    </w:p>
                  </w:txbxContent>
                </v:textbox>
              </v:roundrect>
            </w:pict>
          </mc:Fallback>
        </mc:AlternateContent>
      </w:r>
    </w:p>
    <w:p w14:paraId="62229F2D" w14:textId="1E7EAC91" w:rsidR="0010715B" w:rsidRDefault="0010715B" w:rsidP="0010715B">
      <w:pPr>
        <w:pStyle w:val="ListParagraph"/>
        <w:tabs>
          <w:tab w:val="left" w:pos="567"/>
          <w:tab w:val="left" w:pos="1134"/>
        </w:tabs>
        <w:ind w:left="0"/>
        <w:rPr>
          <w:rFonts w:ascii="Arial" w:hAnsi="Arial" w:cs="Arial"/>
          <w:sz w:val="22"/>
          <w:szCs w:val="22"/>
        </w:rPr>
      </w:pPr>
    </w:p>
    <w:p w14:paraId="19C6B5EB" w14:textId="773DC1B9" w:rsidR="0010715B" w:rsidRDefault="0010715B" w:rsidP="0010715B">
      <w:pPr>
        <w:pStyle w:val="ListParagraph"/>
        <w:tabs>
          <w:tab w:val="left" w:pos="567"/>
          <w:tab w:val="left" w:pos="1134"/>
        </w:tabs>
        <w:ind w:left="0"/>
        <w:rPr>
          <w:rFonts w:ascii="Arial" w:hAnsi="Arial" w:cs="Arial"/>
          <w:sz w:val="22"/>
          <w:szCs w:val="22"/>
        </w:rPr>
      </w:pPr>
    </w:p>
    <w:p w14:paraId="173DCFBE" w14:textId="2A1731C4" w:rsidR="0010715B" w:rsidRDefault="00B35CE4" w:rsidP="0010715B">
      <w:pPr>
        <w:pStyle w:val="ListParagraph"/>
        <w:tabs>
          <w:tab w:val="left" w:pos="567"/>
          <w:tab w:val="left" w:pos="1134"/>
        </w:tabs>
        <w:ind w:left="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6432" behindDoc="0" locked="0" layoutInCell="1" allowOverlap="1" wp14:anchorId="524E4A36" wp14:editId="363722B1">
                <wp:simplePos x="0" y="0"/>
                <wp:positionH relativeFrom="column">
                  <wp:posOffset>3067050</wp:posOffset>
                </wp:positionH>
                <wp:positionV relativeFrom="paragraph">
                  <wp:posOffset>48895</wp:posOffset>
                </wp:positionV>
                <wp:extent cx="0" cy="333375"/>
                <wp:effectExtent l="0" t="0" r="38100" b="28575"/>
                <wp:wrapNone/>
                <wp:docPr id="8" name="Straight Connector 8"/>
                <wp:cNvGraphicFramePr/>
                <a:graphic xmlns:a="http://schemas.openxmlformats.org/drawingml/2006/main">
                  <a:graphicData uri="http://schemas.microsoft.com/office/word/2010/wordprocessingShape">
                    <wps:wsp>
                      <wps:cNvCnPr/>
                      <wps:spPr>
                        <a:xfrm>
                          <a:off x="0" y="0"/>
                          <a:ext cx="0" cy="33337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CA595E"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41.5pt,3.85pt" to="241.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" strokecolor="black [3213]" strokeweight="2pt">
                <v:stroke joinstyle="miter"/>
              </v:line>
            </w:pict>
          </mc:Fallback>
        </mc:AlternateContent>
      </w:r>
    </w:p>
    <w:p w14:paraId="6B8F59C9" w14:textId="493CC622" w:rsidR="0010715B" w:rsidRDefault="0010715B" w:rsidP="0010715B">
      <w:pPr>
        <w:pStyle w:val="ListParagraph"/>
        <w:tabs>
          <w:tab w:val="left" w:pos="567"/>
          <w:tab w:val="left" w:pos="1134"/>
        </w:tabs>
        <w:ind w:left="0"/>
        <w:rPr>
          <w:rFonts w:ascii="Arial" w:hAnsi="Arial" w:cs="Arial"/>
          <w:sz w:val="22"/>
          <w:szCs w:val="22"/>
        </w:rPr>
      </w:pPr>
    </w:p>
    <w:p w14:paraId="0D625A10" w14:textId="7A31F44B" w:rsidR="0010715B" w:rsidRDefault="0010715B" w:rsidP="0010715B">
      <w:pPr>
        <w:pStyle w:val="ListParagraph"/>
        <w:tabs>
          <w:tab w:val="left" w:pos="567"/>
          <w:tab w:val="left" w:pos="1134"/>
        </w:tabs>
        <w:ind w:left="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3360" behindDoc="0" locked="0" layoutInCell="1" allowOverlap="1" wp14:anchorId="4EA63DD1" wp14:editId="1FA09DC2">
                <wp:simplePos x="0" y="0"/>
                <wp:positionH relativeFrom="column">
                  <wp:posOffset>1924050</wp:posOffset>
                </wp:positionH>
                <wp:positionV relativeFrom="paragraph">
                  <wp:posOffset>71755</wp:posOffset>
                </wp:positionV>
                <wp:extent cx="2333625" cy="428625"/>
                <wp:effectExtent l="0" t="0" r="28575" b="28575"/>
                <wp:wrapNone/>
                <wp:docPr id="6" name="Rectangle: Rounded Corners 6"/>
                <wp:cNvGraphicFramePr/>
                <a:graphic xmlns:a="http://schemas.openxmlformats.org/drawingml/2006/main">
                  <a:graphicData uri="http://schemas.microsoft.com/office/word/2010/wordprocessingShape">
                    <wps:wsp>
                      <wps:cNvSpPr/>
                      <wps:spPr>
                        <a:xfrm>
                          <a:off x="0" y="0"/>
                          <a:ext cx="2333625" cy="428625"/>
                        </a:xfrm>
                        <a:prstGeom prst="round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58D802F" w14:textId="4E2D6E55" w:rsidR="0010715B" w:rsidRPr="0010715B" w:rsidRDefault="00437128" w:rsidP="0010715B">
                            <w:pPr>
                              <w:jc w:val="center"/>
                              <w:rPr>
                                <w:color w:val="000000" w:themeColor="text1"/>
                              </w:rPr>
                            </w:pPr>
                            <w:r>
                              <w:rPr>
                                <w:color w:val="000000" w:themeColor="text1"/>
                              </w:rPr>
                              <w:t>Officer of the Watch Assistant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EA63DD1" id="Rectangle: Rounded Corners 6" o:spid="_x0000_s1028" style="position:absolute;margin-left:151.5pt;margin-top:5.65pt;width:183.75pt;height:33.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" fillcolor="#bdd6ee [1304]" strokecolor="#1f3763 [1604]" strokeweight="1pt">
                <v:stroke joinstyle="miter"/>
                <v:textbox>
                  <w:txbxContent>
                    <w:p w14:paraId="358D802F" w14:textId="4E2D6E55" w:rsidR="0010715B" w:rsidRPr="0010715B" w:rsidRDefault="00437128" w:rsidP="0010715B">
                      <w:pPr>
                        <w:jc w:val="center"/>
                        <w:rPr>
                          <w:color w:val="000000" w:themeColor="text1"/>
                        </w:rPr>
                      </w:pPr>
                      <w:r>
                        <w:rPr>
                          <w:color w:val="000000" w:themeColor="text1"/>
                        </w:rPr>
                        <w:t>Officer of the Watch Assistant</w:t>
                      </w:r>
                    </w:p>
                  </w:txbxContent>
                </v:textbox>
              </v:roundrect>
            </w:pict>
          </mc:Fallback>
        </mc:AlternateContent>
      </w:r>
    </w:p>
    <w:p w14:paraId="747E4A53" w14:textId="2396F44C" w:rsidR="0010715B" w:rsidRDefault="0010715B" w:rsidP="0010715B">
      <w:pPr>
        <w:pStyle w:val="ListParagraph"/>
        <w:tabs>
          <w:tab w:val="left" w:pos="567"/>
          <w:tab w:val="left" w:pos="1134"/>
        </w:tabs>
        <w:ind w:left="0"/>
        <w:rPr>
          <w:rFonts w:ascii="Arial" w:hAnsi="Arial" w:cs="Arial"/>
          <w:sz w:val="22"/>
          <w:szCs w:val="22"/>
        </w:rPr>
      </w:pPr>
    </w:p>
    <w:p w14:paraId="2218D1F3" w14:textId="7CE1BE5A" w:rsidR="0010715B" w:rsidRDefault="0010715B" w:rsidP="0010715B">
      <w:pPr>
        <w:pStyle w:val="ListParagraph"/>
        <w:tabs>
          <w:tab w:val="left" w:pos="567"/>
          <w:tab w:val="left" w:pos="1134"/>
        </w:tabs>
        <w:ind w:left="0"/>
        <w:rPr>
          <w:rFonts w:ascii="Arial" w:hAnsi="Arial" w:cs="Arial"/>
          <w:sz w:val="22"/>
          <w:szCs w:val="22"/>
        </w:rPr>
      </w:pPr>
    </w:p>
    <w:p w14:paraId="4D7CFB42" w14:textId="28E13B94" w:rsidR="0010715B" w:rsidRDefault="0010715B" w:rsidP="0010715B">
      <w:pPr>
        <w:pStyle w:val="ListParagraph"/>
        <w:tabs>
          <w:tab w:val="left" w:pos="567"/>
          <w:tab w:val="left" w:pos="1134"/>
        </w:tabs>
        <w:ind w:left="0"/>
        <w:rPr>
          <w:rFonts w:ascii="Arial" w:hAnsi="Arial" w:cs="Arial"/>
          <w:sz w:val="22"/>
          <w:szCs w:val="22"/>
        </w:rPr>
      </w:pPr>
    </w:p>
    <w:p w14:paraId="353D3078" w14:textId="3D20B046" w:rsidR="0010715B" w:rsidRDefault="0010715B" w:rsidP="0010715B">
      <w:pPr>
        <w:pStyle w:val="ListParagraph"/>
        <w:tabs>
          <w:tab w:val="left" w:pos="567"/>
          <w:tab w:val="left" w:pos="1134"/>
        </w:tabs>
        <w:ind w:left="0"/>
        <w:rPr>
          <w:rFonts w:ascii="Arial" w:hAnsi="Arial" w:cs="Arial"/>
          <w:sz w:val="22"/>
          <w:szCs w:val="22"/>
        </w:rPr>
      </w:pPr>
    </w:p>
    <w:p w14:paraId="4F13CB68" w14:textId="456F2A80" w:rsidR="0010715B" w:rsidRDefault="0010715B" w:rsidP="0010715B">
      <w:pPr>
        <w:pStyle w:val="ListParagraph"/>
        <w:tabs>
          <w:tab w:val="left" w:pos="567"/>
          <w:tab w:val="left" w:pos="1134"/>
        </w:tabs>
        <w:ind w:left="0"/>
        <w:rPr>
          <w:rFonts w:ascii="Arial" w:hAnsi="Arial" w:cs="Arial"/>
          <w:sz w:val="22"/>
          <w:szCs w:val="22"/>
        </w:rPr>
      </w:pPr>
    </w:p>
    <w:p w14:paraId="58369718" w14:textId="11C6FD51" w:rsidR="008502F1" w:rsidRPr="00945DED" w:rsidRDefault="004C3D2A" w:rsidP="008502F1">
      <w:pPr>
        <w:tabs>
          <w:tab w:val="left" w:pos="0"/>
          <w:tab w:val="left" w:pos="1134"/>
        </w:tabs>
        <w:rPr>
          <w:rFonts w:ascii="Arial" w:hAnsi="Arial" w:cs="Arial"/>
          <w:b/>
          <w:sz w:val="22"/>
          <w:szCs w:val="22"/>
        </w:rPr>
      </w:pPr>
      <w:r w:rsidRPr="00945DED">
        <w:rPr>
          <w:rFonts w:ascii="Arial" w:hAnsi="Arial" w:cs="Arial"/>
          <w:b/>
          <w:sz w:val="22"/>
          <w:szCs w:val="22"/>
        </w:rPr>
        <w:t>Principle Tasks</w:t>
      </w:r>
    </w:p>
    <w:p w14:paraId="04025A18" w14:textId="77777777" w:rsidR="008502F1" w:rsidRPr="00945DED" w:rsidRDefault="008502F1" w:rsidP="008502F1">
      <w:pPr>
        <w:tabs>
          <w:tab w:val="left" w:pos="0"/>
          <w:tab w:val="left" w:pos="1134"/>
        </w:tabs>
        <w:rPr>
          <w:rFonts w:ascii="Arial" w:hAnsi="Arial" w:cs="Arial"/>
          <w:sz w:val="22"/>
          <w:szCs w:val="22"/>
        </w:rPr>
      </w:pPr>
    </w:p>
    <w:p w14:paraId="2F462DDB" w14:textId="68DBBFE6" w:rsidR="008502F1" w:rsidRPr="00945DED" w:rsidRDefault="008502F1" w:rsidP="004C3D2A">
      <w:pPr>
        <w:pStyle w:val="ListParagraph"/>
        <w:numPr>
          <w:ilvl w:val="0"/>
          <w:numId w:val="4"/>
        </w:numPr>
        <w:tabs>
          <w:tab w:val="left" w:pos="567"/>
          <w:tab w:val="left" w:pos="1134"/>
        </w:tabs>
        <w:ind w:left="0" w:firstLine="0"/>
        <w:rPr>
          <w:rFonts w:ascii="Arial" w:hAnsi="Arial" w:cs="Arial"/>
          <w:sz w:val="22"/>
          <w:szCs w:val="22"/>
        </w:rPr>
      </w:pPr>
      <w:r w:rsidRPr="00945DED">
        <w:rPr>
          <w:rFonts w:ascii="Arial" w:hAnsi="Arial" w:cs="Arial"/>
          <w:sz w:val="22"/>
          <w:szCs w:val="22"/>
        </w:rPr>
        <w:t xml:space="preserve">The </w:t>
      </w:r>
      <w:proofErr w:type="gramStart"/>
      <w:r w:rsidR="0010715B">
        <w:rPr>
          <w:rFonts w:ascii="Arial" w:hAnsi="Arial" w:cs="Arial"/>
          <w:sz w:val="22"/>
          <w:szCs w:val="22"/>
        </w:rPr>
        <w:t>principle</w:t>
      </w:r>
      <w:proofErr w:type="gramEnd"/>
      <w:r w:rsidR="0010715B">
        <w:rPr>
          <w:rFonts w:ascii="Arial" w:hAnsi="Arial" w:cs="Arial"/>
          <w:sz w:val="22"/>
          <w:szCs w:val="22"/>
        </w:rPr>
        <w:t xml:space="preserve"> tasks of </w:t>
      </w:r>
      <w:r w:rsidR="0010715B" w:rsidRPr="00437128">
        <w:rPr>
          <w:rFonts w:ascii="Arial" w:hAnsi="Arial" w:cs="Arial"/>
          <w:sz w:val="22"/>
          <w:szCs w:val="22"/>
        </w:rPr>
        <w:t xml:space="preserve">the </w:t>
      </w:r>
      <w:r w:rsidR="00437128" w:rsidRPr="00437128">
        <w:rPr>
          <w:rFonts w:ascii="Arial" w:hAnsi="Arial" w:cs="Arial"/>
          <w:sz w:val="22"/>
          <w:szCs w:val="22"/>
        </w:rPr>
        <w:t>Officer of the Watch</w:t>
      </w:r>
      <w:r w:rsidR="0010715B" w:rsidRPr="00437128">
        <w:rPr>
          <w:rFonts w:ascii="Arial" w:hAnsi="Arial" w:cs="Arial"/>
          <w:sz w:val="22"/>
          <w:szCs w:val="22"/>
        </w:rPr>
        <w:t xml:space="preserve"> are</w:t>
      </w:r>
      <w:r w:rsidR="006F25F8" w:rsidRPr="00437128">
        <w:rPr>
          <w:rFonts w:ascii="Arial" w:hAnsi="Arial" w:cs="Arial"/>
          <w:sz w:val="22"/>
          <w:szCs w:val="22"/>
        </w:rPr>
        <w:t xml:space="preserve"> </w:t>
      </w:r>
      <w:r w:rsidR="006F25F8" w:rsidRPr="00945DED">
        <w:rPr>
          <w:rFonts w:ascii="Arial" w:hAnsi="Arial" w:cs="Arial"/>
          <w:sz w:val="22"/>
          <w:szCs w:val="22"/>
        </w:rPr>
        <w:t>to:</w:t>
      </w:r>
    </w:p>
    <w:p w14:paraId="74CE868D" w14:textId="77777777" w:rsidR="00945DED" w:rsidRPr="00945DED" w:rsidRDefault="00945DED" w:rsidP="00945DED">
      <w:pPr>
        <w:pStyle w:val="ListParagraph"/>
        <w:tabs>
          <w:tab w:val="left" w:pos="567"/>
          <w:tab w:val="left" w:pos="1134"/>
        </w:tabs>
        <w:ind w:left="0"/>
        <w:rPr>
          <w:rFonts w:ascii="Arial" w:hAnsi="Arial" w:cs="Arial"/>
          <w:sz w:val="22"/>
          <w:szCs w:val="22"/>
        </w:rPr>
      </w:pPr>
    </w:p>
    <w:p w14:paraId="684A6CCE" w14:textId="64B6A63E" w:rsidR="00437128" w:rsidRPr="009814B2" w:rsidRDefault="00437128" w:rsidP="009814B2">
      <w:pPr>
        <w:pStyle w:val="ListParagraph"/>
        <w:numPr>
          <w:ilvl w:val="1"/>
          <w:numId w:val="4"/>
        </w:numPr>
        <w:tabs>
          <w:tab w:val="left" w:pos="567"/>
        </w:tabs>
        <w:rPr>
          <w:rFonts w:ascii="Arial" w:hAnsi="Arial" w:cs="Arial"/>
          <w:sz w:val="22"/>
          <w:szCs w:val="22"/>
        </w:rPr>
      </w:pPr>
      <w:r w:rsidRPr="009814B2">
        <w:rPr>
          <w:rFonts w:ascii="Arial" w:hAnsi="Arial" w:cs="Arial"/>
          <w:sz w:val="22"/>
          <w:szCs w:val="22"/>
        </w:rPr>
        <w:t xml:space="preserve">Carry out initial response to alarms </w:t>
      </w:r>
      <w:proofErr w:type="gramStart"/>
      <w:r w:rsidRPr="009814B2">
        <w:rPr>
          <w:rFonts w:ascii="Arial" w:hAnsi="Arial" w:cs="Arial"/>
          <w:sz w:val="22"/>
          <w:szCs w:val="22"/>
        </w:rPr>
        <w:t>e.g.</w:t>
      </w:r>
      <w:proofErr w:type="gramEnd"/>
      <w:r w:rsidRPr="009814B2">
        <w:rPr>
          <w:rFonts w:ascii="Arial" w:hAnsi="Arial" w:cs="Arial"/>
          <w:sz w:val="22"/>
          <w:szCs w:val="22"/>
        </w:rPr>
        <w:t xml:space="preserve"> Fire and Armoury as laid down in </w:t>
      </w:r>
      <w:proofErr w:type="spellStart"/>
      <w:r w:rsidRPr="009814B2">
        <w:rPr>
          <w:rFonts w:ascii="Arial" w:hAnsi="Arial" w:cs="Arial"/>
          <w:sz w:val="22"/>
          <w:szCs w:val="22"/>
        </w:rPr>
        <w:t>SoPs</w:t>
      </w:r>
      <w:proofErr w:type="spellEnd"/>
      <w:r w:rsidRPr="009814B2">
        <w:rPr>
          <w:rFonts w:ascii="Arial" w:hAnsi="Arial" w:cs="Arial"/>
          <w:sz w:val="22"/>
          <w:szCs w:val="22"/>
        </w:rPr>
        <w:t xml:space="preserve">. </w:t>
      </w:r>
    </w:p>
    <w:p w14:paraId="0A3D1BCB" w14:textId="77777777" w:rsidR="00437128" w:rsidRDefault="00437128" w:rsidP="009814B2">
      <w:pPr>
        <w:pStyle w:val="ListParagraph"/>
        <w:tabs>
          <w:tab w:val="left" w:pos="567"/>
        </w:tabs>
        <w:ind w:left="1440"/>
        <w:rPr>
          <w:rFonts w:ascii="Arial" w:hAnsi="Arial" w:cs="Arial"/>
          <w:sz w:val="22"/>
          <w:szCs w:val="22"/>
        </w:rPr>
      </w:pPr>
    </w:p>
    <w:p w14:paraId="655FED65" w14:textId="5D45AC54" w:rsidR="00437128" w:rsidRDefault="00437128" w:rsidP="009814B2">
      <w:pPr>
        <w:pStyle w:val="ListParagraph"/>
        <w:numPr>
          <w:ilvl w:val="1"/>
          <w:numId w:val="4"/>
        </w:numPr>
        <w:tabs>
          <w:tab w:val="left" w:pos="567"/>
        </w:tabs>
        <w:rPr>
          <w:rFonts w:ascii="Arial" w:hAnsi="Arial" w:cs="Arial"/>
          <w:sz w:val="22"/>
          <w:szCs w:val="22"/>
        </w:rPr>
      </w:pPr>
      <w:r>
        <w:rPr>
          <w:rFonts w:ascii="Arial" w:hAnsi="Arial" w:cs="Arial"/>
          <w:sz w:val="22"/>
          <w:szCs w:val="22"/>
        </w:rPr>
        <w:t xml:space="preserve">Record and take appropriate action for incoming messages or incidents. This includes signposting to key supporting personnel around the Naval Base. </w:t>
      </w:r>
    </w:p>
    <w:p w14:paraId="3C0F550E" w14:textId="77777777" w:rsidR="009814B2" w:rsidRPr="009814B2" w:rsidRDefault="009814B2" w:rsidP="009814B2">
      <w:pPr>
        <w:pStyle w:val="ListParagraph"/>
        <w:rPr>
          <w:rFonts w:ascii="Arial" w:hAnsi="Arial" w:cs="Arial"/>
          <w:sz w:val="22"/>
          <w:szCs w:val="22"/>
        </w:rPr>
      </w:pPr>
    </w:p>
    <w:p w14:paraId="54F0FC63" w14:textId="2DE58D1B" w:rsidR="009814B2" w:rsidRDefault="009814B2" w:rsidP="009814B2">
      <w:pPr>
        <w:pStyle w:val="ListParagraph"/>
        <w:numPr>
          <w:ilvl w:val="1"/>
          <w:numId w:val="4"/>
        </w:numPr>
        <w:tabs>
          <w:tab w:val="left" w:pos="567"/>
        </w:tabs>
        <w:rPr>
          <w:rFonts w:ascii="Arial" w:hAnsi="Arial" w:cs="Arial"/>
          <w:sz w:val="22"/>
          <w:szCs w:val="22"/>
        </w:rPr>
      </w:pPr>
      <w:r>
        <w:rPr>
          <w:rFonts w:ascii="Arial" w:hAnsi="Arial" w:cs="Arial"/>
          <w:sz w:val="22"/>
          <w:szCs w:val="22"/>
        </w:rPr>
        <w:t xml:space="preserve">The OOW is to initiate the call out of the duty personnel as necessary to deal with a specific </w:t>
      </w:r>
      <w:r w:rsidR="004F21B9">
        <w:rPr>
          <w:rFonts w:ascii="Arial" w:hAnsi="Arial" w:cs="Arial"/>
          <w:sz w:val="22"/>
          <w:szCs w:val="22"/>
        </w:rPr>
        <w:t>incident and</w:t>
      </w:r>
      <w:r>
        <w:rPr>
          <w:rFonts w:ascii="Arial" w:hAnsi="Arial" w:cs="Arial"/>
          <w:sz w:val="22"/>
          <w:szCs w:val="22"/>
        </w:rPr>
        <w:t xml:space="preserve"> should not hesitate to seek assistance if required. </w:t>
      </w:r>
    </w:p>
    <w:p w14:paraId="2C2333CE" w14:textId="77777777" w:rsidR="00437128" w:rsidRPr="00734934" w:rsidRDefault="00437128" w:rsidP="009814B2">
      <w:pPr>
        <w:tabs>
          <w:tab w:val="left" w:pos="567"/>
        </w:tabs>
        <w:rPr>
          <w:rFonts w:ascii="Arial" w:hAnsi="Arial" w:cs="Arial"/>
          <w:sz w:val="22"/>
          <w:szCs w:val="22"/>
        </w:rPr>
      </w:pPr>
    </w:p>
    <w:p w14:paraId="5D871FD4" w14:textId="52DF5827" w:rsidR="00437128" w:rsidRDefault="00437128" w:rsidP="009814B2">
      <w:pPr>
        <w:pStyle w:val="ListParagraph"/>
        <w:numPr>
          <w:ilvl w:val="1"/>
          <w:numId w:val="4"/>
        </w:numPr>
        <w:tabs>
          <w:tab w:val="left" w:pos="567"/>
        </w:tabs>
        <w:rPr>
          <w:rFonts w:ascii="Arial" w:hAnsi="Arial" w:cs="Arial"/>
          <w:sz w:val="22"/>
          <w:szCs w:val="22"/>
        </w:rPr>
      </w:pPr>
      <w:r>
        <w:rPr>
          <w:rFonts w:ascii="Arial" w:hAnsi="Arial" w:cs="Arial"/>
          <w:sz w:val="22"/>
          <w:szCs w:val="22"/>
        </w:rPr>
        <w:t>The provision of to cover for RNRM Welfare out-of-hours in accordance with RNRM Direction</w:t>
      </w:r>
      <w:r w:rsidR="009814B2">
        <w:rPr>
          <w:rFonts w:ascii="Arial" w:hAnsi="Arial" w:cs="Arial"/>
          <w:sz w:val="22"/>
          <w:szCs w:val="22"/>
        </w:rPr>
        <w:t>.</w:t>
      </w:r>
    </w:p>
    <w:p w14:paraId="23DCF87C" w14:textId="77777777" w:rsidR="00437128" w:rsidRPr="00734934" w:rsidRDefault="00437128" w:rsidP="009814B2">
      <w:pPr>
        <w:pStyle w:val="ListParagraph"/>
        <w:rPr>
          <w:rFonts w:ascii="Arial" w:hAnsi="Arial" w:cs="Arial"/>
          <w:sz w:val="22"/>
          <w:szCs w:val="22"/>
        </w:rPr>
      </w:pPr>
    </w:p>
    <w:p w14:paraId="6F35792C" w14:textId="77777777" w:rsidR="00437128" w:rsidRDefault="00437128" w:rsidP="009814B2">
      <w:pPr>
        <w:pStyle w:val="ListParagraph"/>
        <w:numPr>
          <w:ilvl w:val="1"/>
          <w:numId w:val="4"/>
        </w:numPr>
        <w:tabs>
          <w:tab w:val="left" w:pos="567"/>
        </w:tabs>
        <w:rPr>
          <w:rFonts w:ascii="Arial" w:hAnsi="Arial" w:cs="Arial"/>
          <w:sz w:val="22"/>
          <w:szCs w:val="22"/>
        </w:rPr>
      </w:pPr>
      <w:r>
        <w:rPr>
          <w:rFonts w:ascii="Arial" w:hAnsi="Arial" w:cs="Arial"/>
          <w:sz w:val="22"/>
          <w:szCs w:val="22"/>
        </w:rPr>
        <w:t xml:space="preserve">Supervision of U18 personnel to ensure they adhere to leave regulations and other mandatory obligations set for them. </w:t>
      </w:r>
    </w:p>
    <w:p w14:paraId="71767BCD" w14:textId="77777777" w:rsidR="00437128" w:rsidRPr="00A82325" w:rsidRDefault="00437128" w:rsidP="009814B2">
      <w:pPr>
        <w:pStyle w:val="ListParagraph"/>
        <w:rPr>
          <w:rFonts w:ascii="Arial" w:hAnsi="Arial" w:cs="Arial"/>
          <w:sz w:val="22"/>
          <w:szCs w:val="22"/>
        </w:rPr>
      </w:pPr>
    </w:p>
    <w:p w14:paraId="69785A30" w14:textId="77777777" w:rsidR="00437128" w:rsidRDefault="00437128" w:rsidP="009814B2">
      <w:pPr>
        <w:pStyle w:val="ListParagraph"/>
        <w:numPr>
          <w:ilvl w:val="1"/>
          <w:numId w:val="4"/>
        </w:numPr>
        <w:tabs>
          <w:tab w:val="left" w:pos="567"/>
        </w:tabs>
        <w:rPr>
          <w:rFonts w:ascii="Arial" w:hAnsi="Arial" w:cs="Arial"/>
          <w:sz w:val="22"/>
          <w:szCs w:val="22"/>
        </w:rPr>
      </w:pPr>
      <w:r>
        <w:rPr>
          <w:rFonts w:ascii="Arial" w:hAnsi="Arial" w:cs="Arial"/>
          <w:sz w:val="22"/>
          <w:szCs w:val="22"/>
        </w:rPr>
        <w:t xml:space="preserve">Supervision of personnel proceeding to and returning from ashore to ensure appropriate behaviour, dress and overall bearing. Special attention is to be given to personnel who may warrant support under the Out of Hours (OOH) Supervision. In this situation the NBDO is to be contacted to authorise the OOH Supervision team support. </w:t>
      </w:r>
    </w:p>
    <w:p w14:paraId="4928C0DF" w14:textId="77777777" w:rsidR="00437128" w:rsidRPr="00A82325" w:rsidRDefault="00437128" w:rsidP="009814B2">
      <w:pPr>
        <w:pStyle w:val="ListParagraph"/>
        <w:rPr>
          <w:rFonts w:ascii="Arial" w:hAnsi="Arial" w:cs="Arial"/>
          <w:sz w:val="22"/>
          <w:szCs w:val="22"/>
        </w:rPr>
      </w:pPr>
    </w:p>
    <w:p w14:paraId="3B7C1842" w14:textId="77777777" w:rsidR="00437128" w:rsidRDefault="00437128" w:rsidP="009814B2">
      <w:pPr>
        <w:pStyle w:val="ListParagraph"/>
        <w:numPr>
          <w:ilvl w:val="1"/>
          <w:numId w:val="4"/>
        </w:numPr>
        <w:tabs>
          <w:tab w:val="left" w:pos="567"/>
        </w:tabs>
        <w:rPr>
          <w:rFonts w:ascii="Arial" w:hAnsi="Arial" w:cs="Arial"/>
          <w:sz w:val="22"/>
          <w:szCs w:val="22"/>
        </w:rPr>
      </w:pPr>
      <w:r>
        <w:rPr>
          <w:rFonts w:ascii="Arial" w:hAnsi="Arial" w:cs="Arial"/>
          <w:sz w:val="22"/>
          <w:szCs w:val="22"/>
        </w:rPr>
        <w:t xml:space="preserve">Comprehensive, accurate and timely completion of the written and online Daily Occurrence Book ensuring the NBDO (BWO/1L during working hours) is informed of any significant incident or where additional support or advice is required. </w:t>
      </w:r>
    </w:p>
    <w:p w14:paraId="22BB6F60" w14:textId="77777777" w:rsidR="00437128" w:rsidRPr="0003596F" w:rsidRDefault="00437128" w:rsidP="009814B2">
      <w:pPr>
        <w:pStyle w:val="ListParagraph"/>
        <w:rPr>
          <w:rFonts w:ascii="Arial" w:hAnsi="Arial" w:cs="Arial"/>
          <w:sz w:val="22"/>
          <w:szCs w:val="22"/>
        </w:rPr>
      </w:pPr>
    </w:p>
    <w:p w14:paraId="0BAC6FB9" w14:textId="77777777" w:rsidR="00437128" w:rsidRDefault="00437128" w:rsidP="009814B2">
      <w:pPr>
        <w:pStyle w:val="ListParagraph"/>
        <w:numPr>
          <w:ilvl w:val="1"/>
          <w:numId w:val="4"/>
        </w:numPr>
        <w:tabs>
          <w:tab w:val="left" w:pos="567"/>
        </w:tabs>
        <w:rPr>
          <w:rFonts w:ascii="Arial" w:hAnsi="Arial" w:cs="Arial"/>
          <w:sz w:val="22"/>
          <w:szCs w:val="22"/>
        </w:rPr>
      </w:pPr>
      <w:r>
        <w:rPr>
          <w:rFonts w:ascii="Arial" w:hAnsi="Arial" w:cs="Arial"/>
          <w:sz w:val="22"/>
          <w:szCs w:val="22"/>
        </w:rPr>
        <w:t xml:space="preserve">Manage safe custody and issue of important keys. Signatories are to be validated against ‘authorised to sign out’ lists on production of valid ID Card. </w:t>
      </w:r>
    </w:p>
    <w:p w14:paraId="7146C85F" w14:textId="77777777" w:rsidR="00437128" w:rsidRPr="004F584E" w:rsidRDefault="00437128" w:rsidP="009814B2">
      <w:pPr>
        <w:pStyle w:val="ListParagraph"/>
        <w:rPr>
          <w:rFonts w:ascii="Arial" w:hAnsi="Arial" w:cs="Arial"/>
          <w:sz w:val="22"/>
          <w:szCs w:val="22"/>
        </w:rPr>
      </w:pPr>
    </w:p>
    <w:p w14:paraId="4381DF3F" w14:textId="77777777" w:rsidR="00437128" w:rsidRDefault="00437128" w:rsidP="009814B2">
      <w:pPr>
        <w:pStyle w:val="ListParagraph"/>
        <w:numPr>
          <w:ilvl w:val="1"/>
          <w:numId w:val="4"/>
        </w:numPr>
        <w:tabs>
          <w:tab w:val="left" w:pos="567"/>
        </w:tabs>
        <w:rPr>
          <w:rFonts w:ascii="Arial" w:hAnsi="Arial" w:cs="Arial"/>
          <w:sz w:val="22"/>
          <w:szCs w:val="22"/>
        </w:rPr>
      </w:pPr>
      <w:r>
        <w:rPr>
          <w:rFonts w:ascii="Arial" w:hAnsi="Arial" w:cs="Arial"/>
          <w:sz w:val="22"/>
          <w:szCs w:val="22"/>
        </w:rPr>
        <w:t xml:space="preserve">Engage with MGS to open the QSG to facilitate transit of emergency services and key personnel from emergency situations. Authority to open the gate resides with the BWO/1L during working hours and the OOW out of hours. </w:t>
      </w:r>
    </w:p>
    <w:p w14:paraId="685E3BBE" w14:textId="77777777" w:rsidR="00437128" w:rsidRPr="004F584E" w:rsidRDefault="00437128" w:rsidP="009814B2">
      <w:pPr>
        <w:pStyle w:val="ListParagraph"/>
        <w:rPr>
          <w:rFonts w:ascii="Arial" w:hAnsi="Arial" w:cs="Arial"/>
          <w:sz w:val="22"/>
          <w:szCs w:val="22"/>
        </w:rPr>
      </w:pPr>
    </w:p>
    <w:p w14:paraId="0226C949" w14:textId="77777777" w:rsidR="00437128" w:rsidRDefault="00437128" w:rsidP="009814B2">
      <w:pPr>
        <w:pStyle w:val="ListParagraph"/>
        <w:numPr>
          <w:ilvl w:val="1"/>
          <w:numId w:val="4"/>
        </w:numPr>
        <w:tabs>
          <w:tab w:val="left" w:pos="567"/>
        </w:tabs>
        <w:rPr>
          <w:rFonts w:ascii="Arial" w:hAnsi="Arial" w:cs="Arial"/>
          <w:sz w:val="22"/>
          <w:szCs w:val="22"/>
        </w:rPr>
      </w:pPr>
      <w:r>
        <w:rPr>
          <w:rFonts w:ascii="Arial" w:hAnsi="Arial" w:cs="Arial"/>
          <w:sz w:val="22"/>
          <w:szCs w:val="22"/>
        </w:rPr>
        <w:t xml:space="preserve">To conduct online security checks via JPA, report lost and stolen ID cards and complete all relevant checks as required by the security team. </w:t>
      </w:r>
    </w:p>
    <w:p w14:paraId="2504A028" w14:textId="77777777" w:rsidR="00437128" w:rsidRPr="004F584E" w:rsidRDefault="00437128" w:rsidP="009814B2">
      <w:pPr>
        <w:pStyle w:val="ListParagraph"/>
        <w:rPr>
          <w:rFonts w:ascii="Arial" w:hAnsi="Arial" w:cs="Arial"/>
          <w:sz w:val="22"/>
          <w:szCs w:val="22"/>
        </w:rPr>
      </w:pPr>
    </w:p>
    <w:p w14:paraId="3D80DF92" w14:textId="77777777" w:rsidR="00437128" w:rsidRDefault="00437128" w:rsidP="009814B2">
      <w:pPr>
        <w:pStyle w:val="ListParagraph"/>
        <w:numPr>
          <w:ilvl w:val="1"/>
          <w:numId w:val="4"/>
        </w:numPr>
        <w:tabs>
          <w:tab w:val="left" w:pos="567"/>
        </w:tabs>
        <w:rPr>
          <w:rFonts w:ascii="Arial" w:hAnsi="Arial" w:cs="Arial"/>
          <w:sz w:val="22"/>
          <w:szCs w:val="22"/>
        </w:rPr>
      </w:pPr>
      <w:r>
        <w:rPr>
          <w:rFonts w:ascii="Arial" w:hAnsi="Arial" w:cs="Arial"/>
          <w:sz w:val="22"/>
          <w:szCs w:val="22"/>
        </w:rPr>
        <w:t xml:space="preserve">Report faults and issues which reduce the appearance and operation of the QSG area to the Sodexho Helpdesk. </w:t>
      </w:r>
    </w:p>
    <w:p w14:paraId="140DC7FF" w14:textId="77777777" w:rsidR="00437128" w:rsidRPr="001E660C" w:rsidRDefault="00437128" w:rsidP="009814B2">
      <w:pPr>
        <w:pStyle w:val="ListParagraph"/>
        <w:rPr>
          <w:rFonts w:ascii="Arial" w:hAnsi="Arial" w:cs="Arial"/>
          <w:sz w:val="22"/>
          <w:szCs w:val="22"/>
        </w:rPr>
      </w:pPr>
    </w:p>
    <w:p w14:paraId="6FBE40F3" w14:textId="77777777" w:rsidR="00437128" w:rsidRDefault="00437128" w:rsidP="009814B2">
      <w:pPr>
        <w:pStyle w:val="ListParagraph"/>
        <w:numPr>
          <w:ilvl w:val="1"/>
          <w:numId w:val="4"/>
        </w:numPr>
        <w:tabs>
          <w:tab w:val="left" w:pos="567"/>
        </w:tabs>
        <w:rPr>
          <w:rFonts w:ascii="Arial" w:hAnsi="Arial" w:cs="Arial"/>
          <w:sz w:val="22"/>
          <w:szCs w:val="22"/>
        </w:rPr>
      </w:pPr>
      <w:r>
        <w:rPr>
          <w:rFonts w:ascii="Arial" w:hAnsi="Arial" w:cs="Arial"/>
          <w:sz w:val="22"/>
          <w:szCs w:val="22"/>
        </w:rPr>
        <w:t xml:space="preserve">Hold and activate the Op Bridge plan and telephone cascade the callout list. </w:t>
      </w:r>
    </w:p>
    <w:p w14:paraId="70CE96C5" w14:textId="77777777" w:rsidR="00437128" w:rsidRPr="001E660C" w:rsidRDefault="00437128" w:rsidP="009814B2">
      <w:pPr>
        <w:pStyle w:val="ListParagraph"/>
        <w:rPr>
          <w:rFonts w:ascii="Arial" w:hAnsi="Arial" w:cs="Arial"/>
          <w:sz w:val="22"/>
          <w:szCs w:val="22"/>
        </w:rPr>
      </w:pPr>
    </w:p>
    <w:p w14:paraId="407B045E" w14:textId="77777777" w:rsidR="00437128" w:rsidRDefault="00437128" w:rsidP="009814B2">
      <w:pPr>
        <w:pStyle w:val="ListParagraph"/>
        <w:numPr>
          <w:ilvl w:val="1"/>
          <w:numId w:val="4"/>
        </w:numPr>
        <w:tabs>
          <w:tab w:val="left" w:pos="567"/>
        </w:tabs>
        <w:rPr>
          <w:rFonts w:ascii="Arial" w:hAnsi="Arial" w:cs="Arial"/>
          <w:sz w:val="22"/>
          <w:szCs w:val="22"/>
        </w:rPr>
      </w:pPr>
      <w:r>
        <w:rPr>
          <w:rFonts w:ascii="Arial" w:hAnsi="Arial" w:cs="Arial"/>
          <w:sz w:val="22"/>
          <w:szCs w:val="22"/>
        </w:rPr>
        <w:t xml:space="preserve">Manage collection and return of hire vehicles. </w:t>
      </w:r>
    </w:p>
    <w:p w14:paraId="4A636D47" w14:textId="77777777" w:rsidR="00437128" w:rsidRPr="001E660C" w:rsidRDefault="00437128" w:rsidP="009814B2">
      <w:pPr>
        <w:pStyle w:val="ListParagraph"/>
        <w:rPr>
          <w:rFonts w:ascii="Arial" w:hAnsi="Arial" w:cs="Arial"/>
          <w:sz w:val="22"/>
          <w:szCs w:val="22"/>
        </w:rPr>
      </w:pPr>
    </w:p>
    <w:p w14:paraId="6364228B" w14:textId="77777777" w:rsidR="00437128" w:rsidRDefault="00437128" w:rsidP="009814B2">
      <w:pPr>
        <w:pStyle w:val="ListParagraph"/>
        <w:numPr>
          <w:ilvl w:val="1"/>
          <w:numId w:val="4"/>
        </w:numPr>
        <w:tabs>
          <w:tab w:val="left" w:pos="567"/>
        </w:tabs>
        <w:rPr>
          <w:rFonts w:ascii="Arial" w:hAnsi="Arial" w:cs="Arial"/>
          <w:sz w:val="22"/>
          <w:szCs w:val="22"/>
        </w:rPr>
      </w:pPr>
      <w:r>
        <w:rPr>
          <w:rFonts w:ascii="Arial" w:hAnsi="Arial" w:cs="Arial"/>
          <w:sz w:val="22"/>
          <w:szCs w:val="22"/>
        </w:rPr>
        <w:t xml:space="preserve">To act as the DO to the OOW (A) of the same watch. </w:t>
      </w:r>
    </w:p>
    <w:p w14:paraId="138E21F7" w14:textId="77777777" w:rsidR="00437128" w:rsidRPr="001E660C" w:rsidRDefault="00437128" w:rsidP="009814B2">
      <w:pPr>
        <w:pStyle w:val="ListParagraph"/>
        <w:rPr>
          <w:rFonts w:ascii="Arial" w:hAnsi="Arial" w:cs="Arial"/>
          <w:sz w:val="22"/>
          <w:szCs w:val="22"/>
        </w:rPr>
      </w:pPr>
    </w:p>
    <w:p w14:paraId="4EB9B0AF" w14:textId="77777777" w:rsidR="00437128" w:rsidRDefault="00437128" w:rsidP="009814B2">
      <w:pPr>
        <w:pStyle w:val="ListParagraph"/>
        <w:numPr>
          <w:ilvl w:val="1"/>
          <w:numId w:val="4"/>
        </w:numPr>
        <w:tabs>
          <w:tab w:val="left" w:pos="567"/>
        </w:tabs>
        <w:rPr>
          <w:rFonts w:ascii="Arial" w:hAnsi="Arial" w:cs="Arial"/>
          <w:sz w:val="22"/>
          <w:szCs w:val="22"/>
        </w:rPr>
      </w:pPr>
      <w:r>
        <w:rPr>
          <w:rFonts w:ascii="Arial" w:hAnsi="Arial" w:cs="Arial"/>
          <w:sz w:val="22"/>
          <w:szCs w:val="22"/>
        </w:rPr>
        <w:t xml:space="preserve">To maintain 24hr security of the gym in HMS Nelson and Sail loft with the use of CCTV cameras. </w:t>
      </w:r>
    </w:p>
    <w:p w14:paraId="44BC0D01" w14:textId="77777777" w:rsidR="00437128" w:rsidRPr="001E660C" w:rsidRDefault="00437128" w:rsidP="009814B2">
      <w:pPr>
        <w:pStyle w:val="ListParagraph"/>
        <w:rPr>
          <w:rFonts w:ascii="Arial" w:hAnsi="Arial" w:cs="Arial"/>
          <w:sz w:val="22"/>
          <w:szCs w:val="22"/>
        </w:rPr>
      </w:pPr>
    </w:p>
    <w:p w14:paraId="7D4BBA9F" w14:textId="1CA5A912" w:rsidR="00437128" w:rsidRDefault="00437128" w:rsidP="009814B2">
      <w:pPr>
        <w:pStyle w:val="ListParagraph"/>
        <w:numPr>
          <w:ilvl w:val="1"/>
          <w:numId w:val="4"/>
        </w:numPr>
        <w:tabs>
          <w:tab w:val="left" w:pos="567"/>
        </w:tabs>
        <w:rPr>
          <w:rFonts w:ascii="Arial" w:hAnsi="Arial" w:cs="Arial"/>
          <w:sz w:val="22"/>
          <w:szCs w:val="22"/>
        </w:rPr>
      </w:pPr>
      <w:r>
        <w:rPr>
          <w:rFonts w:ascii="Arial" w:hAnsi="Arial" w:cs="Arial"/>
          <w:sz w:val="22"/>
          <w:szCs w:val="22"/>
        </w:rPr>
        <w:t xml:space="preserve">To support all ships and Submarines alongside and at sea with any </w:t>
      </w:r>
      <w:r w:rsidR="003A7B8E">
        <w:rPr>
          <w:rFonts w:ascii="Arial" w:hAnsi="Arial" w:cs="Arial"/>
          <w:sz w:val="22"/>
          <w:szCs w:val="22"/>
        </w:rPr>
        <w:t xml:space="preserve">support or </w:t>
      </w:r>
      <w:r>
        <w:rPr>
          <w:rFonts w:ascii="Arial" w:hAnsi="Arial" w:cs="Arial"/>
          <w:sz w:val="22"/>
          <w:szCs w:val="22"/>
        </w:rPr>
        <w:t xml:space="preserve">guidance required. </w:t>
      </w:r>
    </w:p>
    <w:p w14:paraId="5D436F1B" w14:textId="77777777" w:rsidR="00437128" w:rsidRPr="00932F89" w:rsidRDefault="00437128" w:rsidP="009814B2">
      <w:pPr>
        <w:pStyle w:val="ListParagraph"/>
        <w:rPr>
          <w:rFonts w:ascii="Arial" w:hAnsi="Arial" w:cs="Arial"/>
          <w:sz w:val="22"/>
          <w:szCs w:val="22"/>
        </w:rPr>
      </w:pPr>
    </w:p>
    <w:p w14:paraId="7F0A36B2" w14:textId="77777777" w:rsidR="00437128" w:rsidRDefault="00437128" w:rsidP="009814B2">
      <w:pPr>
        <w:pStyle w:val="ListParagraph"/>
        <w:numPr>
          <w:ilvl w:val="1"/>
          <w:numId w:val="4"/>
        </w:numPr>
        <w:tabs>
          <w:tab w:val="left" w:pos="567"/>
        </w:tabs>
        <w:rPr>
          <w:rFonts w:ascii="Arial" w:hAnsi="Arial" w:cs="Arial"/>
          <w:sz w:val="22"/>
          <w:szCs w:val="22"/>
        </w:rPr>
      </w:pPr>
      <w:r>
        <w:rPr>
          <w:rFonts w:ascii="Arial" w:hAnsi="Arial" w:cs="Arial"/>
          <w:sz w:val="22"/>
          <w:szCs w:val="22"/>
        </w:rPr>
        <w:t xml:space="preserve">To have authority over all personnel within PNB jurisdiction in the execution of their duties until relieved by the NBDO or DCO out of hours. </w:t>
      </w:r>
    </w:p>
    <w:p w14:paraId="32684536" w14:textId="77777777" w:rsidR="000F37F9" w:rsidRPr="003A7B8E" w:rsidRDefault="000F37F9" w:rsidP="009814B2">
      <w:pPr>
        <w:rPr>
          <w:rFonts w:ascii="Arial" w:hAnsi="Arial" w:cs="Arial"/>
          <w:sz w:val="22"/>
          <w:szCs w:val="22"/>
        </w:rPr>
      </w:pPr>
    </w:p>
    <w:p w14:paraId="0533E1C0" w14:textId="6C864CD7" w:rsidR="000F37F9" w:rsidRPr="00A37AFE" w:rsidRDefault="000F37F9" w:rsidP="009814B2">
      <w:pPr>
        <w:pStyle w:val="ListParagraph"/>
        <w:numPr>
          <w:ilvl w:val="1"/>
          <w:numId w:val="4"/>
        </w:numPr>
        <w:tabs>
          <w:tab w:val="left" w:pos="567"/>
        </w:tabs>
        <w:rPr>
          <w:rFonts w:ascii="Arial" w:hAnsi="Arial" w:cs="Arial"/>
          <w:sz w:val="22"/>
          <w:szCs w:val="22"/>
        </w:rPr>
      </w:pPr>
      <w:r>
        <w:rPr>
          <w:rFonts w:ascii="Arial" w:hAnsi="Arial" w:cs="Arial"/>
          <w:sz w:val="22"/>
          <w:szCs w:val="22"/>
        </w:rPr>
        <w:t xml:space="preserve">Whilst conducting their duty, the OOW is to ensure strict enforcement of Military standard and bearings of all military personnel who transit through HMS Nelson ensuring that </w:t>
      </w:r>
      <w:r w:rsidR="003A7B8E">
        <w:rPr>
          <w:rFonts w:ascii="Arial" w:hAnsi="Arial" w:cs="Arial"/>
          <w:sz w:val="22"/>
          <w:szCs w:val="22"/>
        </w:rPr>
        <w:t xml:space="preserve">the </w:t>
      </w:r>
      <w:r>
        <w:rPr>
          <w:rFonts w:ascii="Arial" w:hAnsi="Arial" w:cs="Arial"/>
          <w:sz w:val="22"/>
          <w:szCs w:val="22"/>
        </w:rPr>
        <w:t xml:space="preserve">Naval Ethos and C2DRIL is adhered too. </w:t>
      </w:r>
    </w:p>
    <w:p w14:paraId="71332D82" w14:textId="66CCD558" w:rsidR="0010715B" w:rsidRDefault="0010715B" w:rsidP="009814B2">
      <w:pPr>
        <w:tabs>
          <w:tab w:val="left" w:pos="567"/>
          <w:tab w:val="left" w:pos="1134"/>
        </w:tabs>
        <w:rPr>
          <w:rFonts w:ascii="Arial" w:hAnsi="Arial" w:cs="Arial"/>
          <w:sz w:val="22"/>
          <w:szCs w:val="22"/>
        </w:rPr>
      </w:pPr>
    </w:p>
    <w:p w14:paraId="5B2171ED" w14:textId="304E9A5B" w:rsidR="0010715B" w:rsidRPr="0010715B" w:rsidRDefault="0010715B" w:rsidP="009814B2">
      <w:pPr>
        <w:tabs>
          <w:tab w:val="left" w:pos="567"/>
          <w:tab w:val="left" w:pos="1134"/>
        </w:tabs>
        <w:rPr>
          <w:rFonts w:ascii="Arial" w:hAnsi="Arial" w:cs="Arial"/>
          <w:b/>
          <w:sz w:val="22"/>
          <w:szCs w:val="22"/>
        </w:rPr>
      </w:pPr>
      <w:r w:rsidRPr="0010715B">
        <w:rPr>
          <w:rFonts w:ascii="Arial" w:hAnsi="Arial" w:cs="Arial"/>
          <w:b/>
          <w:sz w:val="22"/>
          <w:szCs w:val="22"/>
        </w:rPr>
        <w:t>Secondary Tasks</w:t>
      </w:r>
    </w:p>
    <w:p w14:paraId="528471BE" w14:textId="77777777" w:rsidR="0010715B" w:rsidRPr="0010715B" w:rsidRDefault="0010715B" w:rsidP="009814B2">
      <w:pPr>
        <w:tabs>
          <w:tab w:val="left" w:pos="567"/>
          <w:tab w:val="left" w:pos="1134"/>
        </w:tabs>
        <w:rPr>
          <w:rFonts w:ascii="Arial" w:hAnsi="Arial" w:cs="Arial"/>
          <w:sz w:val="22"/>
          <w:szCs w:val="22"/>
        </w:rPr>
      </w:pPr>
    </w:p>
    <w:p w14:paraId="6E1D9909" w14:textId="73C8997F" w:rsidR="00D374DD" w:rsidRPr="00D374DD" w:rsidRDefault="0010715B" w:rsidP="009814B2">
      <w:pPr>
        <w:pStyle w:val="ListParagraph"/>
        <w:numPr>
          <w:ilvl w:val="0"/>
          <w:numId w:val="4"/>
        </w:numPr>
        <w:tabs>
          <w:tab w:val="left" w:pos="567"/>
          <w:tab w:val="left" w:pos="1134"/>
        </w:tabs>
        <w:ind w:left="0" w:firstLine="0"/>
        <w:rPr>
          <w:rFonts w:ascii="Arial" w:hAnsi="Arial" w:cs="Arial"/>
          <w:sz w:val="22"/>
          <w:szCs w:val="22"/>
        </w:rPr>
      </w:pPr>
      <w:r w:rsidRPr="00945DED">
        <w:rPr>
          <w:rFonts w:ascii="Arial" w:hAnsi="Arial" w:cs="Arial"/>
          <w:sz w:val="22"/>
          <w:szCs w:val="22"/>
        </w:rPr>
        <w:t xml:space="preserve">The </w:t>
      </w:r>
      <w:r>
        <w:rPr>
          <w:rFonts w:ascii="Arial" w:hAnsi="Arial" w:cs="Arial"/>
          <w:sz w:val="22"/>
          <w:szCs w:val="22"/>
        </w:rPr>
        <w:t xml:space="preserve">secondary tasks of </w:t>
      </w:r>
      <w:r w:rsidRPr="00ED6F69">
        <w:rPr>
          <w:rFonts w:ascii="Arial" w:hAnsi="Arial" w:cs="Arial"/>
          <w:sz w:val="22"/>
          <w:szCs w:val="22"/>
        </w:rPr>
        <w:t xml:space="preserve">the </w:t>
      </w:r>
      <w:r w:rsidR="00ED6F69" w:rsidRPr="00ED6F69">
        <w:rPr>
          <w:rFonts w:ascii="Arial" w:hAnsi="Arial" w:cs="Arial"/>
          <w:sz w:val="22"/>
          <w:szCs w:val="22"/>
        </w:rPr>
        <w:t xml:space="preserve">Officer of the Watch </w:t>
      </w:r>
      <w:r w:rsidRPr="00ED6F69">
        <w:rPr>
          <w:rFonts w:ascii="Arial" w:hAnsi="Arial" w:cs="Arial"/>
          <w:sz w:val="22"/>
          <w:szCs w:val="22"/>
        </w:rPr>
        <w:t xml:space="preserve">are </w:t>
      </w:r>
      <w:r w:rsidRPr="00945DED">
        <w:rPr>
          <w:rFonts w:ascii="Arial" w:hAnsi="Arial" w:cs="Arial"/>
          <w:sz w:val="22"/>
          <w:szCs w:val="22"/>
        </w:rPr>
        <w:t>to:</w:t>
      </w:r>
    </w:p>
    <w:p w14:paraId="7DC3C0B8" w14:textId="77777777" w:rsidR="00437128" w:rsidRPr="00945DED" w:rsidRDefault="00437128" w:rsidP="009814B2">
      <w:pPr>
        <w:pStyle w:val="ListParagraph"/>
        <w:tabs>
          <w:tab w:val="left" w:pos="567"/>
          <w:tab w:val="left" w:pos="1134"/>
        </w:tabs>
        <w:ind w:left="0"/>
        <w:rPr>
          <w:rFonts w:ascii="Arial" w:hAnsi="Arial" w:cs="Arial"/>
          <w:sz w:val="22"/>
          <w:szCs w:val="22"/>
        </w:rPr>
      </w:pPr>
    </w:p>
    <w:p w14:paraId="79EFA848" w14:textId="2D115795" w:rsidR="00D374DD" w:rsidRDefault="00D374DD" w:rsidP="009814B2">
      <w:pPr>
        <w:pStyle w:val="ListParagraph"/>
        <w:numPr>
          <w:ilvl w:val="0"/>
          <w:numId w:val="7"/>
        </w:numPr>
        <w:tabs>
          <w:tab w:val="left" w:pos="567"/>
          <w:tab w:val="left" w:pos="1134"/>
        </w:tabs>
        <w:rPr>
          <w:rFonts w:ascii="Arial" w:hAnsi="Arial" w:cs="Arial"/>
          <w:sz w:val="22"/>
          <w:szCs w:val="22"/>
        </w:rPr>
      </w:pPr>
      <w:r>
        <w:rPr>
          <w:rFonts w:ascii="Arial" w:hAnsi="Arial" w:cs="Arial"/>
          <w:sz w:val="22"/>
          <w:szCs w:val="22"/>
        </w:rPr>
        <w:t xml:space="preserve">Support ceremonial requirements as directed by the Command. Use of the OOW will only be in exceptional circumstances as their primary position must be the OOW office to be ready to react to incidents and issues at immediate notice. </w:t>
      </w:r>
    </w:p>
    <w:p w14:paraId="7A17DC3F" w14:textId="77777777" w:rsidR="00D374DD" w:rsidRDefault="00D374DD" w:rsidP="009814B2">
      <w:pPr>
        <w:pStyle w:val="ListParagraph"/>
        <w:tabs>
          <w:tab w:val="left" w:pos="567"/>
          <w:tab w:val="left" w:pos="1134"/>
        </w:tabs>
        <w:ind w:left="567"/>
        <w:rPr>
          <w:rFonts w:ascii="Arial" w:hAnsi="Arial" w:cs="Arial"/>
          <w:sz w:val="22"/>
          <w:szCs w:val="22"/>
        </w:rPr>
      </w:pPr>
    </w:p>
    <w:p w14:paraId="0069541A" w14:textId="03219979" w:rsidR="00D374DD" w:rsidRDefault="00D374DD" w:rsidP="009814B2">
      <w:pPr>
        <w:pStyle w:val="ListParagraph"/>
        <w:numPr>
          <w:ilvl w:val="0"/>
          <w:numId w:val="7"/>
        </w:numPr>
        <w:tabs>
          <w:tab w:val="left" w:pos="567"/>
          <w:tab w:val="left" w:pos="1134"/>
        </w:tabs>
        <w:rPr>
          <w:rFonts w:ascii="Arial" w:hAnsi="Arial" w:cs="Arial"/>
          <w:sz w:val="22"/>
          <w:szCs w:val="22"/>
        </w:rPr>
      </w:pPr>
      <w:r>
        <w:rPr>
          <w:rFonts w:ascii="Arial" w:hAnsi="Arial" w:cs="Arial"/>
          <w:sz w:val="22"/>
          <w:szCs w:val="22"/>
        </w:rPr>
        <w:t xml:space="preserve">Support the divisional system in dealing with personnel under punishment through prior arrangement and agreement only. Risk assessments are the responsibility of the initiating Organisation. Due to OOW watch rotation all potential MAA action is to be sent via the Service Person (SP) chain of command for action. </w:t>
      </w:r>
    </w:p>
    <w:p w14:paraId="63CC1C9F" w14:textId="77777777" w:rsidR="00D374DD" w:rsidRPr="00A37AFE" w:rsidRDefault="00D374DD" w:rsidP="009814B2">
      <w:pPr>
        <w:pStyle w:val="ListParagraph"/>
        <w:rPr>
          <w:rFonts w:ascii="Arial" w:hAnsi="Arial" w:cs="Arial"/>
          <w:sz w:val="22"/>
          <w:szCs w:val="22"/>
        </w:rPr>
      </w:pPr>
    </w:p>
    <w:p w14:paraId="33FE1AA2" w14:textId="77777777" w:rsidR="003A7B8E" w:rsidRDefault="00D374DD" w:rsidP="009814B2">
      <w:pPr>
        <w:pStyle w:val="ListParagraph"/>
        <w:numPr>
          <w:ilvl w:val="0"/>
          <w:numId w:val="7"/>
        </w:numPr>
        <w:tabs>
          <w:tab w:val="left" w:pos="567"/>
          <w:tab w:val="left" w:pos="1134"/>
        </w:tabs>
        <w:rPr>
          <w:rFonts w:ascii="Arial" w:hAnsi="Arial" w:cs="Arial"/>
          <w:sz w:val="22"/>
          <w:szCs w:val="22"/>
        </w:rPr>
      </w:pPr>
      <w:r>
        <w:rPr>
          <w:rFonts w:ascii="Arial" w:hAnsi="Arial" w:cs="Arial"/>
          <w:sz w:val="22"/>
          <w:szCs w:val="22"/>
        </w:rPr>
        <w:t>Support the RN Police (MDP out of RNP Hours of work) in recording or taking the custody of lost property in their absence.</w:t>
      </w:r>
    </w:p>
    <w:p w14:paraId="2872DBED" w14:textId="30743856" w:rsidR="00D374DD" w:rsidRPr="003A7B8E" w:rsidRDefault="00D374DD" w:rsidP="003A7B8E">
      <w:pPr>
        <w:tabs>
          <w:tab w:val="left" w:pos="567"/>
          <w:tab w:val="left" w:pos="1134"/>
        </w:tabs>
        <w:rPr>
          <w:rFonts w:ascii="Arial" w:hAnsi="Arial" w:cs="Arial"/>
          <w:sz w:val="22"/>
          <w:szCs w:val="22"/>
        </w:rPr>
      </w:pPr>
    </w:p>
    <w:p w14:paraId="09395C44" w14:textId="77777777" w:rsidR="009814B2" w:rsidRDefault="003A7B8E" w:rsidP="009814B2">
      <w:pPr>
        <w:tabs>
          <w:tab w:val="left" w:pos="567"/>
          <w:tab w:val="left" w:pos="1134"/>
        </w:tabs>
        <w:rPr>
          <w:rFonts w:ascii="Arial" w:hAnsi="Arial" w:cs="Arial"/>
          <w:sz w:val="22"/>
          <w:szCs w:val="22"/>
        </w:rPr>
      </w:pPr>
      <w:r w:rsidRPr="003A7B8E">
        <w:rPr>
          <w:rFonts w:ascii="Arial" w:hAnsi="Arial" w:cs="Arial"/>
          <w:sz w:val="22"/>
          <w:szCs w:val="22"/>
        </w:rPr>
        <w:t xml:space="preserve">Great importance is attached to the completion of the OOW duties, particularly out of working hours. The OOW provides the first point of contact with outside agencies and is the initial response to emergencies. The safety and security of the establishment and image portrayed by personnel in HMS Nelson often lays in their hands. Leadership, initiative and a good knowledge of all laid down procedures are all essential to success. </w:t>
      </w:r>
    </w:p>
    <w:p w14:paraId="1525EFE2" w14:textId="77777777" w:rsidR="009814B2" w:rsidRDefault="009814B2" w:rsidP="009814B2">
      <w:pPr>
        <w:tabs>
          <w:tab w:val="left" w:pos="567"/>
          <w:tab w:val="left" w:pos="1134"/>
        </w:tabs>
        <w:rPr>
          <w:rFonts w:ascii="Arial" w:hAnsi="Arial" w:cs="Arial"/>
          <w:sz w:val="22"/>
          <w:szCs w:val="22"/>
        </w:rPr>
      </w:pPr>
    </w:p>
    <w:p w14:paraId="5D486468" w14:textId="78955D37" w:rsidR="009814B2" w:rsidRPr="003A7B8E" w:rsidRDefault="009814B2" w:rsidP="009814B2">
      <w:pPr>
        <w:tabs>
          <w:tab w:val="left" w:pos="567"/>
          <w:tab w:val="left" w:pos="1134"/>
        </w:tabs>
        <w:rPr>
          <w:rFonts w:ascii="Arial" w:hAnsi="Arial" w:cs="Arial"/>
          <w:b/>
          <w:bCs/>
          <w:sz w:val="22"/>
          <w:szCs w:val="22"/>
        </w:rPr>
      </w:pPr>
      <w:r w:rsidRPr="003A7B8E">
        <w:rPr>
          <w:rFonts w:ascii="Arial" w:hAnsi="Arial" w:cs="Arial"/>
          <w:b/>
          <w:bCs/>
          <w:sz w:val="22"/>
          <w:szCs w:val="22"/>
        </w:rPr>
        <w:t>Review of Terms of reference</w:t>
      </w:r>
    </w:p>
    <w:p w14:paraId="3D40E111" w14:textId="77777777" w:rsidR="009814B2" w:rsidRDefault="009814B2" w:rsidP="009814B2">
      <w:pPr>
        <w:tabs>
          <w:tab w:val="left" w:pos="567"/>
          <w:tab w:val="left" w:pos="1134"/>
        </w:tabs>
        <w:rPr>
          <w:rFonts w:ascii="Arial" w:hAnsi="Arial" w:cs="Arial"/>
          <w:sz w:val="22"/>
          <w:szCs w:val="22"/>
        </w:rPr>
      </w:pPr>
    </w:p>
    <w:p w14:paraId="7D07299B" w14:textId="77777777" w:rsidR="009814B2" w:rsidRPr="003A7B8E" w:rsidRDefault="009814B2" w:rsidP="009814B2">
      <w:pPr>
        <w:tabs>
          <w:tab w:val="left" w:pos="567"/>
          <w:tab w:val="left" w:pos="1134"/>
        </w:tabs>
        <w:rPr>
          <w:rFonts w:ascii="Arial" w:hAnsi="Arial" w:cs="Arial"/>
          <w:sz w:val="22"/>
          <w:szCs w:val="22"/>
        </w:rPr>
      </w:pPr>
      <w:proofErr w:type="gramStart"/>
      <w:r>
        <w:rPr>
          <w:rFonts w:ascii="Arial" w:hAnsi="Arial" w:cs="Arial"/>
          <w:sz w:val="22"/>
          <w:szCs w:val="22"/>
        </w:rPr>
        <w:t>TOR’s</w:t>
      </w:r>
      <w:proofErr w:type="gramEnd"/>
      <w:r>
        <w:rPr>
          <w:rFonts w:ascii="Arial" w:hAnsi="Arial" w:cs="Arial"/>
          <w:sz w:val="22"/>
          <w:szCs w:val="22"/>
        </w:rPr>
        <w:t xml:space="preserve"> are to be reviewed and agreed annually. Line Manager is to ensure that any changes to a position is recorded correctly and all personnel involved are informed. </w:t>
      </w:r>
    </w:p>
    <w:p w14:paraId="77E4CC7E" w14:textId="77777777" w:rsidR="0010715B" w:rsidRPr="009814B2" w:rsidRDefault="0010715B" w:rsidP="009814B2">
      <w:pPr>
        <w:rPr>
          <w:rFonts w:ascii="Arial" w:hAnsi="Arial" w:cs="Arial"/>
          <w:sz w:val="22"/>
          <w:szCs w:val="22"/>
        </w:rPr>
      </w:pPr>
    </w:p>
    <w:tbl>
      <w:tblPr>
        <w:tblStyle w:val="TableGrid"/>
        <w:tblW w:w="0" w:type="auto"/>
        <w:tblLook w:val="04A0" w:firstRow="1" w:lastRow="0" w:firstColumn="1" w:lastColumn="0" w:noHBand="0" w:noVBand="1"/>
      </w:tblPr>
      <w:tblGrid>
        <w:gridCol w:w="3256"/>
        <w:gridCol w:w="6366"/>
      </w:tblGrid>
      <w:tr w:rsidR="0034068A" w14:paraId="60872877" w14:textId="77777777" w:rsidTr="00E50671">
        <w:trPr>
          <w:trHeight w:hRule="exact" w:val="454"/>
        </w:trPr>
        <w:tc>
          <w:tcPr>
            <w:tcW w:w="3256" w:type="dxa"/>
            <w:vAlign w:val="center"/>
          </w:tcPr>
          <w:p w14:paraId="6EBD4BEF" w14:textId="61D1B14C" w:rsidR="0034068A" w:rsidRPr="004D4F4A" w:rsidRDefault="0034068A" w:rsidP="0094595B">
            <w:pPr>
              <w:pStyle w:val="ListParagraph"/>
              <w:tabs>
                <w:tab w:val="left" w:pos="567"/>
                <w:tab w:val="left" w:pos="1134"/>
              </w:tabs>
              <w:ind w:left="0"/>
              <w:rPr>
                <w:rFonts w:ascii="Arial" w:hAnsi="Arial" w:cs="Arial"/>
                <w:b/>
                <w:sz w:val="22"/>
                <w:szCs w:val="22"/>
              </w:rPr>
            </w:pPr>
            <w:r w:rsidRPr="004D4F4A">
              <w:rPr>
                <w:rFonts w:ascii="Arial" w:hAnsi="Arial" w:cs="Arial"/>
                <w:b/>
                <w:sz w:val="22"/>
                <w:szCs w:val="22"/>
              </w:rPr>
              <w:t>Post Holder</w:t>
            </w:r>
          </w:p>
        </w:tc>
        <w:tc>
          <w:tcPr>
            <w:tcW w:w="6366" w:type="dxa"/>
            <w:vAlign w:val="center"/>
          </w:tcPr>
          <w:p w14:paraId="6F1700D0" w14:textId="286D272F" w:rsidR="0034068A" w:rsidRDefault="0034068A" w:rsidP="0094595B">
            <w:pPr>
              <w:pStyle w:val="ListParagraph"/>
              <w:tabs>
                <w:tab w:val="left" w:pos="567"/>
                <w:tab w:val="left" w:pos="1134"/>
              </w:tabs>
              <w:ind w:left="0"/>
              <w:rPr>
                <w:rFonts w:ascii="Arial" w:hAnsi="Arial" w:cs="Arial"/>
                <w:sz w:val="22"/>
                <w:szCs w:val="22"/>
              </w:rPr>
            </w:pPr>
            <w:r w:rsidRPr="004D4F4A">
              <w:rPr>
                <w:rFonts w:ascii="Arial" w:hAnsi="Arial" w:cs="Arial"/>
                <w:b/>
                <w:sz w:val="22"/>
                <w:szCs w:val="22"/>
              </w:rPr>
              <w:t>Name:</w:t>
            </w:r>
            <w:r w:rsidR="000C7576">
              <w:rPr>
                <w:rFonts w:ascii="Arial" w:hAnsi="Arial" w:cs="Arial"/>
                <w:sz w:val="22"/>
                <w:szCs w:val="22"/>
              </w:rPr>
              <w:t xml:space="preserve"> </w:t>
            </w:r>
          </w:p>
        </w:tc>
      </w:tr>
      <w:tr w:rsidR="005F1C9E" w14:paraId="72B6D765" w14:textId="77777777" w:rsidTr="000C7576">
        <w:trPr>
          <w:trHeight w:hRule="exact" w:val="454"/>
        </w:trPr>
        <w:tc>
          <w:tcPr>
            <w:tcW w:w="3256" w:type="dxa"/>
            <w:vMerge w:val="restart"/>
          </w:tcPr>
          <w:p w14:paraId="2771C35C" w14:textId="77777777" w:rsidR="000C7576" w:rsidRPr="000C7576" w:rsidRDefault="000C7576" w:rsidP="000C7576">
            <w:pPr>
              <w:pStyle w:val="Default"/>
              <w:rPr>
                <w:sz w:val="18"/>
                <w:szCs w:val="18"/>
              </w:rPr>
            </w:pPr>
            <w:r w:rsidRPr="000C7576">
              <w:rPr>
                <w:i/>
                <w:iCs/>
                <w:sz w:val="18"/>
                <w:szCs w:val="18"/>
              </w:rPr>
              <w:t xml:space="preserve">As the post holder I am competent to carry out this role and I have received sufficient training and experience to be able to fulfil my responsibilities </w:t>
            </w:r>
          </w:p>
          <w:p w14:paraId="3C2855A4" w14:textId="77777777" w:rsidR="005F1C9E" w:rsidRDefault="005F1C9E" w:rsidP="0094595B">
            <w:pPr>
              <w:pStyle w:val="ListParagraph"/>
              <w:tabs>
                <w:tab w:val="left" w:pos="567"/>
                <w:tab w:val="left" w:pos="1134"/>
              </w:tabs>
              <w:ind w:left="0"/>
              <w:rPr>
                <w:rFonts w:ascii="Arial" w:hAnsi="Arial" w:cs="Arial"/>
                <w:sz w:val="22"/>
                <w:szCs w:val="22"/>
              </w:rPr>
            </w:pPr>
          </w:p>
        </w:tc>
        <w:tc>
          <w:tcPr>
            <w:tcW w:w="6366" w:type="dxa"/>
            <w:vAlign w:val="center"/>
          </w:tcPr>
          <w:p w14:paraId="726A4A71" w14:textId="50A6C1FF" w:rsidR="005F1C9E" w:rsidRDefault="005F1C9E" w:rsidP="0094595B">
            <w:pPr>
              <w:pStyle w:val="ListParagraph"/>
              <w:tabs>
                <w:tab w:val="left" w:pos="567"/>
                <w:tab w:val="left" w:pos="1134"/>
              </w:tabs>
              <w:ind w:left="0"/>
              <w:rPr>
                <w:rFonts w:ascii="Arial" w:hAnsi="Arial" w:cs="Arial"/>
                <w:sz w:val="22"/>
                <w:szCs w:val="22"/>
              </w:rPr>
            </w:pPr>
            <w:r w:rsidRPr="004D4F4A">
              <w:rPr>
                <w:rFonts w:ascii="Arial" w:hAnsi="Arial" w:cs="Arial"/>
                <w:b/>
                <w:sz w:val="22"/>
                <w:szCs w:val="22"/>
              </w:rPr>
              <w:t>Rank/Grade:</w:t>
            </w:r>
            <w:r w:rsidR="000C7576">
              <w:rPr>
                <w:rFonts w:ascii="Arial" w:hAnsi="Arial" w:cs="Arial"/>
                <w:sz w:val="22"/>
                <w:szCs w:val="22"/>
              </w:rPr>
              <w:t xml:space="preserve"> </w:t>
            </w:r>
          </w:p>
        </w:tc>
      </w:tr>
      <w:tr w:rsidR="005F1C9E" w14:paraId="68881455" w14:textId="77777777" w:rsidTr="00E50671">
        <w:trPr>
          <w:trHeight w:hRule="exact" w:val="454"/>
        </w:trPr>
        <w:tc>
          <w:tcPr>
            <w:tcW w:w="3256" w:type="dxa"/>
            <w:vMerge/>
            <w:vAlign w:val="center"/>
          </w:tcPr>
          <w:p w14:paraId="6B7231C1" w14:textId="77777777" w:rsidR="005F1C9E" w:rsidRDefault="005F1C9E" w:rsidP="0094595B">
            <w:pPr>
              <w:pStyle w:val="ListParagraph"/>
              <w:tabs>
                <w:tab w:val="left" w:pos="567"/>
                <w:tab w:val="left" w:pos="1134"/>
              </w:tabs>
              <w:ind w:left="0"/>
              <w:rPr>
                <w:rFonts w:ascii="Arial" w:hAnsi="Arial" w:cs="Arial"/>
                <w:sz w:val="22"/>
                <w:szCs w:val="22"/>
              </w:rPr>
            </w:pPr>
          </w:p>
        </w:tc>
        <w:tc>
          <w:tcPr>
            <w:tcW w:w="6366" w:type="dxa"/>
            <w:vAlign w:val="center"/>
          </w:tcPr>
          <w:p w14:paraId="16EBA0E4" w14:textId="5E6ED76A" w:rsidR="005F1C9E" w:rsidRPr="004D4F4A" w:rsidRDefault="005F1C9E" w:rsidP="0094595B">
            <w:pPr>
              <w:pStyle w:val="ListParagraph"/>
              <w:tabs>
                <w:tab w:val="left" w:pos="567"/>
                <w:tab w:val="left" w:pos="1134"/>
              </w:tabs>
              <w:ind w:left="0"/>
              <w:rPr>
                <w:rFonts w:ascii="Arial" w:hAnsi="Arial" w:cs="Arial"/>
                <w:b/>
                <w:sz w:val="22"/>
                <w:szCs w:val="22"/>
              </w:rPr>
            </w:pPr>
            <w:r w:rsidRPr="004D4F4A">
              <w:rPr>
                <w:rFonts w:ascii="Arial" w:hAnsi="Arial" w:cs="Arial"/>
                <w:b/>
                <w:sz w:val="22"/>
                <w:szCs w:val="22"/>
              </w:rPr>
              <w:t>Signature:</w:t>
            </w:r>
          </w:p>
        </w:tc>
      </w:tr>
      <w:tr w:rsidR="005F1C9E" w14:paraId="2B703EBD" w14:textId="77777777" w:rsidTr="00E6632B">
        <w:trPr>
          <w:trHeight w:hRule="exact" w:val="454"/>
        </w:trPr>
        <w:tc>
          <w:tcPr>
            <w:tcW w:w="3256" w:type="dxa"/>
            <w:vMerge/>
            <w:tcBorders>
              <w:bottom w:val="single" w:sz="4" w:space="0" w:color="auto"/>
            </w:tcBorders>
            <w:vAlign w:val="center"/>
          </w:tcPr>
          <w:p w14:paraId="4780E1FC" w14:textId="77777777" w:rsidR="005F1C9E" w:rsidRDefault="005F1C9E" w:rsidP="0094595B">
            <w:pPr>
              <w:pStyle w:val="ListParagraph"/>
              <w:tabs>
                <w:tab w:val="left" w:pos="567"/>
                <w:tab w:val="left" w:pos="1134"/>
              </w:tabs>
              <w:ind w:left="0"/>
              <w:rPr>
                <w:rFonts w:ascii="Arial" w:hAnsi="Arial" w:cs="Arial"/>
                <w:sz w:val="22"/>
                <w:szCs w:val="22"/>
              </w:rPr>
            </w:pPr>
          </w:p>
        </w:tc>
        <w:tc>
          <w:tcPr>
            <w:tcW w:w="6366" w:type="dxa"/>
            <w:tcBorders>
              <w:bottom w:val="single" w:sz="4" w:space="0" w:color="auto"/>
            </w:tcBorders>
            <w:vAlign w:val="center"/>
          </w:tcPr>
          <w:p w14:paraId="366A69F9" w14:textId="1BF63D9F" w:rsidR="005F1C9E" w:rsidRDefault="005F1C9E" w:rsidP="0094595B">
            <w:pPr>
              <w:pStyle w:val="ListParagraph"/>
              <w:tabs>
                <w:tab w:val="left" w:pos="567"/>
                <w:tab w:val="left" w:pos="1134"/>
              </w:tabs>
              <w:ind w:left="0"/>
              <w:rPr>
                <w:rFonts w:ascii="Arial" w:hAnsi="Arial" w:cs="Arial"/>
                <w:sz w:val="22"/>
                <w:szCs w:val="22"/>
              </w:rPr>
            </w:pPr>
            <w:r w:rsidRPr="004D4F4A">
              <w:rPr>
                <w:rFonts w:ascii="Arial" w:hAnsi="Arial" w:cs="Arial"/>
                <w:b/>
                <w:sz w:val="22"/>
                <w:szCs w:val="22"/>
              </w:rPr>
              <w:t>Date</w:t>
            </w:r>
            <w:r w:rsidR="000C7576" w:rsidRPr="004D4F4A">
              <w:rPr>
                <w:rFonts w:ascii="Arial" w:hAnsi="Arial" w:cs="Arial"/>
                <w:b/>
                <w:sz w:val="22"/>
                <w:szCs w:val="22"/>
              </w:rPr>
              <w:t>:</w:t>
            </w:r>
            <w:r w:rsidR="000C7576">
              <w:rPr>
                <w:rFonts w:ascii="Arial" w:hAnsi="Arial" w:cs="Arial"/>
                <w:sz w:val="22"/>
                <w:szCs w:val="22"/>
              </w:rPr>
              <w:t xml:space="preserve"> </w:t>
            </w:r>
          </w:p>
        </w:tc>
      </w:tr>
      <w:tr w:rsidR="0034068A" w14:paraId="0014EB47" w14:textId="77777777" w:rsidTr="00E6632B">
        <w:trPr>
          <w:trHeight w:hRule="exact" w:val="605"/>
        </w:trPr>
        <w:tc>
          <w:tcPr>
            <w:tcW w:w="3256" w:type="dxa"/>
            <w:shd w:val="clear" w:color="auto" w:fill="auto"/>
          </w:tcPr>
          <w:p w14:paraId="0C23A4DE" w14:textId="473CDED3" w:rsidR="0034068A" w:rsidRPr="00E6632B" w:rsidRDefault="00E6632B" w:rsidP="0094595B">
            <w:pPr>
              <w:pStyle w:val="ListParagraph"/>
              <w:tabs>
                <w:tab w:val="left" w:pos="567"/>
                <w:tab w:val="left" w:pos="1134"/>
              </w:tabs>
              <w:ind w:left="0"/>
              <w:rPr>
                <w:rFonts w:ascii="Arial" w:hAnsi="Arial" w:cs="Arial"/>
                <w:i/>
                <w:sz w:val="20"/>
                <w:szCs w:val="20"/>
              </w:rPr>
            </w:pPr>
            <w:r w:rsidRPr="00E6632B">
              <w:rPr>
                <w:rFonts w:ascii="Arial" w:hAnsi="Arial" w:cs="Arial"/>
                <w:i/>
                <w:sz w:val="20"/>
                <w:szCs w:val="20"/>
              </w:rPr>
              <w:t>Post Holder Medical Restriction Codes</w:t>
            </w:r>
          </w:p>
        </w:tc>
        <w:tc>
          <w:tcPr>
            <w:tcW w:w="6366" w:type="dxa"/>
            <w:shd w:val="clear" w:color="auto" w:fill="auto"/>
          </w:tcPr>
          <w:p w14:paraId="4E7881B5" w14:textId="265CDF9B" w:rsidR="0034068A" w:rsidRDefault="0034068A" w:rsidP="0094595B">
            <w:pPr>
              <w:pStyle w:val="ListParagraph"/>
              <w:tabs>
                <w:tab w:val="left" w:pos="567"/>
                <w:tab w:val="left" w:pos="1134"/>
              </w:tabs>
              <w:ind w:left="0"/>
              <w:rPr>
                <w:rFonts w:ascii="Arial" w:hAnsi="Arial" w:cs="Arial"/>
                <w:sz w:val="22"/>
                <w:szCs w:val="22"/>
              </w:rPr>
            </w:pPr>
          </w:p>
        </w:tc>
      </w:tr>
      <w:tr w:rsidR="005F1C9E" w14:paraId="2BCAB22C" w14:textId="77777777" w:rsidTr="00E50671">
        <w:trPr>
          <w:trHeight w:hRule="exact" w:val="454"/>
        </w:trPr>
        <w:tc>
          <w:tcPr>
            <w:tcW w:w="3256" w:type="dxa"/>
            <w:vAlign w:val="center"/>
          </w:tcPr>
          <w:p w14:paraId="3D92B332" w14:textId="7FE8EA98" w:rsidR="005F1C9E" w:rsidRPr="004D4F4A" w:rsidRDefault="005F1C9E" w:rsidP="005F1C9E">
            <w:pPr>
              <w:pStyle w:val="ListParagraph"/>
              <w:tabs>
                <w:tab w:val="left" w:pos="567"/>
                <w:tab w:val="left" w:pos="1134"/>
              </w:tabs>
              <w:ind w:left="0"/>
              <w:rPr>
                <w:rFonts w:ascii="Arial" w:hAnsi="Arial" w:cs="Arial"/>
                <w:b/>
                <w:sz w:val="22"/>
                <w:szCs w:val="22"/>
              </w:rPr>
            </w:pPr>
            <w:r w:rsidRPr="004D4F4A">
              <w:rPr>
                <w:rFonts w:ascii="Arial" w:hAnsi="Arial" w:cs="Arial"/>
                <w:b/>
                <w:sz w:val="22"/>
                <w:szCs w:val="22"/>
              </w:rPr>
              <w:lastRenderedPageBreak/>
              <w:t>Line Manager</w:t>
            </w:r>
          </w:p>
        </w:tc>
        <w:tc>
          <w:tcPr>
            <w:tcW w:w="6366" w:type="dxa"/>
            <w:vAlign w:val="center"/>
          </w:tcPr>
          <w:p w14:paraId="3FF16C0B" w14:textId="7E84FDDA" w:rsidR="005F1C9E" w:rsidRDefault="005F1C9E" w:rsidP="005F1C9E">
            <w:pPr>
              <w:pStyle w:val="ListParagraph"/>
              <w:tabs>
                <w:tab w:val="left" w:pos="567"/>
                <w:tab w:val="left" w:pos="1134"/>
              </w:tabs>
              <w:ind w:left="0"/>
              <w:rPr>
                <w:rFonts w:ascii="Arial" w:hAnsi="Arial" w:cs="Arial"/>
                <w:sz w:val="22"/>
                <w:szCs w:val="22"/>
              </w:rPr>
            </w:pPr>
            <w:r w:rsidRPr="004D4F4A">
              <w:rPr>
                <w:rFonts w:ascii="Arial" w:hAnsi="Arial" w:cs="Arial"/>
                <w:b/>
                <w:sz w:val="22"/>
                <w:szCs w:val="22"/>
              </w:rPr>
              <w:t>Name:</w:t>
            </w:r>
            <w:r w:rsidR="004D4F4A">
              <w:rPr>
                <w:rFonts w:ascii="Arial" w:hAnsi="Arial" w:cs="Arial"/>
                <w:sz w:val="22"/>
                <w:szCs w:val="22"/>
              </w:rPr>
              <w:t xml:space="preserve"> </w:t>
            </w:r>
          </w:p>
        </w:tc>
      </w:tr>
      <w:tr w:rsidR="00E50671" w14:paraId="43CFACA0" w14:textId="77777777" w:rsidTr="00424033">
        <w:trPr>
          <w:trHeight w:hRule="exact" w:val="454"/>
        </w:trPr>
        <w:tc>
          <w:tcPr>
            <w:tcW w:w="3256" w:type="dxa"/>
            <w:vMerge w:val="restart"/>
          </w:tcPr>
          <w:p w14:paraId="25CC4A07" w14:textId="0B8E4610" w:rsidR="00424033" w:rsidRPr="00424033" w:rsidRDefault="00424033" w:rsidP="00424033">
            <w:pPr>
              <w:pStyle w:val="Default"/>
              <w:rPr>
                <w:sz w:val="18"/>
                <w:szCs w:val="18"/>
              </w:rPr>
            </w:pPr>
            <w:r w:rsidRPr="00424033">
              <w:rPr>
                <w:i/>
                <w:iCs/>
                <w:sz w:val="18"/>
                <w:szCs w:val="18"/>
              </w:rPr>
              <w:t>As the line manager I accept that this post holder is competent to carry out this rol</w:t>
            </w:r>
            <w:r w:rsidR="00B35CE4">
              <w:rPr>
                <w:i/>
                <w:iCs/>
                <w:sz w:val="18"/>
                <w:szCs w:val="18"/>
              </w:rPr>
              <w:t>e and JPA Roles and Responsibilities have been updated.</w:t>
            </w:r>
          </w:p>
          <w:p w14:paraId="1A22031A" w14:textId="77777777" w:rsidR="00E50671" w:rsidRDefault="00E50671" w:rsidP="005F1C9E">
            <w:pPr>
              <w:pStyle w:val="ListParagraph"/>
              <w:tabs>
                <w:tab w:val="left" w:pos="567"/>
                <w:tab w:val="left" w:pos="1134"/>
              </w:tabs>
              <w:ind w:left="0"/>
              <w:rPr>
                <w:rFonts w:ascii="Arial" w:hAnsi="Arial" w:cs="Arial"/>
                <w:sz w:val="22"/>
                <w:szCs w:val="22"/>
              </w:rPr>
            </w:pPr>
          </w:p>
        </w:tc>
        <w:tc>
          <w:tcPr>
            <w:tcW w:w="6366" w:type="dxa"/>
            <w:vAlign w:val="center"/>
          </w:tcPr>
          <w:p w14:paraId="25DDAA01" w14:textId="4F0B94D9" w:rsidR="00E50671" w:rsidRDefault="00E50671" w:rsidP="005F1C9E">
            <w:pPr>
              <w:pStyle w:val="ListParagraph"/>
              <w:tabs>
                <w:tab w:val="left" w:pos="567"/>
                <w:tab w:val="left" w:pos="1134"/>
              </w:tabs>
              <w:ind w:left="0"/>
              <w:rPr>
                <w:rFonts w:ascii="Arial" w:hAnsi="Arial" w:cs="Arial"/>
                <w:sz w:val="22"/>
                <w:szCs w:val="22"/>
              </w:rPr>
            </w:pPr>
            <w:r w:rsidRPr="004D4F4A">
              <w:rPr>
                <w:rFonts w:ascii="Arial" w:hAnsi="Arial" w:cs="Arial"/>
                <w:b/>
                <w:sz w:val="22"/>
                <w:szCs w:val="22"/>
              </w:rPr>
              <w:t>Rank/Grade:</w:t>
            </w:r>
            <w:r w:rsidR="004D4F4A">
              <w:rPr>
                <w:rFonts w:ascii="Arial" w:hAnsi="Arial" w:cs="Arial"/>
                <w:sz w:val="22"/>
                <w:szCs w:val="22"/>
              </w:rPr>
              <w:t xml:space="preserve"> </w:t>
            </w:r>
          </w:p>
        </w:tc>
      </w:tr>
      <w:tr w:rsidR="00E50671" w14:paraId="43F66C38" w14:textId="77777777" w:rsidTr="00E50671">
        <w:trPr>
          <w:trHeight w:hRule="exact" w:val="454"/>
        </w:trPr>
        <w:tc>
          <w:tcPr>
            <w:tcW w:w="3256" w:type="dxa"/>
            <w:vMerge/>
            <w:vAlign w:val="center"/>
          </w:tcPr>
          <w:p w14:paraId="111E3BD0" w14:textId="77777777" w:rsidR="00E50671" w:rsidRDefault="00E50671" w:rsidP="005F1C9E">
            <w:pPr>
              <w:pStyle w:val="ListParagraph"/>
              <w:tabs>
                <w:tab w:val="left" w:pos="567"/>
                <w:tab w:val="left" w:pos="1134"/>
              </w:tabs>
              <w:ind w:left="0"/>
              <w:rPr>
                <w:rFonts w:ascii="Arial" w:hAnsi="Arial" w:cs="Arial"/>
                <w:sz w:val="22"/>
                <w:szCs w:val="22"/>
              </w:rPr>
            </w:pPr>
          </w:p>
        </w:tc>
        <w:tc>
          <w:tcPr>
            <w:tcW w:w="6366" w:type="dxa"/>
            <w:vAlign w:val="center"/>
          </w:tcPr>
          <w:p w14:paraId="4FE94B31" w14:textId="1BEFB6DD" w:rsidR="00E50671" w:rsidRPr="004D4F4A" w:rsidRDefault="00E50671" w:rsidP="005F1C9E">
            <w:pPr>
              <w:pStyle w:val="ListParagraph"/>
              <w:tabs>
                <w:tab w:val="left" w:pos="567"/>
                <w:tab w:val="left" w:pos="1134"/>
              </w:tabs>
              <w:ind w:left="0"/>
              <w:rPr>
                <w:rFonts w:ascii="Arial" w:hAnsi="Arial" w:cs="Arial"/>
                <w:b/>
                <w:sz w:val="22"/>
                <w:szCs w:val="22"/>
              </w:rPr>
            </w:pPr>
            <w:r w:rsidRPr="004D4F4A">
              <w:rPr>
                <w:rFonts w:ascii="Arial" w:hAnsi="Arial" w:cs="Arial"/>
                <w:b/>
                <w:sz w:val="22"/>
                <w:szCs w:val="22"/>
              </w:rPr>
              <w:t>Signature</w:t>
            </w:r>
            <w:r w:rsidR="004D4F4A">
              <w:rPr>
                <w:rFonts w:ascii="Arial" w:hAnsi="Arial" w:cs="Arial"/>
                <w:b/>
                <w:sz w:val="22"/>
                <w:szCs w:val="22"/>
              </w:rPr>
              <w:t>:</w:t>
            </w:r>
          </w:p>
        </w:tc>
      </w:tr>
      <w:tr w:rsidR="00E50671" w14:paraId="769312D6" w14:textId="77777777" w:rsidTr="00E50671">
        <w:trPr>
          <w:trHeight w:hRule="exact" w:val="454"/>
        </w:trPr>
        <w:tc>
          <w:tcPr>
            <w:tcW w:w="3256" w:type="dxa"/>
            <w:vMerge/>
            <w:vAlign w:val="center"/>
          </w:tcPr>
          <w:p w14:paraId="5FA27CE1" w14:textId="77777777" w:rsidR="00E50671" w:rsidRDefault="00E50671" w:rsidP="005F1C9E">
            <w:pPr>
              <w:pStyle w:val="ListParagraph"/>
              <w:tabs>
                <w:tab w:val="left" w:pos="567"/>
                <w:tab w:val="left" w:pos="1134"/>
              </w:tabs>
              <w:ind w:left="0"/>
              <w:rPr>
                <w:rFonts w:ascii="Arial" w:hAnsi="Arial" w:cs="Arial"/>
                <w:sz w:val="22"/>
                <w:szCs w:val="22"/>
              </w:rPr>
            </w:pPr>
          </w:p>
        </w:tc>
        <w:tc>
          <w:tcPr>
            <w:tcW w:w="6366" w:type="dxa"/>
            <w:vAlign w:val="center"/>
          </w:tcPr>
          <w:p w14:paraId="779DAA16" w14:textId="0A5A1E07" w:rsidR="00E50671" w:rsidRDefault="00E50671" w:rsidP="005F1C9E">
            <w:pPr>
              <w:pStyle w:val="ListParagraph"/>
              <w:tabs>
                <w:tab w:val="left" w:pos="567"/>
                <w:tab w:val="left" w:pos="1134"/>
              </w:tabs>
              <w:ind w:left="0"/>
              <w:rPr>
                <w:rFonts w:ascii="Arial" w:hAnsi="Arial" w:cs="Arial"/>
                <w:sz w:val="22"/>
                <w:szCs w:val="22"/>
              </w:rPr>
            </w:pPr>
            <w:r w:rsidRPr="004D4F4A">
              <w:rPr>
                <w:rFonts w:ascii="Arial" w:hAnsi="Arial" w:cs="Arial"/>
                <w:b/>
                <w:sz w:val="22"/>
                <w:szCs w:val="22"/>
              </w:rPr>
              <w:t>Date:</w:t>
            </w:r>
            <w:r w:rsidR="004D4F4A">
              <w:rPr>
                <w:rFonts w:ascii="Arial" w:hAnsi="Arial" w:cs="Arial"/>
                <w:sz w:val="22"/>
                <w:szCs w:val="22"/>
              </w:rPr>
              <w:t xml:space="preserve"> </w:t>
            </w:r>
          </w:p>
        </w:tc>
      </w:tr>
    </w:tbl>
    <w:p w14:paraId="676146CF" w14:textId="77777777" w:rsidR="0094595B" w:rsidRPr="00945DED" w:rsidRDefault="0094595B" w:rsidP="0094595B">
      <w:pPr>
        <w:pStyle w:val="ListParagraph"/>
        <w:tabs>
          <w:tab w:val="left" w:pos="567"/>
          <w:tab w:val="left" w:pos="1134"/>
        </w:tabs>
        <w:ind w:left="0"/>
        <w:rPr>
          <w:rFonts w:ascii="Arial" w:hAnsi="Arial" w:cs="Arial"/>
          <w:sz w:val="22"/>
          <w:szCs w:val="22"/>
        </w:rPr>
      </w:pPr>
    </w:p>
    <w:p w14:paraId="41037AB7" w14:textId="77777777" w:rsidR="006F25F8" w:rsidRPr="004C3D2A" w:rsidRDefault="006F25F8" w:rsidP="002D7F03">
      <w:pPr>
        <w:pStyle w:val="ListParagraph"/>
        <w:tabs>
          <w:tab w:val="left" w:pos="567"/>
          <w:tab w:val="left" w:pos="1134"/>
        </w:tabs>
        <w:ind w:left="0"/>
        <w:rPr>
          <w:rFonts w:ascii="Arial" w:hAnsi="Arial" w:cs="Arial"/>
          <w:sz w:val="22"/>
          <w:szCs w:val="22"/>
        </w:rPr>
      </w:pPr>
    </w:p>
    <w:p w14:paraId="585A5101" w14:textId="5647020B" w:rsidR="00FA0BF8" w:rsidRDefault="00FA0BF8">
      <w:pPr>
        <w:rPr>
          <w:rFonts w:ascii="Arial" w:hAnsi="Arial" w:cs="Arial"/>
          <w:sz w:val="22"/>
          <w:szCs w:val="22"/>
        </w:rPr>
      </w:pPr>
    </w:p>
    <w:sectPr w:rsidR="00FA0BF8" w:rsidSect="000C7576">
      <w:headerReference w:type="default" r:id="rId11"/>
      <w:footerReference w:type="even" r:id="rId12"/>
      <w:footerReference w:type="default" r:id="rId13"/>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2E85A" w14:textId="77777777" w:rsidR="00E9219F" w:rsidRDefault="00E9219F" w:rsidP="00F26E62">
      <w:r>
        <w:separator/>
      </w:r>
    </w:p>
  </w:endnote>
  <w:endnote w:type="continuationSeparator" w:id="0">
    <w:p w14:paraId="7ED84974" w14:textId="77777777" w:rsidR="00E9219F" w:rsidRDefault="00E9219F" w:rsidP="00F26E62">
      <w:r>
        <w:continuationSeparator/>
      </w:r>
    </w:p>
  </w:endnote>
  <w:endnote w:type="continuationNotice" w:id="1">
    <w:p w14:paraId="35EFBAED" w14:textId="77777777" w:rsidR="00E9219F" w:rsidRDefault="00E921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46524922"/>
      <w:docPartObj>
        <w:docPartGallery w:val="Page Numbers (Bottom of Page)"/>
        <w:docPartUnique/>
      </w:docPartObj>
    </w:sdtPr>
    <w:sdtEndPr>
      <w:rPr>
        <w:rStyle w:val="PageNumber"/>
      </w:rPr>
    </w:sdtEndPr>
    <w:sdtContent>
      <w:p w14:paraId="6335A325" w14:textId="482F7CB5" w:rsidR="00F26E62" w:rsidRDefault="00F26E62" w:rsidP="002B707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5183AF" w14:textId="77777777" w:rsidR="00F26E62" w:rsidRDefault="00F26E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BFD9D" w14:textId="7E5AA2CE" w:rsidR="00F26E62" w:rsidRPr="00B35CE4" w:rsidRDefault="00B35CE4">
    <w:pPr>
      <w:pStyle w:val="Footer"/>
      <w:rPr>
        <w:rFonts w:ascii="Arial" w:hAnsi="Arial" w:cs="Arial"/>
        <w:sz w:val="20"/>
        <w:szCs w:val="20"/>
      </w:rPr>
    </w:pPr>
    <w:r w:rsidRPr="00B35CE4">
      <w:rPr>
        <w:rFonts w:ascii="Arial" w:hAnsi="Arial" w:cs="Arial"/>
        <w:sz w:val="20"/>
        <w:szCs w:val="20"/>
      </w:rPr>
      <w:t>202</w:t>
    </w:r>
    <w:r w:rsidR="00D374DD">
      <w:rPr>
        <w:rFonts w:ascii="Arial" w:hAnsi="Arial" w:cs="Arial"/>
        <w:sz w:val="20"/>
        <w:szCs w:val="20"/>
      </w:rPr>
      <w:t>1</w:t>
    </w:r>
    <w:r w:rsidRPr="00B35CE4">
      <w:rPr>
        <w:rFonts w:ascii="Arial" w:hAnsi="Arial" w:cs="Arial"/>
        <w:sz w:val="20"/>
        <w:szCs w:val="20"/>
      </w:rPr>
      <w:t xml:space="preserve"> Edition (AL0)</w:t>
    </w:r>
    <w:r w:rsidRPr="00B35CE4">
      <w:rPr>
        <w:rFonts w:ascii="Arial" w:hAnsi="Arial" w:cs="Arial"/>
        <w:sz w:val="20"/>
        <w:szCs w:val="20"/>
      </w:rPr>
      <w:ptab w:relativeTo="margin" w:alignment="center" w:leader="none"/>
    </w:r>
    <w:r w:rsidRPr="00B35CE4">
      <w:rPr>
        <w:rFonts w:ascii="Arial" w:hAnsi="Arial" w:cs="Arial"/>
        <w:sz w:val="20"/>
        <w:szCs w:val="20"/>
      </w:rPr>
      <w:t>UNCONTROLLED COPY WHEN PRINTED</w:t>
    </w:r>
    <w:r w:rsidRPr="00B35CE4">
      <w:rPr>
        <w:rFonts w:ascii="Arial" w:hAnsi="Arial" w:cs="Arial"/>
        <w:sz w:val="20"/>
        <w:szCs w:val="20"/>
      </w:rPr>
      <w:ptab w:relativeTo="margin" w:alignment="right" w:leader="none"/>
    </w:r>
    <w:r w:rsidRPr="00B35CE4">
      <w:rPr>
        <w:rFonts w:ascii="Arial" w:hAnsi="Arial" w:cs="Arial"/>
        <w:sz w:val="20"/>
        <w:szCs w:val="20"/>
      </w:rPr>
      <w:t xml:space="preserve">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13031" w14:textId="77777777" w:rsidR="00E9219F" w:rsidRDefault="00E9219F" w:rsidP="00F26E62">
      <w:r>
        <w:separator/>
      </w:r>
    </w:p>
  </w:footnote>
  <w:footnote w:type="continuationSeparator" w:id="0">
    <w:p w14:paraId="28CFA816" w14:textId="77777777" w:rsidR="00E9219F" w:rsidRDefault="00E9219F" w:rsidP="00F26E62">
      <w:r>
        <w:continuationSeparator/>
      </w:r>
    </w:p>
  </w:footnote>
  <w:footnote w:type="continuationNotice" w:id="1">
    <w:p w14:paraId="07955650" w14:textId="77777777" w:rsidR="00E9219F" w:rsidRDefault="00E921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B51D1" w14:textId="62959EFA" w:rsidR="00F26E62" w:rsidRPr="00B35CE4" w:rsidRDefault="00B35CE4">
    <w:pPr>
      <w:pStyle w:val="Header"/>
      <w:rPr>
        <w:rFonts w:ascii="Arial" w:hAnsi="Arial" w:cs="Arial"/>
        <w:sz w:val="20"/>
        <w:szCs w:val="20"/>
      </w:rPr>
    </w:pPr>
    <w:r w:rsidRPr="00B35CE4">
      <w:rPr>
        <w:rFonts w:ascii="Arial" w:hAnsi="Arial" w:cs="Arial"/>
        <w:sz w:val="20"/>
        <w:szCs w:val="20"/>
      </w:rPr>
      <w:t>HMNB(P) TORS &amp; SOPs</w:t>
    </w:r>
    <w:r w:rsidRPr="00B35CE4">
      <w:rPr>
        <w:rFonts w:ascii="Arial" w:hAnsi="Arial" w:cs="Arial"/>
        <w:sz w:val="20"/>
        <w:szCs w:val="20"/>
      </w:rPr>
      <w:ptab w:relativeTo="margin" w:alignment="center" w:leader="none"/>
    </w:r>
    <w:r w:rsidRPr="00B35CE4">
      <w:rPr>
        <w:rFonts w:ascii="Arial" w:hAnsi="Arial" w:cs="Arial"/>
        <w:sz w:val="20"/>
        <w:szCs w:val="20"/>
      </w:rPr>
      <w:t>OFFICIAL</w:t>
    </w:r>
    <w:r w:rsidRPr="00B35CE4">
      <w:rPr>
        <w:rFonts w:ascii="Arial" w:hAnsi="Arial" w:cs="Arial"/>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463D0"/>
    <w:multiLevelType w:val="hybridMultilevel"/>
    <w:tmpl w:val="4F0A99C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9B652B"/>
    <w:multiLevelType w:val="hybridMultilevel"/>
    <w:tmpl w:val="01F6826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854249A"/>
    <w:multiLevelType w:val="hybridMultilevel"/>
    <w:tmpl w:val="7C86B4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4A31A9"/>
    <w:multiLevelType w:val="hybridMultilevel"/>
    <w:tmpl w:val="84DED1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0A65B7"/>
    <w:multiLevelType w:val="hybridMultilevel"/>
    <w:tmpl w:val="CF16FD6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AE4E19"/>
    <w:multiLevelType w:val="multilevel"/>
    <w:tmpl w:val="59348B1C"/>
    <w:lvl w:ilvl="0">
      <w:start w:val="1"/>
      <w:numFmt w:val="decimal"/>
      <w:lvlText w:val="%1."/>
      <w:lvlJc w:val="left"/>
      <w:pPr>
        <w:tabs>
          <w:tab w:val="num" w:pos="567"/>
        </w:tabs>
        <w:ind w:left="0" w:firstLine="0"/>
      </w:pPr>
      <w:rPr>
        <w:rFonts w:ascii="Arial" w:hAnsi="Arial" w:hint="default"/>
        <w:b w:val="0"/>
        <w:i w:val="0"/>
        <w:sz w:val="20"/>
      </w:rPr>
    </w:lvl>
    <w:lvl w:ilvl="1">
      <w:start w:val="1"/>
      <w:numFmt w:val="lowerLetter"/>
      <w:lvlText w:val="%2."/>
      <w:lvlJc w:val="left"/>
      <w:pPr>
        <w:tabs>
          <w:tab w:val="num" w:pos="1134"/>
        </w:tabs>
        <w:ind w:left="567" w:firstLine="0"/>
      </w:pPr>
      <w:rPr>
        <w:rFonts w:ascii="Arial" w:hAnsi="Arial" w:hint="default"/>
        <w:b w:val="0"/>
        <w:i w:val="0"/>
        <w:sz w:val="20"/>
      </w:rPr>
    </w:lvl>
    <w:lvl w:ilvl="2">
      <w:start w:val="1"/>
      <w:numFmt w:val="lowerRoman"/>
      <w:lvlText w:val="%3."/>
      <w:lvlJc w:val="left"/>
      <w:pPr>
        <w:tabs>
          <w:tab w:val="num" w:pos="1701"/>
        </w:tabs>
        <w:ind w:left="1134" w:firstLine="0"/>
      </w:pPr>
      <w:rPr>
        <w:rFonts w:hint="default"/>
      </w:rPr>
    </w:lvl>
    <w:lvl w:ilvl="3">
      <w:start w:val="1"/>
      <w:numFmt w:val="none"/>
      <w:lvlText w:val="(1)%4."/>
      <w:lvlJc w:val="left"/>
      <w:pPr>
        <w:tabs>
          <w:tab w:val="num" w:pos="2268"/>
        </w:tabs>
        <w:ind w:left="1701" w:firstLine="0"/>
      </w:pPr>
      <w:rPr>
        <w:rFonts w:hint="default"/>
      </w:rPr>
    </w:lvl>
    <w:lvl w:ilvl="4">
      <w:start w:val="1"/>
      <w:numFmt w:val="none"/>
      <w:lvlText w:val="(a)%5."/>
      <w:lvlJc w:val="left"/>
      <w:pPr>
        <w:tabs>
          <w:tab w:val="num" w:pos="2835"/>
        </w:tabs>
        <w:ind w:left="2268" w:firstLine="0"/>
      </w:pPr>
      <w:rPr>
        <w:rFonts w:hint="default"/>
      </w:rPr>
    </w:lvl>
    <w:lvl w:ilvl="5">
      <w:start w:val="1"/>
      <w:numFmt w:val="none"/>
      <w:lvlText w:val="%6(i)."/>
      <w:lvlJc w:val="left"/>
      <w:pPr>
        <w:tabs>
          <w:tab w:val="num" w:pos="3402"/>
        </w:tabs>
        <w:ind w:left="2835" w:firstLine="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77C05DC0"/>
    <w:multiLevelType w:val="hybridMultilevel"/>
    <w:tmpl w:val="D2407054"/>
    <w:lvl w:ilvl="0" w:tplc="08090019">
      <w:start w:val="1"/>
      <w:numFmt w:val="lowerLetter"/>
      <w:lvlText w:val="%1."/>
      <w:lvlJc w:val="left"/>
      <w:pPr>
        <w:ind w:left="1290" w:hanging="360"/>
      </w:p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7" w15:restartNumberingAfterBreak="0">
    <w:nsid w:val="7BE54632"/>
    <w:multiLevelType w:val="multilevel"/>
    <w:tmpl w:val="59348B1C"/>
    <w:lvl w:ilvl="0">
      <w:start w:val="1"/>
      <w:numFmt w:val="decimal"/>
      <w:lvlText w:val="%1."/>
      <w:lvlJc w:val="left"/>
      <w:pPr>
        <w:tabs>
          <w:tab w:val="num" w:pos="567"/>
        </w:tabs>
        <w:ind w:left="0" w:firstLine="0"/>
      </w:pPr>
      <w:rPr>
        <w:rFonts w:ascii="Arial" w:hAnsi="Arial" w:hint="default"/>
        <w:b w:val="0"/>
        <w:i w:val="0"/>
        <w:sz w:val="20"/>
      </w:rPr>
    </w:lvl>
    <w:lvl w:ilvl="1">
      <w:start w:val="1"/>
      <w:numFmt w:val="lowerLetter"/>
      <w:lvlText w:val="%2."/>
      <w:lvlJc w:val="left"/>
      <w:pPr>
        <w:tabs>
          <w:tab w:val="num" w:pos="1134"/>
        </w:tabs>
        <w:ind w:left="567" w:firstLine="0"/>
      </w:pPr>
      <w:rPr>
        <w:rFonts w:ascii="Arial" w:hAnsi="Arial" w:hint="default"/>
        <w:b w:val="0"/>
        <w:i w:val="0"/>
        <w:sz w:val="20"/>
      </w:rPr>
    </w:lvl>
    <w:lvl w:ilvl="2">
      <w:start w:val="1"/>
      <w:numFmt w:val="lowerRoman"/>
      <w:lvlText w:val="%3."/>
      <w:lvlJc w:val="left"/>
      <w:pPr>
        <w:tabs>
          <w:tab w:val="num" w:pos="1701"/>
        </w:tabs>
        <w:ind w:left="1134" w:firstLine="0"/>
      </w:pPr>
      <w:rPr>
        <w:rFonts w:hint="default"/>
      </w:rPr>
    </w:lvl>
    <w:lvl w:ilvl="3">
      <w:start w:val="1"/>
      <w:numFmt w:val="none"/>
      <w:lvlText w:val="(1)%4."/>
      <w:lvlJc w:val="left"/>
      <w:pPr>
        <w:tabs>
          <w:tab w:val="num" w:pos="2268"/>
        </w:tabs>
        <w:ind w:left="1701" w:firstLine="0"/>
      </w:pPr>
      <w:rPr>
        <w:rFonts w:hint="default"/>
      </w:rPr>
    </w:lvl>
    <w:lvl w:ilvl="4">
      <w:start w:val="1"/>
      <w:numFmt w:val="none"/>
      <w:lvlText w:val="(a)%5."/>
      <w:lvlJc w:val="left"/>
      <w:pPr>
        <w:tabs>
          <w:tab w:val="num" w:pos="2835"/>
        </w:tabs>
        <w:ind w:left="2268" w:firstLine="0"/>
      </w:pPr>
      <w:rPr>
        <w:rFonts w:hint="default"/>
      </w:rPr>
    </w:lvl>
    <w:lvl w:ilvl="5">
      <w:start w:val="1"/>
      <w:numFmt w:val="none"/>
      <w:lvlText w:val="%6(i)."/>
      <w:lvlJc w:val="left"/>
      <w:pPr>
        <w:tabs>
          <w:tab w:val="num" w:pos="3402"/>
        </w:tabs>
        <w:ind w:left="2835" w:firstLine="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7"/>
  </w:num>
  <w:num w:numId="2">
    <w:abstractNumId w:val="0"/>
  </w:num>
  <w:num w:numId="3">
    <w:abstractNumId w:val="5"/>
  </w:num>
  <w:num w:numId="4">
    <w:abstractNumId w:val="2"/>
  </w:num>
  <w:num w:numId="5">
    <w:abstractNumId w:val="4"/>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77A"/>
    <w:rsid w:val="0003596F"/>
    <w:rsid w:val="00052889"/>
    <w:rsid w:val="00091440"/>
    <w:rsid w:val="00091983"/>
    <w:rsid w:val="000B777A"/>
    <w:rsid w:val="000C7576"/>
    <w:rsid w:val="000F37F9"/>
    <w:rsid w:val="0010715B"/>
    <w:rsid w:val="001418FF"/>
    <w:rsid w:val="00171324"/>
    <w:rsid w:val="001A4AA7"/>
    <w:rsid w:val="001E660C"/>
    <w:rsid w:val="00231AA0"/>
    <w:rsid w:val="002547FE"/>
    <w:rsid w:val="00297F54"/>
    <w:rsid w:val="002B0169"/>
    <w:rsid w:val="002B7073"/>
    <w:rsid w:val="002C67E5"/>
    <w:rsid w:val="002D7F03"/>
    <w:rsid w:val="003044BA"/>
    <w:rsid w:val="0034068A"/>
    <w:rsid w:val="00372211"/>
    <w:rsid w:val="003A7B8E"/>
    <w:rsid w:val="003D197F"/>
    <w:rsid w:val="00421D03"/>
    <w:rsid w:val="00424033"/>
    <w:rsid w:val="00437128"/>
    <w:rsid w:val="00462E4A"/>
    <w:rsid w:val="0047767D"/>
    <w:rsid w:val="004C3D2A"/>
    <w:rsid w:val="004D4F4A"/>
    <w:rsid w:val="004F21B9"/>
    <w:rsid w:val="004F584E"/>
    <w:rsid w:val="00566D68"/>
    <w:rsid w:val="005A7277"/>
    <w:rsid w:val="005F1C9E"/>
    <w:rsid w:val="006202F1"/>
    <w:rsid w:val="00640932"/>
    <w:rsid w:val="00645E83"/>
    <w:rsid w:val="006978C1"/>
    <w:rsid w:val="006B140C"/>
    <w:rsid w:val="006F25F8"/>
    <w:rsid w:val="00734934"/>
    <w:rsid w:val="00770119"/>
    <w:rsid w:val="007B39F4"/>
    <w:rsid w:val="007F4237"/>
    <w:rsid w:val="00801D96"/>
    <w:rsid w:val="00803FDC"/>
    <w:rsid w:val="0081008E"/>
    <w:rsid w:val="00841074"/>
    <w:rsid w:val="00841961"/>
    <w:rsid w:val="008502F1"/>
    <w:rsid w:val="00861CAB"/>
    <w:rsid w:val="00925BF8"/>
    <w:rsid w:val="00930E89"/>
    <w:rsid w:val="00932F89"/>
    <w:rsid w:val="00935C70"/>
    <w:rsid w:val="00937A7B"/>
    <w:rsid w:val="0094595B"/>
    <w:rsid w:val="00945DED"/>
    <w:rsid w:val="009814B2"/>
    <w:rsid w:val="00A11FAA"/>
    <w:rsid w:val="00A37AFE"/>
    <w:rsid w:val="00A82325"/>
    <w:rsid w:val="00B2175E"/>
    <w:rsid w:val="00B35CE4"/>
    <w:rsid w:val="00BB5597"/>
    <w:rsid w:val="00BB7AE3"/>
    <w:rsid w:val="00C135CC"/>
    <w:rsid w:val="00C1760E"/>
    <w:rsid w:val="00CC60B3"/>
    <w:rsid w:val="00CD3E2E"/>
    <w:rsid w:val="00D374DD"/>
    <w:rsid w:val="00D52F85"/>
    <w:rsid w:val="00DA1CA0"/>
    <w:rsid w:val="00DC74BF"/>
    <w:rsid w:val="00E135E6"/>
    <w:rsid w:val="00E50671"/>
    <w:rsid w:val="00E51A0C"/>
    <w:rsid w:val="00E6099F"/>
    <w:rsid w:val="00E6632B"/>
    <w:rsid w:val="00E767F8"/>
    <w:rsid w:val="00E9219F"/>
    <w:rsid w:val="00E96760"/>
    <w:rsid w:val="00EA4836"/>
    <w:rsid w:val="00ED6F69"/>
    <w:rsid w:val="00F04BA7"/>
    <w:rsid w:val="00F26E62"/>
    <w:rsid w:val="00F516F4"/>
    <w:rsid w:val="00F8065A"/>
    <w:rsid w:val="00FA0BF8"/>
    <w:rsid w:val="00FB3832"/>
    <w:rsid w:val="00FE07B8"/>
    <w:rsid w:val="14A4555C"/>
    <w:rsid w:val="1E4BFDF3"/>
    <w:rsid w:val="30AEA0D6"/>
    <w:rsid w:val="37C1AEAA"/>
    <w:rsid w:val="3919F884"/>
    <w:rsid w:val="444FA580"/>
    <w:rsid w:val="58C0968D"/>
    <w:rsid w:val="5B0E5C22"/>
    <w:rsid w:val="5EE70863"/>
    <w:rsid w:val="609032A0"/>
    <w:rsid w:val="6B988A69"/>
    <w:rsid w:val="6EB1D2EF"/>
    <w:rsid w:val="704AD426"/>
    <w:rsid w:val="75B3C596"/>
    <w:rsid w:val="7E37D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19D111"/>
  <w15:chartTrackingRefBased/>
  <w15:docId w15:val="{C01E1C10-5846-434D-A9E1-13E2B78B5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77A"/>
    <w:pPr>
      <w:ind w:left="720"/>
      <w:contextualSpacing/>
    </w:pPr>
  </w:style>
  <w:style w:type="paragraph" w:styleId="Header">
    <w:name w:val="header"/>
    <w:basedOn w:val="Normal"/>
    <w:link w:val="HeaderChar"/>
    <w:uiPriority w:val="99"/>
    <w:unhideWhenUsed/>
    <w:rsid w:val="00F26E62"/>
    <w:pPr>
      <w:tabs>
        <w:tab w:val="center" w:pos="4513"/>
        <w:tab w:val="right" w:pos="9026"/>
      </w:tabs>
    </w:pPr>
  </w:style>
  <w:style w:type="character" w:customStyle="1" w:styleId="HeaderChar">
    <w:name w:val="Header Char"/>
    <w:basedOn w:val="DefaultParagraphFont"/>
    <w:link w:val="Header"/>
    <w:uiPriority w:val="99"/>
    <w:rsid w:val="00F26E62"/>
  </w:style>
  <w:style w:type="paragraph" w:styleId="Footer">
    <w:name w:val="footer"/>
    <w:basedOn w:val="Normal"/>
    <w:link w:val="FooterChar"/>
    <w:uiPriority w:val="99"/>
    <w:unhideWhenUsed/>
    <w:rsid w:val="00F26E62"/>
    <w:pPr>
      <w:tabs>
        <w:tab w:val="center" w:pos="4513"/>
        <w:tab w:val="right" w:pos="9026"/>
      </w:tabs>
    </w:pPr>
  </w:style>
  <w:style w:type="character" w:customStyle="1" w:styleId="FooterChar">
    <w:name w:val="Footer Char"/>
    <w:basedOn w:val="DefaultParagraphFont"/>
    <w:link w:val="Footer"/>
    <w:uiPriority w:val="99"/>
    <w:rsid w:val="00F26E62"/>
  </w:style>
  <w:style w:type="character" w:styleId="PageNumber">
    <w:name w:val="page number"/>
    <w:basedOn w:val="DefaultParagraphFont"/>
    <w:uiPriority w:val="99"/>
    <w:semiHidden/>
    <w:unhideWhenUsed/>
    <w:rsid w:val="00F26E62"/>
  </w:style>
  <w:style w:type="character" w:styleId="Hyperlink">
    <w:name w:val="Hyperlink"/>
    <w:basedOn w:val="DefaultParagraphFont"/>
    <w:uiPriority w:val="99"/>
    <w:unhideWhenUsed/>
    <w:rsid w:val="00FA0BF8"/>
    <w:rPr>
      <w:color w:val="0563C1" w:themeColor="hyperlink"/>
      <w:u w:val="single"/>
    </w:rPr>
  </w:style>
  <w:style w:type="character" w:styleId="UnresolvedMention">
    <w:name w:val="Unresolved Mention"/>
    <w:basedOn w:val="DefaultParagraphFont"/>
    <w:uiPriority w:val="99"/>
    <w:semiHidden/>
    <w:unhideWhenUsed/>
    <w:rsid w:val="00FA0BF8"/>
    <w:rPr>
      <w:color w:val="605E5C"/>
      <w:shd w:val="clear" w:color="auto" w:fill="E1DFDD"/>
    </w:rPr>
  </w:style>
  <w:style w:type="table" w:styleId="TableGrid">
    <w:name w:val="Table Grid"/>
    <w:basedOn w:val="TableNormal"/>
    <w:uiPriority w:val="39"/>
    <w:rsid w:val="00FA0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A0BF8"/>
    <w:rPr>
      <w:color w:val="954F72" w:themeColor="followedHyperlink"/>
      <w:u w:val="single"/>
    </w:rPr>
  </w:style>
  <w:style w:type="paragraph" w:styleId="FootnoteText">
    <w:name w:val="footnote text"/>
    <w:basedOn w:val="Normal"/>
    <w:link w:val="FootnoteTextChar"/>
    <w:uiPriority w:val="99"/>
    <w:semiHidden/>
    <w:unhideWhenUsed/>
    <w:rsid w:val="00FA0BF8"/>
    <w:rPr>
      <w:sz w:val="20"/>
      <w:szCs w:val="20"/>
    </w:rPr>
  </w:style>
  <w:style w:type="character" w:customStyle="1" w:styleId="FootnoteTextChar">
    <w:name w:val="Footnote Text Char"/>
    <w:basedOn w:val="DefaultParagraphFont"/>
    <w:link w:val="FootnoteText"/>
    <w:uiPriority w:val="99"/>
    <w:semiHidden/>
    <w:rsid w:val="00FA0BF8"/>
    <w:rPr>
      <w:sz w:val="20"/>
      <w:szCs w:val="20"/>
    </w:rPr>
  </w:style>
  <w:style w:type="character" w:styleId="FootnoteReference">
    <w:name w:val="footnote reference"/>
    <w:basedOn w:val="DefaultParagraphFont"/>
    <w:uiPriority w:val="99"/>
    <w:semiHidden/>
    <w:unhideWhenUsed/>
    <w:rsid w:val="00FA0BF8"/>
    <w:rPr>
      <w:vertAlign w:val="superscript"/>
    </w:rPr>
  </w:style>
  <w:style w:type="paragraph" w:customStyle="1" w:styleId="Default">
    <w:name w:val="Default"/>
    <w:rsid w:val="00EA4836"/>
    <w:pPr>
      <w:autoSpaceDE w:val="0"/>
      <w:autoSpaceDN w:val="0"/>
      <w:adjustRightInd w:val="0"/>
    </w:pPr>
    <w:rPr>
      <w:rFonts w:ascii="Arial" w:eastAsia="Calibri" w:hAnsi="Arial" w:cs="Arial"/>
      <w:color w:val="000000"/>
    </w:rPr>
  </w:style>
  <w:style w:type="paragraph" w:styleId="BalloonText">
    <w:name w:val="Balloon Text"/>
    <w:basedOn w:val="Normal"/>
    <w:link w:val="BalloonTextChar"/>
    <w:uiPriority w:val="99"/>
    <w:semiHidden/>
    <w:unhideWhenUsed/>
    <w:rsid w:val="00421D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D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257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BCA8821212DA14DB3FA5F0DC169C43E" ma:contentTypeVersion="6" ma:contentTypeDescription="Create a new document." ma:contentTypeScope="" ma:versionID="dd68132ef2daa3b48963d2b76b3fb48c">
  <xsd:schema xmlns:xsd="http://www.w3.org/2001/XMLSchema" xmlns:xs="http://www.w3.org/2001/XMLSchema" xmlns:p="http://schemas.microsoft.com/office/2006/metadata/properties" xmlns:ns2="7199e75c-26bb-4919-8364-6337f52bbbb3" xmlns:ns3="fdccb883-dbe1-4f8c-b195-512ff69ebba0" targetNamespace="http://schemas.microsoft.com/office/2006/metadata/properties" ma:root="true" ma:fieldsID="d266d877f08c5debbaf15b09ff675c29" ns2:_="" ns3:_="">
    <xsd:import namespace="7199e75c-26bb-4919-8364-6337f52bbbb3"/>
    <xsd:import namespace="fdccb883-dbe1-4f8c-b195-512ff69ebb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9e75c-26bb-4919-8364-6337f52bbb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ccb883-dbe1-4f8c-b195-512ff69ebb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58C851-5E8E-4E2C-B867-3239ED7EDB14}">
  <ds:schemaRefs>
    <ds:schemaRef ds:uri="http://schemas.openxmlformats.org/officeDocument/2006/bibliography"/>
  </ds:schemaRefs>
</ds:datastoreItem>
</file>

<file path=customXml/itemProps2.xml><?xml version="1.0" encoding="utf-8"?>
<ds:datastoreItem xmlns:ds="http://schemas.openxmlformats.org/officeDocument/2006/customXml" ds:itemID="{DD35F454-B0C1-4C04-B4F6-7ED48D5D55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A6FFAA-0906-444E-86E9-53CDBBF05405}">
  <ds:schemaRefs>
    <ds:schemaRef ds:uri="http://schemas.microsoft.com/sharepoint/v3/contenttype/forms"/>
  </ds:schemaRefs>
</ds:datastoreItem>
</file>

<file path=customXml/itemProps4.xml><?xml version="1.0" encoding="utf-8"?>
<ds:datastoreItem xmlns:ds="http://schemas.openxmlformats.org/officeDocument/2006/customXml" ds:itemID="{E84F6AEE-B30E-41E2-B79E-9FD7F1C43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9e75c-26bb-4919-8364-6337f52bbbb3"/>
    <ds:schemaRef ds:uri="fdccb883-dbe1-4f8c-b195-512ff69eb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Newman</dc:creator>
  <cp:keywords/>
  <dc:description/>
  <cp:lastModifiedBy>Smith, David WO1 (NAVY NBCP-CoB-Exec Base WO)</cp:lastModifiedBy>
  <cp:revision>2</cp:revision>
  <cp:lastPrinted>2021-11-05T06:53:00Z</cp:lastPrinted>
  <dcterms:created xsi:type="dcterms:W3CDTF">2022-03-07T16:10:00Z</dcterms:created>
  <dcterms:modified xsi:type="dcterms:W3CDTF">2022-03-07T16:10:00Z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0x0101002BCA8821212DA14DB3FA5F0DC169C43E</vt:lpwstr>
  </property>
</Properties>
</file>