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E08F" w14:textId="6D6F0EDF" w:rsidR="004D0D17" w:rsidRPr="00131A8C" w:rsidRDefault="004D0D17" w:rsidP="75FB200D">
      <w:pPr>
        <w:pStyle w:val="Heading5"/>
        <w:spacing w:before="0" w:after="0"/>
        <w:jc w:val="center"/>
        <w:rPr>
          <w:rFonts w:eastAsia="Arial" w:cs="Arial"/>
          <w:b w:val="0"/>
          <w:u w:val="single"/>
        </w:rPr>
      </w:pPr>
      <w:r w:rsidRPr="75FB200D">
        <w:rPr>
          <w:rFonts w:eastAsia="Arial" w:cs="Arial"/>
          <w:i w:val="0"/>
          <w:snapToGrid w:val="0"/>
          <w:u w:val="single"/>
        </w:rPr>
        <w:t xml:space="preserve">TERMS OF REFERENCE FOR: </w:t>
      </w:r>
      <w:r w:rsidR="00BF7B56" w:rsidRPr="75FB200D">
        <w:rPr>
          <w:rFonts w:eastAsia="Arial" w:cs="Arial"/>
          <w:i w:val="0"/>
          <w:snapToGrid w:val="0"/>
          <w:u w:val="single"/>
        </w:rPr>
        <w:t>SO2</w:t>
      </w:r>
      <w:r w:rsidR="00647CD0" w:rsidRPr="75FB200D">
        <w:rPr>
          <w:rFonts w:eastAsia="Arial" w:cs="Arial"/>
          <w:i w:val="0"/>
          <w:snapToGrid w:val="0"/>
          <w:u w:val="single"/>
        </w:rPr>
        <w:t xml:space="preserve"> </w:t>
      </w:r>
      <w:r w:rsidR="00614F20" w:rsidRPr="75FB200D">
        <w:rPr>
          <w:rFonts w:eastAsia="Arial" w:cs="Arial"/>
          <w:i w:val="0"/>
          <w:snapToGrid w:val="0"/>
          <w:u w:val="single"/>
        </w:rPr>
        <w:t xml:space="preserve">Internal Communications </w:t>
      </w:r>
      <w:r w:rsidR="00647CD0" w:rsidRPr="75FB200D">
        <w:rPr>
          <w:rFonts w:eastAsia="Arial" w:cs="Arial"/>
          <w:i w:val="0"/>
          <w:snapToGrid w:val="0"/>
          <w:u w:val="single"/>
        </w:rPr>
        <w:t>Manager</w:t>
      </w:r>
    </w:p>
    <w:p w14:paraId="474AC0F7" w14:textId="77777777" w:rsidR="004D0D17" w:rsidRPr="00131A8C" w:rsidRDefault="004D0D17" w:rsidP="75FB200D">
      <w:pPr>
        <w:widowControl w:val="0"/>
        <w:jc w:val="both"/>
        <w:rPr>
          <w:rFonts w:eastAsia="Arial" w:cs="Arial"/>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6711"/>
      </w:tblGrid>
      <w:tr w:rsidR="004D0D17" w:rsidRPr="00131A8C" w14:paraId="13A60092" w14:textId="77777777" w:rsidTr="75FB200D">
        <w:trPr>
          <w:trHeight w:val="506"/>
        </w:trPr>
        <w:tc>
          <w:tcPr>
            <w:tcW w:w="2837" w:type="dxa"/>
          </w:tcPr>
          <w:p w14:paraId="19D996AE" w14:textId="77777777" w:rsidR="004D0D17" w:rsidRPr="00131A8C" w:rsidRDefault="004D0D17" w:rsidP="75FB200D">
            <w:pPr>
              <w:widowControl w:val="0"/>
              <w:rPr>
                <w:rFonts w:eastAsia="Arial" w:cs="Arial"/>
                <w:b/>
                <w:bCs/>
              </w:rPr>
            </w:pPr>
            <w:r w:rsidRPr="75FB200D">
              <w:rPr>
                <w:rFonts w:eastAsia="Arial" w:cs="Arial"/>
                <w:b/>
                <w:bCs/>
              </w:rPr>
              <w:t>Post Title</w:t>
            </w:r>
          </w:p>
        </w:tc>
        <w:tc>
          <w:tcPr>
            <w:tcW w:w="6802" w:type="dxa"/>
          </w:tcPr>
          <w:p w14:paraId="1ABB2CEA" w14:textId="53DA1CD9" w:rsidR="004D0D17" w:rsidRDefault="00647CD0" w:rsidP="75FB200D">
            <w:pPr>
              <w:widowControl w:val="0"/>
              <w:rPr>
                <w:rFonts w:eastAsia="Arial" w:cs="Arial"/>
                <w:b/>
                <w:bCs/>
              </w:rPr>
            </w:pPr>
            <w:r w:rsidRPr="75FB200D">
              <w:rPr>
                <w:rFonts w:eastAsia="Arial" w:cs="Arial"/>
                <w:b/>
                <w:bCs/>
              </w:rPr>
              <w:t>Internal Communications Manager</w:t>
            </w:r>
          </w:p>
          <w:p w14:paraId="4B76479C" w14:textId="6B8734D4" w:rsidR="00215CC7" w:rsidRPr="00131A8C" w:rsidRDefault="29255EEC" w:rsidP="75FB200D">
            <w:pPr>
              <w:widowControl w:val="0"/>
              <w:rPr>
                <w:rFonts w:eastAsia="Arial" w:cs="Arial"/>
              </w:rPr>
            </w:pPr>
            <w:r w:rsidRPr="75FB200D">
              <w:rPr>
                <w:rFonts w:eastAsia="Arial" w:cs="Arial"/>
              </w:rPr>
              <w:t xml:space="preserve">NAVY DNS-COMMS </w:t>
            </w:r>
            <w:r w:rsidR="3084D03C" w:rsidRPr="75FB200D">
              <w:rPr>
                <w:rFonts w:eastAsia="Arial" w:cs="Arial"/>
              </w:rPr>
              <w:t>IC SO2</w:t>
            </w:r>
          </w:p>
        </w:tc>
      </w:tr>
      <w:tr w:rsidR="004D0D17" w:rsidRPr="00131A8C" w14:paraId="420601C7" w14:textId="77777777" w:rsidTr="75FB200D">
        <w:trPr>
          <w:trHeight w:val="506"/>
        </w:trPr>
        <w:tc>
          <w:tcPr>
            <w:tcW w:w="2837" w:type="dxa"/>
          </w:tcPr>
          <w:p w14:paraId="62708CCC" w14:textId="77777777" w:rsidR="004D0D17" w:rsidRPr="00131A8C" w:rsidRDefault="004D0D17" w:rsidP="75FB200D">
            <w:pPr>
              <w:widowControl w:val="0"/>
              <w:rPr>
                <w:rFonts w:eastAsia="Arial" w:cs="Arial"/>
                <w:b/>
                <w:bCs/>
              </w:rPr>
            </w:pPr>
            <w:r w:rsidRPr="75FB200D">
              <w:rPr>
                <w:rFonts w:eastAsia="Arial" w:cs="Arial"/>
                <w:b/>
                <w:bCs/>
              </w:rPr>
              <w:t>HRMS, JPA or Magellan Number</w:t>
            </w:r>
          </w:p>
        </w:tc>
        <w:tc>
          <w:tcPr>
            <w:tcW w:w="6802" w:type="dxa"/>
          </w:tcPr>
          <w:p w14:paraId="12D64AF3" w14:textId="77777777" w:rsidR="004D0D17" w:rsidRPr="00131A8C" w:rsidRDefault="004D0D17" w:rsidP="75FB200D">
            <w:pPr>
              <w:widowControl w:val="0"/>
              <w:rPr>
                <w:rFonts w:eastAsia="Arial" w:cs="Arial"/>
                <w:color w:val="000000"/>
              </w:rPr>
            </w:pPr>
            <w:r w:rsidRPr="75FB200D">
              <w:rPr>
                <w:rFonts w:eastAsia="Arial" w:cs="Arial"/>
                <w:color w:val="000000" w:themeColor="text1"/>
              </w:rPr>
              <w:t>JPA 1714232</w:t>
            </w:r>
          </w:p>
        </w:tc>
      </w:tr>
      <w:tr w:rsidR="004D0D17" w:rsidRPr="00131A8C" w14:paraId="14B7793B" w14:textId="77777777" w:rsidTr="75FB200D">
        <w:trPr>
          <w:trHeight w:val="506"/>
        </w:trPr>
        <w:tc>
          <w:tcPr>
            <w:tcW w:w="2837" w:type="dxa"/>
          </w:tcPr>
          <w:p w14:paraId="7B7EFD4A" w14:textId="77777777" w:rsidR="004D0D17" w:rsidRPr="00131A8C" w:rsidRDefault="004D0D17" w:rsidP="75FB200D">
            <w:pPr>
              <w:widowControl w:val="0"/>
              <w:rPr>
                <w:rFonts w:eastAsia="Arial" w:cs="Arial"/>
                <w:b/>
                <w:bCs/>
              </w:rPr>
            </w:pPr>
            <w:r w:rsidRPr="75FB200D">
              <w:rPr>
                <w:rFonts w:eastAsia="Arial" w:cs="Arial"/>
                <w:b/>
                <w:bCs/>
              </w:rPr>
              <w:t>Rank/Grade</w:t>
            </w:r>
          </w:p>
        </w:tc>
        <w:tc>
          <w:tcPr>
            <w:tcW w:w="6802" w:type="dxa"/>
          </w:tcPr>
          <w:p w14:paraId="013977D9" w14:textId="2A5E7F21" w:rsidR="004D0D17" w:rsidRPr="00131A8C" w:rsidRDefault="352CD919" w:rsidP="75FB200D">
            <w:pPr>
              <w:widowControl w:val="0"/>
              <w:spacing w:line="259" w:lineRule="auto"/>
              <w:rPr>
                <w:rFonts w:eastAsia="Arial" w:cs="Arial"/>
              </w:rPr>
            </w:pPr>
            <w:r w:rsidRPr="75FB200D">
              <w:rPr>
                <w:rFonts w:eastAsia="Arial" w:cs="Arial"/>
              </w:rPr>
              <w:t>OF3 but can be managed by an experienced OF2</w:t>
            </w:r>
          </w:p>
        </w:tc>
      </w:tr>
      <w:tr w:rsidR="004D0D17" w:rsidRPr="00131A8C" w14:paraId="543B3046" w14:textId="77777777" w:rsidTr="75FB200D">
        <w:trPr>
          <w:trHeight w:val="506"/>
        </w:trPr>
        <w:tc>
          <w:tcPr>
            <w:tcW w:w="2837" w:type="dxa"/>
          </w:tcPr>
          <w:p w14:paraId="5DB28527" w14:textId="77777777" w:rsidR="004D0D17" w:rsidRPr="00131A8C" w:rsidRDefault="004D0D17" w:rsidP="75FB200D">
            <w:pPr>
              <w:widowControl w:val="0"/>
              <w:rPr>
                <w:rFonts w:eastAsia="Arial" w:cs="Arial"/>
                <w:b/>
                <w:bCs/>
              </w:rPr>
            </w:pPr>
            <w:r w:rsidRPr="75FB200D">
              <w:rPr>
                <w:rFonts w:eastAsia="Arial" w:cs="Arial"/>
                <w:b/>
                <w:bCs/>
              </w:rPr>
              <w:t>Branch</w:t>
            </w:r>
          </w:p>
        </w:tc>
        <w:tc>
          <w:tcPr>
            <w:tcW w:w="6802" w:type="dxa"/>
          </w:tcPr>
          <w:p w14:paraId="24AB21C4" w14:textId="77777777" w:rsidR="004D0D17" w:rsidRPr="00131A8C" w:rsidRDefault="004D0D17" w:rsidP="75FB200D">
            <w:pPr>
              <w:widowControl w:val="0"/>
              <w:rPr>
                <w:rFonts w:eastAsia="Arial" w:cs="Arial"/>
              </w:rPr>
            </w:pPr>
            <w:r w:rsidRPr="75FB200D">
              <w:rPr>
                <w:rFonts w:eastAsia="Arial" w:cs="Arial"/>
              </w:rPr>
              <w:t>MILITARY</w:t>
            </w:r>
          </w:p>
        </w:tc>
      </w:tr>
      <w:tr w:rsidR="004D0D17" w:rsidRPr="00131A8C" w14:paraId="4EAAC234" w14:textId="77777777" w:rsidTr="75FB200D">
        <w:trPr>
          <w:trHeight w:val="506"/>
        </w:trPr>
        <w:tc>
          <w:tcPr>
            <w:tcW w:w="2837" w:type="dxa"/>
          </w:tcPr>
          <w:p w14:paraId="7DB7BF9F" w14:textId="77777777" w:rsidR="004D0D17" w:rsidRPr="00131A8C" w:rsidRDefault="004D0D17" w:rsidP="75FB200D">
            <w:pPr>
              <w:widowControl w:val="0"/>
              <w:rPr>
                <w:rFonts w:eastAsia="Arial" w:cs="Arial"/>
                <w:b/>
                <w:bCs/>
              </w:rPr>
            </w:pPr>
            <w:r w:rsidRPr="75FB200D">
              <w:rPr>
                <w:rFonts w:eastAsia="Arial" w:cs="Arial"/>
                <w:b/>
                <w:bCs/>
              </w:rPr>
              <w:t>Location</w:t>
            </w:r>
          </w:p>
        </w:tc>
        <w:tc>
          <w:tcPr>
            <w:tcW w:w="6802" w:type="dxa"/>
          </w:tcPr>
          <w:p w14:paraId="0D3F40EF" w14:textId="77777777" w:rsidR="004D0D17" w:rsidRPr="00131A8C" w:rsidRDefault="004D0D17" w:rsidP="75FB200D">
            <w:pPr>
              <w:widowControl w:val="0"/>
              <w:rPr>
                <w:rFonts w:eastAsia="Arial" w:cs="Arial"/>
              </w:rPr>
            </w:pPr>
            <w:r w:rsidRPr="75FB200D">
              <w:rPr>
                <w:rFonts w:eastAsia="Arial" w:cs="Arial"/>
              </w:rPr>
              <w:t>NCHQ, LEACH BLD, WHALE ISLAND</w:t>
            </w:r>
          </w:p>
        </w:tc>
      </w:tr>
      <w:tr w:rsidR="004D0D17" w:rsidRPr="00131A8C" w14:paraId="53FD736D" w14:textId="77777777" w:rsidTr="75FB200D">
        <w:trPr>
          <w:trHeight w:val="506"/>
        </w:trPr>
        <w:tc>
          <w:tcPr>
            <w:tcW w:w="2837" w:type="dxa"/>
          </w:tcPr>
          <w:p w14:paraId="07E91345" w14:textId="77777777" w:rsidR="004D0D17" w:rsidRPr="00131A8C" w:rsidRDefault="004D0D17" w:rsidP="75FB200D">
            <w:pPr>
              <w:widowControl w:val="0"/>
              <w:rPr>
                <w:rFonts w:eastAsia="Arial" w:cs="Arial"/>
                <w:b/>
                <w:bCs/>
              </w:rPr>
            </w:pPr>
            <w:r w:rsidRPr="75FB200D">
              <w:rPr>
                <w:rFonts w:eastAsia="Arial" w:cs="Arial"/>
                <w:b/>
                <w:bCs/>
              </w:rPr>
              <w:t>Level of Security Clearance Required</w:t>
            </w:r>
          </w:p>
        </w:tc>
        <w:tc>
          <w:tcPr>
            <w:tcW w:w="6802" w:type="dxa"/>
          </w:tcPr>
          <w:p w14:paraId="1394F165" w14:textId="3BB58755" w:rsidR="004D0D17" w:rsidRPr="00131A8C" w:rsidRDefault="292B990A" w:rsidP="75FB200D">
            <w:pPr>
              <w:widowControl w:val="0"/>
              <w:rPr>
                <w:rFonts w:eastAsia="Arial" w:cs="Arial"/>
              </w:rPr>
            </w:pPr>
            <w:r w:rsidRPr="75FB200D">
              <w:rPr>
                <w:rFonts w:eastAsia="Arial" w:cs="Arial"/>
              </w:rPr>
              <w:t>SC</w:t>
            </w:r>
          </w:p>
        </w:tc>
      </w:tr>
    </w:tbl>
    <w:p w14:paraId="3D41FE3B" w14:textId="77777777" w:rsidR="004D0D17" w:rsidRPr="00131A8C" w:rsidRDefault="004D0D17" w:rsidP="75FB200D">
      <w:pPr>
        <w:overflowPunct/>
        <w:autoSpaceDE/>
        <w:autoSpaceDN/>
        <w:adjustRightInd/>
        <w:jc w:val="both"/>
        <w:textAlignment w:val="auto"/>
        <w:rPr>
          <w:rFonts w:eastAsia="Arial" w:cs="Arial"/>
          <w:snapToGrid w:val="0"/>
        </w:rPr>
      </w:pPr>
    </w:p>
    <w:p w14:paraId="3FEF568B" w14:textId="77777777" w:rsidR="00095547" w:rsidRPr="00131A8C" w:rsidRDefault="00095547" w:rsidP="75FB200D">
      <w:pPr>
        <w:contextualSpacing/>
        <w:jc w:val="both"/>
        <w:rPr>
          <w:rFonts w:eastAsia="Arial" w:cs="Arial"/>
          <w:b/>
          <w:bCs/>
          <w:snapToGrid w:val="0"/>
        </w:rPr>
      </w:pPr>
      <w:r w:rsidRPr="75FB200D">
        <w:rPr>
          <w:rFonts w:eastAsia="Arial" w:cs="Arial"/>
          <w:b/>
          <w:bCs/>
          <w:snapToGrid w:val="0"/>
        </w:rPr>
        <w:t>BACKGROUND</w:t>
      </w:r>
    </w:p>
    <w:p w14:paraId="2DCCDD72" w14:textId="6B94ACD3" w:rsidR="749F6CEA" w:rsidRDefault="749F6CEA" w:rsidP="75FB200D">
      <w:pPr>
        <w:pStyle w:val="NumberedPara"/>
        <w:numPr>
          <w:ilvl w:val="0"/>
          <w:numId w:val="0"/>
        </w:numPr>
        <w:contextualSpacing/>
        <w:jc w:val="both"/>
        <w:rPr>
          <w:rFonts w:eastAsia="Arial" w:cs="Arial"/>
        </w:rPr>
      </w:pPr>
      <w:r w:rsidRPr="75FB200D">
        <w:rPr>
          <w:rFonts w:eastAsia="Arial" w:cs="Arial"/>
        </w:rPr>
        <w:t xml:space="preserve">Royal Navy Communications and Influence (RN Comms) co-ordinates media coverage of all Royal Navy, Royal Marine and Royal Fleet Auxiliary activity.  </w:t>
      </w:r>
    </w:p>
    <w:p w14:paraId="13FBA8EF" w14:textId="6E81F94F" w:rsidR="749F6CEA" w:rsidRDefault="749F6CEA" w:rsidP="75FB200D">
      <w:pPr>
        <w:ind w:firstLine="720"/>
        <w:rPr>
          <w:rFonts w:eastAsia="Arial" w:cs="Arial"/>
        </w:rPr>
      </w:pPr>
      <w:r w:rsidRPr="75FB200D">
        <w:rPr>
          <w:rFonts w:eastAsia="Arial" w:cs="Arial"/>
        </w:rPr>
        <w:t>Our mission is to:</w:t>
      </w:r>
    </w:p>
    <w:p w14:paraId="7E255E3E" w14:textId="6617271E" w:rsidR="749F6CEA" w:rsidRDefault="749F6CEA" w:rsidP="75FB200D">
      <w:pPr>
        <w:pStyle w:val="ListParagraph"/>
        <w:numPr>
          <w:ilvl w:val="1"/>
          <w:numId w:val="8"/>
        </w:numPr>
        <w:rPr>
          <w:rFonts w:eastAsia="Arial" w:cs="Arial"/>
        </w:rPr>
      </w:pPr>
      <w:r w:rsidRPr="75FB200D">
        <w:rPr>
          <w:rFonts w:eastAsia="Arial" w:cs="Arial"/>
        </w:rPr>
        <w:t>Ensure the public are aware of the positive impact of the Royal Navy in promoting the peace, prosperity, and security of the United Kingdom at home and abroad.</w:t>
      </w:r>
    </w:p>
    <w:p w14:paraId="31479C8D" w14:textId="6E1A22F9" w:rsidR="749F6CEA" w:rsidRDefault="749F6CEA" w:rsidP="75FB200D">
      <w:pPr>
        <w:pStyle w:val="ListParagraph"/>
        <w:numPr>
          <w:ilvl w:val="1"/>
          <w:numId w:val="8"/>
        </w:numPr>
        <w:rPr>
          <w:rFonts w:eastAsia="Arial" w:cs="Arial"/>
        </w:rPr>
      </w:pPr>
      <w:r w:rsidRPr="75FB200D">
        <w:rPr>
          <w:rFonts w:eastAsia="Arial" w:cs="Arial"/>
        </w:rPr>
        <w:t>Secure, enhance, and, where necessary, protect the RN’s reputation in the public and media.</w:t>
      </w:r>
    </w:p>
    <w:p w14:paraId="3E779FAC" w14:textId="74BE70A1" w:rsidR="749F6CEA" w:rsidRDefault="749F6CEA" w:rsidP="75FB200D">
      <w:pPr>
        <w:pStyle w:val="ListParagraph"/>
        <w:numPr>
          <w:ilvl w:val="1"/>
          <w:numId w:val="8"/>
        </w:numPr>
        <w:rPr>
          <w:rFonts w:eastAsia="Arial" w:cs="Arial"/>
        </w:rPr>
      </w:pPr>
      <w:r w:rsidRPr="75FB200D">
        <w:rPr>
          <w:rFonts w:eastAsia="Arial" w:cs="Arial"/>
        </w:rPr>
        <w:t>Ensure our personnel are informed and fully aware of what their Royal Navy is doing and of the ways in which we are improving our capabilities and their lived experience.</w:t>
      </w:r>
    </w:p>
    <w:p w14:paraId="7F9AA556" w14:textId="1B5596E4" w:rsidR="03B4AC97" w:rsidRDefault="03B4AC97" w:rsidP="75FB200D">
      <w:pPr>
        <w:rPr>
          <w:rFonts w:eastAsia="Arial" w:cs="Arial"/>
        </w:rPr>
      </w:pPr>
    </w:p>
    <w:p w14:paraId="1D86D0EA" w14:textId="2CD5AC03" w:rsidR="749F6CEA" w:rsidRDefault="749F6CEA" w:rsidP="75FB200D">
      <w:pPr>
        <w:pStyle w:val="ListParagraph"/>
        <w:rPr>
          <w:rFonts w:eastAsia="Arial" w:cs="Arial"/>
        </w:rPr>
      </w:pPr>
      <w:r w:rsidRPr="75FB200D">
        <w:rPr>
          <w:rFonts w:eastAsia="Arial" w:cs="Arial"/>
        </w:rPr>
        <w:t>We have a highly skilled team to deliver our mission through a coordinated process which starts with planning and is underpinned by insight. Our team can be viewed in four broad areas:</w:t>
      </w:r>
    </w:p>
    <w:p w14:paraId="55E3B6E8" w14:textId="3DA15459" w:rsidR="749F6CEA" w:rsidRDefault="749F6CEA" w:rsidP="75FB200D">
      <w:pPr>
        <w:pStyle w:val="ListParagraph"/>
        <w:numPr>
          <w:ilvl w:val="1"/>
          <w:numId w:val="8"/>
        </w:numPr>
        <w:rPr>
          <w:rFonts w:eastAsia="Arial" w:cs="Arial"/>
        </w:rPr>
      </w:pPr>
      <w:r w:rsidRPr="75FB200D">
        <w:rPr>
          <w:rFonts w:eastAsia="Arial" w:cs="Arial"/>
          <w:b/>
          <w:bCs/>
        </w:rPr>
        <w:t>Planning and Evaluation.</w:t>
      </w:r>
      <w:r w:rsidRPr="75FB200D">
        <w:rPr>
          <w:rFonts w:eastAsia="Arial" w:cs="Arial"/>
        </w:rPr>
        <w:t xml:space="preserve">  The development of strategic messaging and campaign plans to ensure impactful communications across all channels. Provides the foundation for all content creation and ultimately delivery.</w:t>
      </w:r>
    </w:p>
    <w:p w14:paraId="6E0ED417" w14:textId="77D77A93" w:rsidR="749F6CEA" w:rsidRDefault="749F6CEA" w:rsidP="75FB200D">
      <w:pPr>
        <w:pStyle w:val="ListParagraph"/>
        <w:numPr>
          <w:ilvl w:val="1"/>
          <w:numId w:val="8"/>
        </w:numPr>
        <w:rPr>
          <w:rFonts w:eastAsia="Arial" w:cs="Arial"/>
        </w:rPr>
      </w:pPr>
      <w:r w:rsidRPr="75FB200D">
        <w:rPr>
          <w:rFonts w:eastAsia="Arial" w:cs="Arial"/>
          <w:b/>
          <w:bCs/>
        </w:rPr>
        <w:t>Content Creation</w:t>
      </w:r>
      <w:r w:rsidRPr="75FB200D">
        <w:rPr>
          <w:rFonts w:eastAsia="Arial" w:cs="Arial"/>
        </w:rPr>
        <w:t xml:space="preserve">. Functions including graphics, photography/videography and news which involve the creation of communications content and build campaign executions </w:t>
      </w:r>
    </w:p>
    <w:p w14:paraId="69904896" w14:textId="04EAA3F4" w:rsidR="749F6CEA" w:rsidRDefault="749F6CEA" w:rsidP="75FB200D">
      <w:pPr>
        <w:pStyle w:val="ListParagraph"/>
        <w:numPr>
          <w:ilvl w:val="1"/>
          <w:numId w:val="8"/>
        </w:numPr>
        <w:rPr>
          <w:rFonts w:eastAsia="Arial" w:cs="Arial"/>
        </w:rPr>
      </w:pPr>
      <w:r w:rsidRPr="75FB200D">
        <w:rPr>
          <w:rFonts w:eastAsia="Arial" w:cs="Arial"/>
          <w:b/>
          <w:bCs/>
        </w:rPr>
        <w:t>Delivery</w:t>
      </w:r>
      <w:r w:rsidRPr="75FB200D">
        <w:rPr>
          <w:rFonts w:eastAsia="Arial" w:cs="Arial"/>
        </w:rPr>
        <w:t>. Functions such as digital, internal comms and Navy News, the former responsible for the governance of current owned channels and all deliver storytelling for the Royal Navy both internally and externally.</w:t>
      </w:r>
    </w:p>
    <w:p w14:paraId="33A65EE6" w14:textId="6E678200" w:rsidR="749F6CEA" w:rsidRDefault="749F6CEA" w:rsidP="75FB200D">
      <w:pPr>
        <w:pStyle w:val="ListParagraph"/>
        <w:numPr>
          <w:ilvl w:val="1"/>
          <w:numId w:val="8"/>
        </w:numPr>
        <w:rPr>
          <w:rFonts w:eastAsia="Arial" w:cs="Arial"/>
        </w:rPr>
      </w:pPr>
      <w:r w:rsidRPr="75FB200D">
        <w:rPr>
          <w:rFonts w:eastAsia="Arial" w:cs="Arial"/>
          <w:b/>
          <w:bCs/>
        </w:rPr>
        <w:t>Reputation</w:t>
      </w:r>
      <w:r w:rsidRPr="75FB200D">
        <w:rPr>
          <w:rFonts w:eastAsia="Arial" w:cs="Arial"/>
        </w:rPr>
        <w:t xml:space="preserve">. Protection of the RN reputation and our brand across all proactive outputs and reactive media queries. </w:t>
      </w:r>
    </w:p>
    <w:p w14:paraId="23D0853D" w14:textId="5754065A" w:rsidR="2CED5A56" w:rsidRDefault="2CED5A56" w:rsidP="75FB200D">
      <w:pPr>
        <w:pStyle w:val="NumberedPara"/>
        <w:numPr>
          <w:ilvl w:val="0"/>
          <w:numId w:val="0"/>
        </w:numPr>
        <w:contextualSpacing/>
        <w:jc w:val="both"/>
        <w:rPr>
          <w:rFonts w:eastAsia="Arial" w:cs="Arial"/>
          <w:color w:val="000000" w:themeColor="text1"/>
        </w:rPr>
      </w:pPr>
      <w:r w:rsidRPr="75FB200D">
        <w:rPr>
          <w:rFonts w:eastAsia="Arial" w:cs="Arial"/>
          <w:color w:val="000000" w:themeColor="text1"/>
        </w:rPr>
        <w:t>RN</w:t>
      </w:r>
      <w:r w:rsidR="677CE307" w:rsidRPr="75FB200D">
        <w:rPr>
          <w:rFonts w:eastAsia="Arial" w:cs="Arial"/>
          <w:color w:val="000000" w:themeColor="text1"/>
        </w:rPr>
        <w:t xml:space="preserve"> Comms</w:t>
      </w:r>
      <w:r w:rsidRPr="75FB200D">
        <w:rPr>
          <w:rFonts w:eastAsia="Arial" w:cs="Arial"/>
          <w:color w:val="000000" w:themeColor="text1"/>
        </w:rPr>
        <w:t xml:space="preserve">, in line with the rest of HM Government, is expected and required to adopt the Modern Communications Operating Model (MCOM) with proactive communications (where possible and appropriate) delivered on a campaign basis, using the OASIS framework. </w:t>
      </w:r>
    </w:p>
    <w:p w14:paraId="3D345E31" w14:textId="18F67092" w:rsidR="03B4AC97" w:rsidRDefault="03B4AC97" w:rsidP="75FB200D">
      <w:pPr>
        <w:pStyle w:val="NumberedPara"/>
        <w:numPr>
          <w:ilvl w:val="0"/>
          <w:numId w:val="0"/>
        </w:numPr>
        <w:contextualSpacing/>
        <w:jc w:val="both"/>
        <w:rPr>
          <w:rFonts w:eastAsia="Arial" w:cs="Arial"/>
          <w:color w:val="000000" w:themeColor="text1"/>
        </w:rPr>
      </w:pPr>
    </w:p>
    <w:p w14:paraId="04D047F6" w14:textId="77777777" w:rsidR="00095547" w:rsidRPr="00131A8C" w:rsidRDefault="004D0D17" w:rsidP="75FB200D">
      <w:pPr>
        <w:pStyle w:val="NumberedPara"/>
        <w:numPr>
          <w:ilvl w:val="0"/>
          <w:numId w:val="0"/>
        </w:numPr>
        <w:contextualSpacing/>
        <w:jc w:val="both"/>
        <w:rPr>
          <w:rFonts w:eastAsia="Arial" w:cs="Arial"/>
          <w:b/>
          <w:bCs/>
        </w:rPr>
      </w:pPr>
      <w:r w:rsidRPr="75FB200D">
        <w:rPr>
          <w:rFonts w:eastAsia="Arial" w:cs="Arial"/>
          <w:b/>
          <w:bCs/>
        </w:rPr>
        <w:t>ROLES DESCRIPTION</w:t>
      </w:r>
    </w:p>
    <w:p w14:paraId="5A8A35C5" w14:textId="77777777" w:rsidR="00095547" w:rsidRPr="00131A8C" w:rsidRDefault="00095547" w:rsidP="75FB200D">
      <w:pPr>
        <w:pStyle w:val="NumberedPara"/>
        <w:numPr>
          <w:ilvl w:val="0"/>
          <w:numId w:val="0"/>
        </w:numPr>
        <w:contextualSpacing/>
        <w:jc w:val="both"/>
        <w:rPr>
          <w:rFonts w:eastAsia="Arial" w:cs="Arial"/>
        </w:rPr>
      </w:pPr>
    </w:p>
    <w:p w14:paraId="1D127740" w14:textId="4E3133E9" w:rsidR="000C5115" w:rsidRDefault="004D0D17" w:rsidP="75FB200D">
      <w:pPr>
        <w:pStyle w:val="NumberedPara"/>
        <w:numPr>
          <w:ilvl w:val="0"/>
          <w:numId w:val="2"/>
        </w:numPr>
        <w:ind w:left="0" w:firstLine="0"/>
        <w:contextualSpacing/>
        <w:jc w:val="both"/>
        <w:rPr>
          <w:rFonts w:eastAsia="Arial" w:cs="Arial"/>
        </w:rPr>
      </w:pPr>
      <w:r w:rsidRPr="75FB200D">
        <w:rPr>
          <w:rFonts w:eastAsia="Arial" w:cs="Arial"/>
        </w:rPr>
        <w:t xml:space="preserve">The post of </w:t>
      </w:r>
      <w:r w:rsidR="00794220" w:rsidRPr="75FB200D">
        <w:rPr>
          <w:rFonts w:eastAsia="Arial" w:cs="Arial"/>
        </w:rPr>
        <w:t xml:space="preserve">SO2 Internal </w:t>
      </w:r>
      <w:r w:rsidR="00A76BE7" w:rsidRPr="75FB200D">
        <w:rPr>
          <w:rFonts w:eastAsia="Arial" w:cs="Arial"/>
        </w:rPr>
        <w:t xml:space="preserve">Communications </w:t>
      </w:r>
      <w:r w:rsidR="007D22D5" w:rsidRPr="75FB200D">
        <w:rPr>
          <w:rFonts w:eastAsia="Arial" w:cs="Arial"/>
        </w:rPr>
        <w:t xml:space="preserve">(IC) </w:t>
      </w:r>
      <w:r w:rsidR="00A76BE7" w:rsidRPr="75FB200D">
        <w:rPr>
          <w:rFonts w:eastAsia="Arial" w:cs="Arial"/>
        </w:rPr>
        <w:t xml:space="preserve">Manager is the senior Service representative in the </w:t>
      </w:r>
      <w:r w:rsidR="005A7A07" w:rsidRPr="75FB200D">
        <w:rPr>
          <w:rFonts w:eastAsia="Arial" w:cs="Arial"/>
        </w:rPr>
        <w:t>IC</w:t>
      </w:r>
      <w:r w:rsidR="00A76BE7" w:rsidRPr="75FB200D">
        <w:rPr>
          <w:rFonts w:eastAsia="Arial" w:cs="Arial"/>
        </w:rPr>
        <w:t xml:space="preserve"> section, charged with the implementation of the RN IC S</w:t>
      </w:r>
      <w:r w:rsidR="001450E7" w:rsidRPr="75FB200D">
        <w:rPr>
          <w:rFonts w:eastAsia="Arial" w:cs="Arial"/>
        </w:rPr>
        <w:t>trategy,</w:t>
      </w:r>
      <w:r w:rsidR="00CE21B7" w:rsidRPr="75FB200D">
        <w:rPr>
          <w:rFonts w:eastAsia="Arial" w:cs="Arial"/>
        </w:rPr>
        <w:t xml:space="preserve"> among our military audience</w:t>
      </w:r>
      <w:r w:rsidR="007868B7" w:rsidRPr="75FB200D">
        <w:rPr>
          <w:rFonts w:eastAsia="Arial" w:cs="Arial"/>
        </w:rPr>
        <w:t>.</w:t>
      </w:r>
      <w:r w:rsidR="0071481D" w:rsidRPr="75FB200D">
        <w:rPr>
          <w:rFonts w:eastAsia="Arial" w:cs="Arial"/>
        </w:rPr>
        <w:t xml:space="preserve"> While the SO2 </w:t>
      </w:r>
      <w:r w:rsidR="009212AD" w:rsidRPr="75FB200D">
        <w:rPr>
          <w:rFonts w:eastAsia="Arial" w:cs="Arial"/>
        </w:rPr>
        <w:t xml:space="preserve">IC </w:t>
      </w:r>
      <w:r w:rsidR="0071481D" w:rsidRPr="75FB200D">
        <w:rPr>
          <w:rFonts w:eastAsia="Arial" w:cs="Arial"/>
        </w:rPr>
        <w:t xml:space="preserve">Manager will primarily act as the SME lead for military communications, they will also support delivery of </w:t>
      </w:r>
      <w:r w:rsidR="00CA5E7E" w:rsidRPr="75FB200D">
        <w:rPr>
          <w:rFonts w:eastAsia="Arial" w:cs="Arial"/>
        </w:rPr>
        <w:t>W</w:t>
      </w:r>
      <w:r w:rsidR="0071481D" w:rsidRPr="75FB200D">
        <w:rPr>
          <w:rFonts w:eastAsia="Arial" w:cs="Arial"/>
        </w:rPr>
        <w:t xml:space="preserve">hole </w:t>
      </w:r>
      <w:r w:rsidR="00CA5E7E" w:rsidRPr="75FB200D">
        <w:rPr>
          <w:rFonts w:eastAsia="Arial" w:cs="Arial"/>
        </w:rPr>
        <w:t>F</w:t>
      </w:r>
      <w:r w:rsidR="0071481D" w:rsidRPr="75FB200D">
        <w:rPr>
          <w:rFonts w:eastAsia="Arial" w:cs="Arial"/>
        </w:rPr>
        <w:t xml:space="preserve">orce </w:t>
      </w:r>
      <w:r w:rsidR="003E1BFB" w:rsidRPr="75FB200D">
        <w:rPr>
          <w:rFonts w:eastAsia="Arial" w:cs="Arial"/>
        </w:rPr>
        <w:t xml:space="preserve">and civilian internal </w:t>
      </w:r>
      <w:r w:rsidR="0071481D" w:rsidRPr="75FB200D">
        <w:rPr>
          <w:rFonts w:eastAsia="Arial" w:cs="Arial"/>
        </w:rPr>
        <w:t>communications</w:t>
      </w:r>
      <w:r w:rsidR="003E1BFB" w:rsidRPr="75FB200D">
        <w:rPr>
          <w:rFonts w:eastAsia="Arial" w:cs="Arial"/>
        </w:rPr>
        <w:t xml:space="preserve"> as required.</w:t>
      </w:r>
    </w:p>
    <w:p w14:paraId="010231F4" w14:textId="77777777" w:rsidR="000C5115" w:rsidRDefault="000C5115" w:rsidP="75FB200D">
      <w:pPr>
        <w:pStyle w:val="NumberedPara"/>
        <w:numPr>
          <w:ilvl w:val="0"/>
          <w:numId w:val="0"/>
        </w:numPr>
        <w:contextualSpacing/>
        <w:jc w:val="both"/>
        <w:rPr>
          <w:rFonts w:eastAsia="Arial" w:cs="Arial"/>
        </w:rPr>
      </w:pPr>
    </w:p>
    <w:p w14:paraId="6E524DE0" w14:textId="12DB9369" w:rsidR="000357B9" w:rsidRPr="00131A8C" w:rsidRDefault="004D0D17" w:rsidP="75FB200D">
      <w:pPr>
        <w:pStyle w:val="NumberedPara"/>
        <w:numPr>
          <w:ilvl w:val="0"/>
          <w:numId w:val="2"/>
        </w:numPr>
        <w:ind w:left="0" w:firstLine="0"/>
        <w:contextualSpacing/>
        <w:jc w:val="both"/>
        <w:rPr>
          <w:rFonts w:eastAsia="Arial" w:cs="Arial"/>
        </w:rPr>
      </w:pPr>
      <w:r w:rsidRPr="75FB200D">
        <w:rPr>
          <w:rFonts w:eastAsia="Arial" w:cs="Arial"/>
          <w:b/>
          <w:bCs/>
        </w:rPr>
        <w:t xml:space="preserve">Internal Communications </w:t>
      </w:r>
      <w:r w:rsidR="00131A8C" w:rsidRPr="75FB200D">
        <w:rPr>
          <w:rFonts w:eastAsia="Arial" w:cs="Arial"/>
          <w:b/>
          <w:bCs/>
        </w:rPr>
        <w:t>Practitioner</w:t>
      </w:r>
      <w:r w:rsidRPr="75FB200D">
        <w:rPr>
          <w:rFonts w:eastAsia="Arial" w:cs="Arial"/>
        </w:rPr>
        <w:t xml:space="preserve">. The role of the </w:t>
      </w:r>
      <w:r w:rsidR="009F3C77" w:rsidRPr="75FB200D">
        <w:rPr>
          <w:rFonts w:eastAsia="Arial" w:cs="Arial"/>
        </w:rPr>
        <w:t>SO2 IC Manager is to</w:t>
      </w:r>
      <w:r w:rsidRPr="75FB200D">
        <w:rPr>
          <w:rFonts w:eastAsia="Arial" w:cs="Arial"/>
        </w:rPr>
        <w:t xml:space="preserve"> lead and coordinate </w:t>
      </w:r>
      <w:r w:rsidR="009F3C77" w:rsidRPr="75FB200D">
        <w:rPr>
          <w:rFonts w:eastAsia="Arial" w:cs="Arial"/>
        </w:rPr>
        <w:t>IC activities across</w:t>
      </w:r>
      <w:r w:rsidR="00E70834" w:rsidRPr="75FB200D">
        <w:rPr>
          <w:rFonts w:eastAsia="Arial" w:cs="Arial"/>
        </w:rPr>
        <w:t xml:space="preserve"> the</w:t>
      </w:r>
      <w:r w:rsidR="009F3C77" w:rsidRPr="75FB200D">
        <w:rPr>
          <w:rFonts w:eastAsia="Arial" w:cs="Arial"/>
        </w:rPr>
        <w:t xml:space="preserve"> Whole Force</w:t>
      </w:r>
      <w:r w:rsidR="00E70834" w:rsidRPr="75FB200D">
        <w:rPr>
          <w:rFonts w:eastAsia="Arial" w:cs="Arial"/>
        </w:rPr>
        <w:t>, paying particular attention to the military component,</w:t>
      </w:r>
      <w:r w:rsidR="00CA5E7E" w:rsidRPr="75FB200D">
        <w:rPr>
          <w:rFonts w:eastAsia="Arial" w:cs="Arial"/>
        </w:rPr>
        <w:t xml:space="preserve"> a</w:t>
      </w:r>
      <w:r w:rsidR="00E70834" w:rsidRPr="75FB200D">
        <w:rPr>
          <w:rFonts w:eastAsia="Arial" w:cs="Arial"/>
        </w:rPr>
        <w:t xml:space="preserve">s directed by the </w:t>
      </w:r>
      <w:r w:rsidR="0F9FF11B" w:rsidRPr="75FB200D">
        <w:rPr>
          <w:rFonts w:eastAsia="Arial" w:cs="Arial"/>
        </w:rPr>
        <w:t xml:space="preserve">C1 </w:t>
      </w:r>
      <w:r w:rsidR="00E70834" w:rsidRPr="75FB200D">
        <w:rPr>
          <w:rFonts w:eastAsia="Arial" w:cs="Arial"/>
        </w:rPr>
        <w:t>IC Team Leader</w:t>
      </w:r>
      <w:r w:rsidR="009F3C77" w:rsidRPr="75FB200D">
        <w:rPr>
          <w:rFonts w:eastAsia="Arial" w:cs="Arial"/>
        </w:rPr>
        <w:t>. They are to execute this function through the implementation of the RN IC Strategy</w:t>
      </w:r>
      <w:r w:rsidRPr="75FB200D">
        <w:rPr>
          <w:rFonts w:eastAsia="Arial" w:cs="Arial"/>
        </w:rPr>
        <w:t>. Key tasks include:</w:t>
      </w:r>
    </w:p>
    <w:p w14:paraId="7F6BB91D" w14:textId="434F7C1A" w:rsidR="004D0D17" w:rsidRPr="00131A8C" w:rsidRDefault="00131A8C" w:rsidP="75FB200D">
      <w:pPr>
        <w:pStyle w:val="ListBullet"/>
        <w:numPr>
          <w:ilvl w:val="0"/>
          <w:numId w:val="4"/>
        </w:numPr>
        <w:ind w:left="851" w:hanging="425"/>
        <w:jc w:val="both"/>
        <w:rPr>
          <w:rFonts w:eastAsia="Arial" w:cs="Arial"/>
        </w:rPr>
      </w:pPr>
      <w:r w:rsidRPr="75FB200D">
        <w:rPr>
          <w:rFonts w:eastAsia="Arial" w:cs="Arial"/>
        </w:rPr>
        <w:lastRenderedPageBreak/>
        <w:t>Implement</w:t>
      </w:r>
      <w:r w:rsidR="004D0D17" w:rsidRPr="75FB200D">
        <w:rPr>
          <w:rFonts w:eastAsia="Arial" w:cs="Arial"/>
        </w:rPr>
        <w:t xml:space="preserve"> the RN IC Strategy, based on the direction set in t</w:t>
      </w:r>
      <w:r w:rsidR="00923F73" w:rsidRPr="75FB200D">
        <w:rPr>
          <w:rFonts w:eastAsia="Arial" w:cs="Arial"/>
        </w:rPr>
        <w:t>he RN Comm</w:t>
      </w:r>
      <w:r w:rsidR="006462E9" w:rsidRPr="75FB200D">
        <w:rPr>
          <w:rFonts w:eastAsia="Arial" w:cs="Arial"/>
        </w:rPr>
        <w:t>unication</w:t>
      </w:r>
      <w:r w:rsidR="00923F73" w:rsidRPr="75FB200D">
        <w:rPr>
          <w:rFonts w:eastAsia="Arial" w:cs="Arial"/>
        </w:rPr>
        <w:t>s Strategy</w:t>
      </w:r>
      <w:r w:rsidR="004D0D17" w:rsidRPr="75FB200D">
        <w:rPr>
          <w:rFonts w:eastAsia="Arial" w:cs="Arial"/>
        </w:rPr>
        <w:t>,</w:t>
      </w:r>
      <w:r w:rsidR="00D00A63" w:rsidRPr="75FB200D">
        <w:rPr>
          <w:rFonts w:eastAsia="Arial" w:cs="Arial"/>
        </w:rPr>
        <w:t xml:space="preserve"> </w:t>
      </w:r>
      <w:r w:rsidR="004D0D17" w:rsidRPr="75FB200D">
        <w:rPr>
          <w:rFonts w:eastAsia="Arial" w:cs="Arial"/>
        </w:rPr>
        <w:t>1SL</w:t>
      </w:r>
      <w:r w:rsidR="005F70BB" w:rsidRPr="75FB200D">
        <w:rPr>
          <w:rFonts w:eastAsia="Arial" w:cs="Arial"/>
        </w:rPr>
        <w:t xml:space="preserve">/2SL/FC </w:t>
      </w:r>
      <w:r w:rsidR="004D0D17" w:rsidRPr="75FB200D">
        <w:rPr>
          <w:rFonts w:eastAsia="Arial" w:cs="Arial"/>
        </w:rPr>
        <w:t xml:space="preserve">priorities, and fine tune the </w:t>
      </w:r>
      <w:r w:rsidRPr="75FB200D">
        <w:rPr>
          <w:rFonts w:eastAsia="Arial" w:cs="Arial"/>
        </w:rPr>
        <w:t>implementation plan</w:t>
      </w:r>
      <w:r w:rsidR="004D0D17" w:rsidRPr="75FB200D">
        <w:rPr>
          <w:rFonts w:eastAsia="Arial" w:cs="Arial"/>
        </w:rPr>
        <w:t xml:space="preserve"> as priorities change within the organisation. </w:t>
      </w:r>
    </w:p>
    <w:p w14:paraId="4D6F4510" w14:textId="077BC7AF" w:rsidR="00334321" w:rsidRDefault="004C04BE" w:rsidP="75FB200D">
      <w:pPr>
        <w:pStyle w:val="ListBullet"/>
        <w:numPr>
          <w:ilvl w:val="0"/>
          <w:numId w:val="4"/>
        </w:numPr>
        <w:ind w:left="851" w:hanging="425"/>
        <w:jc w:val="both"/>
        <w:rPr>
          <w:rFonts w:eastAsia="Arial" w:cs="Arial"/>
        </w:rPr>
      </w:pPr>
      <w:r w:rsidRPr="75FB200D">
        <w:rPr>
          <w:rFonts w:eastAsia="Arial" w:cs="Arial"/>
        </w:rPr>
        <w:t xml:space="preserve">Ensure the delivery of effective </w:t>
      </w:r>
      <w:r w:rsidR="007D22D5" w:rsidRPr="75FB200D">
        <w:rPr>
          <w:rFonts w:eastAsia="Arial" w:cs="Arial"/>
        </w:rPr>
        <w:t>IC</w:t>
      </w:r>
      <w:r w:rsidR="2C83B8FF" w:rsidRPr="75FB200D">
        <w:rPr>
          <w:rFonts w:eastAsia="Arial" w:cs="Arial"/>
        </w:rPr>
        <w:t xml:space="preserve"> (including transformation communications)</w:t>
      </w:r>
      <w:r w:rsidRPr="75FB200D">
        <w:rPr>
          <w:rFonts w:eastAsia="Arial" w:cs="Arial"/>
        </w:rPr>
        <w:t xml:space="preserve"> to the </w:t>
      </w:r>
      <w:r w:rsidR="007D22D5" w:rsidRPr="75FB200D">
        <w:rPr>
          <w:rFonts w:eastAsia="Arial" w:cs="Arial"/>
        </w:rPr>
        <w:t xml:space="preserve">military component </w:t>
      </w:r>
      <w:r w:rsidR="00F35F9C" w:rsidRPr="75FB200D">
        <w:rPr>
          <w:rFonts w:eastAsia="Arial" w:cs="Arial"/>
        </w:rPr>
        <w:t>of the</w:t>
      </w:r>
      <w:r w:rsidR="007D22D5" w:rsidRPr="75FB200D">
        <w:rPr>
          <w:rFonts w:eastAsia="Arial" w:cs="Arial"/>
        </w:rPr>
        <w:t xml:space="preserve"> Whole Force.</w:t>
      </w:r>
    </w:p>
    <w:p w14:paraId="1BE68EBA" w14:textId="456D6161" w:rsidR="00167BE6" w:rsidRPr="00167BE6" w:rsidRDefault="00167BE6" w:rsidP="75FB200D">
      <w:pPr>
        <w:pStyle w:val="ListBullet"/>
        <w:numPr>
          <w:ilvl w:val="0"/>
          <w:numId w:val="4"/>
        </w:numPr>
        <w:ind w:left="851" w:hanging="425"/>
        <w:jc w:val="both"/>
        <w:rPr>
          <w:rStyle w:val="eop"/>
          <w:rFonts w:eastAsia="Arial" w:cs="Arial"/>
        </w:rPr>
      </w:pPr>
      <w:r w:rsidRPr="75FB200D">
        <w:rPr>
          <w:rStyle w:val="normaltextrun"/>
          <w:rFonts w:eastAsia="Arial" w:cs="Arial"/>
          <w:color w:val="000000"/>
          <w:shd w:val="clear" w:color="auto" w:fill="FFFFFF"/>
        </w:rPr>
        <w:t>Work with the I</w:t>
      </w:r>
      <w:r w:rsidR="63FD6DD1" w:rsidRPr="75FB200D">
        <w:rPr>
          <w:rStyle w:val="normaltextrun"/>
          <w:rFonts w:eastAsia="Arial" w:cs="Arial"/>
          <w:color w:val="000000"/>
          <w:shd w:val="clear" w:color="auto" w:fill="FFFFFF"/>
        </w:rPr>
        <w:t>C</w:t>
      </w:r>
      <w:r w:rsidRPr="75FB200D">
        <w:rPr>
          <w:rStyle w:val="normaltextrun"/>
          <w:rFonts w:eastAsia="Arial" w:cs="Arial"/>
          <w:color w:val="000000"/>
          <w:shd w:val="clear" w:color="auto" w:fill="FFFFFF"/>
        </w:rPr>
        <w:t xml:space="preserve"> Team Leader and the Strategy Team, to plan and measure the impact of IC activities.</w:t>
      </w:r>
      <w:r w:rsidRPr="75FB200D">
        <w:rPr>
          <w:rStyle w:val="eop"/>
          <w:rFonts w:eastAsia="Arial" w:cs="Arial"/>
          <w:color w:val="000000"/>
          <w:shd w:val="clear" w:color="auto" w:fill="FFFFFF"/>
        </w:rPr>
        <w:t> </w:t>
      </w:r>
    </w:p>
    <w:p w14:paraId="265CF807" w14:textId="64FEDF24" w:rsidR="009E3434" w:rsidRDefault="004D0D17" w:rsidP="75FB200D">
      <w:pPr>
        <w:pStyle w:val="ListBullet"/>
        <w:numPr>
          <w:ilvl w:val="0"/>
          <w:numId w:val="4"/>
        </w:numPr>
        <w:ind w:left="851" w:hanging="425"/>
        <w:jc w:val="both"/>
        <w:rPr>
          <w:rFonts w:eastAsia="Arial" w:cs="Arial"/>
        </w:rPr>
      </w:pPr>
      <w:r w:rsidRPr="75FB200D">
        <w:rPr>
          <w:rFonts w:eastAsia="Arial" w:cs="Arial"/>
        </w:rPr>
        <w:t>Provide IC consultancy</w:t>
      </w:r>
      <w:r w:rsidR="311DBE87" w:rsidRPr="75FB200D">
        <w:rPr>
          <w:rFonts w:eastAsia="Arial" w:cs="Arial"/>
        </w:rPr>
        <w:t xml:space="preserve"> and advice</w:t>
      </w:r>
      <w:r w:rsidRPr="75FB200D">
        <w:rPr>
          <w:rFonts w:eastAsia="Arial" w:cs="Arial"/>
        </w:rPr>
        <w:t xml:space="preserve"> to </w:t>
      </w:r>
      <w:r w:rsidR="7D94F592" w:rsidRPr="75FB200D">
        <w:rPr>
          <w:rFonts w:eastAsia="Arial" w:cs="Arial"/>
        </w:rPr>
        <w:t xml:space="preserve">Directorates, </w:t>
      </w:r>
      <w:r w:rsidR="004C04BE" w:rsidRPr="75FB200D">
        <w:rPr>
          <w:rFonts w:eastAsia="Arial" w:cs="Arial"/>
        </w:rPr>
        <w:t>service leaders</w:t>
      </w:r>
      <w:r w:rsidRPr="75FB200D">
        <w:rPr>
          <w:rFonts w:eastAsia="Arial" w:cs="Arial"/>
        </w:rPr>
        <w:t xml:space="preserve"> and </w:t>
      </w:r>
      <w:r w:rsidR="00167BE6" w:rsidRPr="75FB200D">
        <w:rPr>
          <w:rFonts w:eastAsia="Arial" w:cs="Arial"/>
        </w:rPr>
        <w:t xml:space="preserve">project teams and </w:t>
      </w:r>
      <w:r w:rsidRPr="75FB200D">
        <w:rPr>
          <w:rFonts w:eastAsia="Arial" w:cs="Arial"/>
        </w:rPr>
        <w:t xml:space="preserve">encourage </w:t>
      </w:r>
      <w:r w:rsidR="004C04BE" w:rsidRPr="75FB200D">
        <w:rPr>
          <w:rFonts w:eastAsia="Arial" w:cs="Arial"/>
        </w:rPr>
        <w:t>them</w:t>
      </w:r>
      <w:r w:rsidRPr="75FB200D">
        <w:rPr>
          <w:rFonts w:eastAsia="Arial" w:cs="Arial"/>
        </w:rPr>
        <w:t xml:space="preserve"> to adopt </w:t>
      </w:r>
      <w:r w:rsidR="009E3434" w:rsidRPr="75FB200D">
        <w:rPr>
          <w:rFonts w:eastAsia="Arial" w:cs="Arial"/>
        </w:rPr>
        <w:t>best practice IC.</w:t>
      </w:r>
    </w:p>
    <w:p w14:paraId="58DAACC7" w14:textId="1C84E5A1" w:rsidR="0055674C" w:rsidRPr="0055674C" w:rsidRDefault="0093042D" w:rsidP="75FB200D">
      <w:pPr>
        <w:pStyle w:val="ListBullet"/>
        <w:numPr>
          <w:ilvl w:val="0"/>
          <w:numId w:val="4"/>
        </w:numPr>
        <w:ind w:left="851" w:hanging="425"/>
        <w:jc w:val="both"/>
        <w:rPr>
          <w:rStyle w:val="eop"/>
          <w:rFonts w:eastAsia="Arial" w:cs="Arial"/>
        </w:rPr>
      </w:pPr>
      <w:r w:rsidRPr="75FB200D">
        <w:rPr>
          <w:rStyle w:val="normaltextrun"/>
          <w:rFonts w:eastAsia="Arial" w:cs="Arial"/>
          <w:color w:val="000000"/>
          <w:shd w:val="clear" w:color="auto" w:fill="FFFFFF"/>
        </w:rPr>
        <w:t xml:space="preserve">Maintain up to date </w:t>
      </w:r>
      <w:r w:rsidR="1606877F" w:rsidRPr="75FB200D">
        <w:rPr>
          <w:rStyle w:val="normaltextrun"/>
          <w:rFonts w:eastAsia="Arial" w:cs="Arial"/>
          <w:color w:val="000000"/>
          <w:shd w:val="clear" w:color="auto" w:fill="FFFFFF"/>
        </w:rPr>
        <w:t>‘</w:t>
      </w:r>
      <w:r w:rsidRPr="75FB200D">
        <w:rPr>
          <w:rStyle w:val="normaltextrun"/>
          <w:rFonts w:eastAsia="Arial" w:cs="Arial"/>
          <w:color w:val="000000"/>
          <w:shd w:val="clear" w:color="auto" w:fill="FFFFFF"/>
        </w:rPr>
        <w:t>dashboard</w:t>
      </w:r>
      <w:r w:rsidR="0EF94AD4" w:rsidRPr="75FB200D">
        <w:rPr>
          <w:rStyle w:val="normaltextrun"/>
          <w:rFonts w:eastAsia="Arial" w:cs="Arial"/>
          <w:color w:val="000000"/>
          <w:shd w:val="clear" w:color="auto" w:fill="FFFFFF"/>
        </w:rPr>
        <w:t>’</w:t>
      </w:r>
      <w:r w:rsidRPr="75FB200D">
        <w:rPr>
          <w:rStyle w:val="normaltextrun"/>
          <w:rFonts w:eastAsia="Arial" w:cs="Arial"/>
          <w:color w:val="000000"/>
          <w:shd w:val="clear" w:color="auto" w:fill="FFFFFF"/>
        </w:rPr>
        <w:t xml:space="preserve"> of RN IC activities and ensure </w:t>
      </w:r>
      <w:r w:rsidR="1CB92BC6" w:rsidRPr="75FB200D">
        <w:rPr>
          <w:rStyle w:val="normaltextrun"/>
          <w:rFonts w:eastAsia="Arial" w:cs="Arial"/>
          <w:color w:val="000000"/>
          <w:shd w:val="clear" w:color="auto" w:fill="FFFFFF"/>
        </w:rPr>
        <w:t xml:space="preserve">the IC </w:t>
      </w:r>
      <w:r w:rsidRPr="75FB200D">
        <w:rPr>
          <w:rStyle w:val="normaltextrun"/>
          <w:rFonts w:eastAsia="Arial" w:cs="Arial"/>
          <w:color w:val="000000"/>
          <w:shd w:val="clear" w:color="auto" w:fill="FFFFFF"/>
        </w:rPr>
        <w:t>Team Leader is briefed on key matters.</w:t>
      </w:r>
      <w:r w:rsidRPr="75FB200D">
        <w:rPr>
          <w:rStyle w:val="eop"/>
          <w:rFonts w:eastAsia="Arial" w:cs="Arial"/>
          <w:color w:val="000000"/>
          <w:shd w:val="clear" w:color="auto" w:fill="FFFFFF"/>
        </w:rPr>
        <w:t> </w:t>
      </w:r>
    </w:p>
    <w:p w14:paraId="051A0A53" w14:textId="46CF58DF" w:rsidR="000C5115" w:rsidRDefault="0C59A718" w:rsidP="75FB200D">
      <w:pPr>
        <w:pStyle w:val="ListBullet"/>
        <w:numPr>
          <w:ilvl w:val="0"/>
          <w:numId w:val="4"/>
        </w:numPr>
        <w:ind w:left="851" w:hanging="425"/>
        <w:jc w:val="both"/>
        <w:rPr>
          <w:rFonts w:eastAsia="Arial" w:cs="Arial"/>
        </w:rPr>
      </w:pPr>
      <w:r w:rsidRPr="75FB200D">
        <w:rPr>
          <w:rFonts w:eastAsia="Arial" w:cs="Arial"/>
        </w:rPr>
        <w:t>Manage and o</w:t>
      </w:r>
      <w:r w:rsidR="000C5115" w:rsidRPr="75FB200D">
        <w:rPr>
          <w:rFonts w:eastAsia="Arial" w:cs="Arial"/>
        </w:rPr>
        <w:t xml:space="preserve">perate the internal distribution mechanism of IC documents and notes </w:t>
      </w:r>
      <w:r w:rsidR="005F74E6" w:rsidRPr="75FB200D">
        <w:rPr>
          <w:rFonts w:eastAsia="Arial" w:cs="Arial"/>
        </w:rPr>
        <w:t>(</w:t>
      </w:r>
      <w:r w:rsidR="000C5115" w:rsidRPr="75FB200D">
        <w:rPr>
          <w:rFonts w:eastAsia="Arial" w:cs="Arial"/>
        </w:rPr>
        <w:t>such as GALAXY and RNTM</w:t>
      </w:r>
      <w:r w:rsidR="005F74E6" w:rsidRPr="75FB200D">
        <w:rPr>
          <w:rFonts w:eastAsia="Arial" w:cs="Arial"/>
        </w:rPr>
        <w:t xml:space="preserve">s) and </w:t>
      </w:r>
      <w:r w:rsidR="0004294E" w:rsidRPr="75FB200D">
        <w:rPr>
          <w:rFonts w:eastAsia="Arial" w:cs="Arial"/>
        </w:rPr>
        <w:t xml:space="preserve">the effective use of IC </w:t>
      </w:r>
      <w:r w:rsidR="005F74E6" w:rsidRPr="75FB200D">
        <w:rPr>
          <w:rFonts w:eastAsia="Arial" w:cs="Arial"/>
        </w:rPr>
        <w:t>channels (such as intranet, Defence Gateway, My Navy and email cascade)</w:t>
      </w:r>
      <w:r w:rsidR="000C5115" w:rsidRPr="75FB200D">
        <w:rPr>
          <w:rFonts w:eastAsia="Arial" w:cs="Arial"/>
        </w:rPr>
        <w:t>, noting and advising on their appropriate use.</w:t>
      </w:r>
    </w:p>
    <w:p w14:paraId="61B7DC92" w14:textId="4616D05B" w:rsidR="00272219" w:rsidRDefault="7558FA17" w:rsidP="75FB200D">
      <w:pPr>
        <w:pStyle w:val="ListBullet"/>
        <w:numPr>
          <w:ilvl w:val="0"/>
          <w:numId w:val="4"/>
        </w:numPr>
        <w:ind w:left="851" w:hanging="425"/>
        <w:jc w:val="both"/>
        <w:rPr>
          <w:rStyle w:val="eop"/>
          <w:rFonts w:eastAsia="Arial" w:cs="Arial"/>
          <w:color w:val="000000" w:themeColor="text1"/>
        </w:rPr>
      </w:pPr>
      <w:r w:rsidRPr="75FB200D">
        <w:rPr>
          <w:rStyle w:val="normaltextrun"/>
          <w:rFonts w:eastAsia="Arial" w:cs="Arial"/>
          <w:color w:val="000000"/>
          <w:shd w:val="clear" w:color="auto" w:fill="FFFFFF"/>
        </w:rPr>
        <w:t>Liaise</w:t>
      </w:r>
      <w:r w:rsidR="00272219" w:rsidRPr="75FB200D">
        <w:rPr>
          <w:rStyle w:val="normaltextrun"/>
          <w:rFonts w:eastAsia="Arial" w:cs="Arial"/>
          <w:color w:val="000000"/>
          <w:shd w:val="clear" w:color="auto" w:fill="FFFFFF"/>
        </w:rPr>
        <w:t xml:space="preserve"> with relevant RN</w:t>
      </w:r>
      <w:r w:rsidR="517C2BCB" w:rsidRPr="75FB200D">
        <w:rPr>
          <w:rStyle w:val="normaltextrun"/>
          <w:rFonts w:eastAsia="Arial" w:cs="Arial"/>
          <w:color w:val="000000"/>
          <w:shd w:val="clear" w:color="auto" w:fill="FFFFFF"/>
        </w:rPr>
        <w:t>, RN</w:t>
      </w:r>
      <w:r w:rsidR="00272219" w:rsidRPr="75FB200D">
        <w:rPr>
          <w:rStyle w:val="normaltextrun"/>
          <w:rFonts w:eastAsia="Arial" w:cs="Arial"/>
          <w:color w:val="000000"/>
          <w:shd w:val="clear" w:color="auto" w:fill="FFFFFF"/>
        </w:rPr>
        <w:t xml:space="preserve"> Comms and DDC teams to co-ordinate IC content across all relevant channels. </w:t>
      </w:r>
      <w:r w:rsidR="00272219" w:rsidRPr="75FB200D">
        <w:rPr>
          <w:rStyle w:val="eop"/>
          <w:rFonts w:eastAsia="Arial" w:cs="Arial"/>
          <w:color w:val="000000"/>
          <w:shd w:val="clear" w:color="auto" w:fill="FFFFFF"/>
        </w:rPr>
        <w:t> </w:t>
      </w:r>
    </w:p>
    <w:p w14:paraId="69F54183" w14:textId="604EFAB4" w:rsidR="006329B2" w:rsidRPr="00131A8C" w:rsidRDefault="61ADA387" w:rsidP="75FB200D">
      <w:pPr>
        <w:pStyle w:val="ListBullet"/>
        <w:numPr>
          <w:ilvl w:val="0"/>
          <w:numId w:val="4"/>
        </w:numPr>
        <w:ind w:left="851" w:hanging="425"/>
        <w:jc w:val="both"/>
        <w:rPr>
          <w:rStyle w:val="normaltextrun"/>
          <w:rFonts w:eastAsia="Arial" w:cs="Arial"/>
          <w:color w:val="000000" w:themeColor="text1"/>
        </w:rPr>
      </w:pPr>
      <w:r w:rsidRPr="75FB200D">
        <w:rPr>
          <w:rStyle w:val="normaltextrun"/>
          <w:rFonts w:eastAsia="Arial" w:cs="Arial"/>
          <w:color w:val="000000"/>
          <w:shd w:val="clear" w:color="auto" w:fill="FFFFFF"/>
        </w:rPr>
        <w:t xml:space="preserve">Deliver the Bridge IC plan as required and act as </w:t>
      </w:r>
      <w:r w:rsidR="75B635A0" w:rsidRPr="75FB200D">
        <w:rPr>
          <w:rStyle w:val="normaltextrun"/>
          <w:rFonts w:eastAsia="Arial" w:cs="Arial"/>
          <w:color w:val="000000"/>
          <w:shd w:val="clear" w:color="auto" w:fill="FFFFFF"/>
        </w:rPr>
        <w:t>member of Bridge co-ordination team.</w:t>
      </w:r>
    </w:p>
    <w:p w14:paraId="6D4208F9" w14:textId="27F23A22" w:rsidR="00C96627" w:rsidRPr="00EB7291" w:rsidRDefault="00C96627" w:rsidP="75FB200D">
      <w:pPr>
        <w:pStyle w:val="NumberedPara"/>
        <w:numPr>
          <w:ilvl w:val="0"/>
          <w:numId w:val="2"/>
        </w:numPr>
        <w:ind w:left="0" w:firstLine="0"/>
        <w:jc w:val="both"/>
        <w:rPr>
          <w:rFonts w:eastAsia="Arial" w:cs="Arial"/>
        </w:rPr>
      </w:pPr>
      <w:r w:rsidRPr="75FB200D">
        <w:rPr>
          <w:rFonts w:eastAsia="Arial" w:cs="Arial"/>
          <w:b/>
          <w:bCs/>
        </w:rPr>
        <w:t>Campaign and Planning</w:t>
      </w:r>
      <w:r w:rsidR="0E1D6343" w:rsidRPr="75FB200D">
        <w:rPr>
          <w:rFonts w:eastAsia="Arial" w:cs="Arial"/>
          <w:b/>
          <w:bCs/>
        </w:rPr>
        <w:t>.</w:t>
      </w:r>
      <w:r w:rsidRPr="75FB200D">
        <w:rPr>
          <w:rFonts w:eastAsia="Arial" w:cs="Arial"/>
        </w:rPr>
        <w:t xml:space="preserve"> This role is responsible for developing, planning and executing campaigns and communications activities. Key tasks involve:</w:t>
      </w:r>
    </w:p>
    <w:p w14:paraId="2AD984EA" w14:textId="77777777" w:rsidR="00602153" w:rsidRPr="00602153" w:rsidRDefault="00602153" w:rsidP="75FB200D">
      <w:pPr>
        <w:pStyle w:val="NumberedPara"/>
        <w:numPr>
          <w:ilvl w:val="0"/>
          <w:numId w:val="9"/>
        </w:numPr>
        <w:tabs>
          <w:tab w:val="clear" w:pos="567"/>
        </w:tabs>
        <w:ind w:left="851" w:hanging="425"/>
        <w:contextualSpacing/>
        <w:jc w:val="both"/>
        <w:rPr>
          <w:rStyle w:val="eop"/>
          <w:rFonts w:eastAsia="Arial" w:cs="Arial"/>
        </w:rPr>
      </w:pPr>
      <w:r w:rsidRPr="75FB200D">
        <w:rPr>
          <w:rStyle w:val="normaltextrun"/>
          <w:rFonts w:eastAsia="Arial" w:cs="Arial"/>
          <w:color w:val="000000"/>
          <w:shd w:val="clear" w:color="auto" w:fill="FFFFFF"/>
        </w:rPr>
        <w:t>Take direction from C1 Strategy on campaign requirements (if IC is a component of a broader campaign).</w:t>
      </w:r>
      <w:r w:rsidRPr="75FB200D">
        <w:rPr>
          <w:rStyle w:val="eop"/>
          <w:rFonts w:eastAsia="Arial" w:cs="Arial"/>
          <w:color w:val="000000"/>
          <w:shd w:val="clear" w:color="auto" w:fill="FFFFFF"/>
        </w:rPr>
        <w:t> </w:t>
      </w:r>
    </w:p>
    <w:p w14:paraId="72B7980A" w14:textId="2FDA8F42" w:rsidR="00C96627" w:rsidRPr="00EB7291" w:rsidRDefault="00C96627" w:rsidP="75FB200D">
      <w:pPr>
        <w:pStyle w:val="NumberedPara"/>
        <w:numPr>
          <w:ilvl w:val="0"/>
          <w:numId w:val="9"/>
        </w:numPr>
        <w:tabs>
          <w:tab w:val="clear" w:pos="567"/>
        </w:tabs>
        <w:ind w:left="851" w:hanging="425"/>
        <w:contextualSpacing/>
        <w:jc w:val="both"/>
        <w:rPr>
          <w:rFonts w:eastAsia="Arial" w:cs="Arial"/>
        </w:rPr>
      </w:pPr>
      <w:r w:rsidRPr="75FB200D">
        <w:rPr>
          <w:rFonts w:eastAsia="Arial" w:cs="Arial"/>
        </w:rPr>
        <w:t xml:space="preserve">Follow OASIS to confirm campaign objective, audience target, then develop campaign idea, plan implementation activities and agree evaluation criteria. </w:t>
      </w:r>
    </w:p>
    <w:p w14:paraId="0850A52F" w14:textId="77777777" w:rsidR="00C96627" w:rsidRPr="00EB7291" w:rsidRDefault="00C96627" w:rsidP="75FB200D">
      <w:pPr>
        <w:pStyle w:val="NumberedPara"/>
        <w:numPr>
          <w:ilvl w:val="0"/>
          <w:numId w:val="9"/>
        </w:numPr>
        <w:tabs>
          <w:tab w:val="clear" w:pos="567"/>
        </w:tabs>
        <w:ind w:left="851" w:hanging="425"/>
        <w:contextualSpacing/>
        <w:jc w:val="both"/>
        <w:rPr>
          <w:rFonts w:eastAsia="Arial" w:cs="Arial"/>
        </w:rPr>
      </w:pPr>
      <w:r w:rsidRPr="75FB200D">
        <w:rPr>
          <w:rFonts w:eastAsia="Arial" w:cs="Arial"/>
        </w:rPr>
        <w:t xml:space="preserve">Build campaign team with appropriate roles, experience and expertise to deliver the campaign. </w:t>
      </w:r>
    </w:p>
    <w:p w14:paraId="18DD9EC5" w14:textId="4D0F3362" w:rsidR="00C96627" w:rsidRDefault="00C96627" w:rsidP="75FB200D">
      <w:pPr>
        <w:pStyle w:val="NumberedPara"/>
        <w:numPr>
          <w:ilvl w:val="0"/>
          <w:numId w:val="9"/>
        </w:numPr>
        <w:tabs>
          <w:tab w:val="clear" w:pos="567"/>
        </w:tabs>
        <w:ind w:left="851" w:hanging="425"/>
        <w:contextualSpacing/>
        <w:jc w:val="both"/>
        <w:rPr>
          <w:rFonts w:eastAsia="Arial" w:cs="Arial"/>
        </w:rPr>
      </w:pPr>
      <w:r w:rsidRPr="75FB200D">
        <w:rPr>
          <w:rFonts w:eastAsia="Arial" w:cs="Arial"/>
        </w:rPr>
        <w:t xml:space="preserve">Run campaign according to a campaign </w:t>
      </w:r>
      <w:r w:rsidR="0004294E" w:rsidRPr="75FB200D">
        <w:rPr>
          <w:rFonts w:eastAsia="Arial" w:cs="Arial"/>
        </w:rPr>
        <w:t>plan and</w:t>
      </w:r>
      <w:r w:rsidRPr="75FB200D">
        <w:rPr>
          <w:rFonts w:eastAsia="Arial" w:cs="Arial"/>
        </w:rPr>
        <w:t xml:space="preserve"> use evaluation data to optimise campaign activities following OASIS. </w:t>
      </w:r>
    </w:p>
    <w:p w14:paraId="5B330DD1" w14:textId="258EC15E" w:rsidR="001651D6" w:rsidRDefault="1FBE6F74" w:rsidP="75FB200D">
      <w:pPr>
        <w:pStyle w:val="NumberedPara"/>
        <w:numPr>
          <w:ilvl w:val="0"/>
          <w:numId w:val="9"/>
        </w:numPr>
        <w:tabs>
          <w:tab w:val="clear" w:pos="567"/>
        </w:tabs>
        <w:ind w:left="851" w:hanging="425"/>
        <w:contextualSpacing/>
        <w:jc w:val="both"/>
        <w:rPr>
          <w:rStyle w:val="eop"/>
          <w:rFonts w:eastAsia="Arial" w:cs="Arial"/>
          <w:color w:val="000000" w:themeColor="text1"/>
        </w:rPr>
      </w:pPr>
      <w:r w:rsidRPr="75FB200D">
        <w:rPr>
          <w:rStyle w:val="normaltextrun"/>
          <w:rFonts w:eastAsia="Arial" w:cs="Arial"/>
          <w:color w:val="000000"/>
          <w:shd w:val="clear" w:color="auto" w:fill="FFFFFF"/>
        </w:rPr>
        <w:t>Act as SME on campaign planning when working alongside project teams to assist them in achieve strategic objectives. </w:t>
      </w:r>
      <w:r w:rsidRPr="75FB200D">
        <w:rPr>
          <w:rStyle w:val="eop"/>
          <w:rFonts w:eastAsia="Arial" w:cs="Arial"/>
          <w:color w:val="000000"/>
          <w:shd w:val="clear" w:color="auto" w:fill="FFFFFF"/>
        </w:rPr>
        <w:t> </w:t>
      </w:r>
    </w:p>
    <w:p w14:paraId="35A03D41" w14:textId="77777777" w:rsidR="000357B9" w:rsidRPr="00131A8C" w:rsidRDefault="000357B9" w:rsidP="75FB200D">
      <w:pPr>
        <w:pStyle w:val="ListBullet"/>
        <w:tabs>
          <w:tab w:val="clear" w:pos="360"/>
        </w:tabs>
        <w:ind w:left="513" w:firstLine="0"/>
        <w:jc w:val="both"/>
        <w:rPr>
          <w:rFonts w:eastAsia="Arial" w:cs="Arial"/>
        </w:rPr>
      </w:pPr>
    </w:p>
    <w:p w14:paraId="358DAB39" w14:textId="13E52ADE" w:rsidR="000357B9" w:rsidRPr="009E3434" w:rsidRDefault="1918FE65" w:rsidP="75FB200D">
      <w:pPr>
        <w:pStyle w:val="NumberedPara"/>
        <w:numPr>
          <w:ilvl w:val="0"/>
          <w:numId w:val="2"/>
        </w:numPr>
        <w:spacing w:before="0"/>
        <w:ind w:left="0" w:firstLine="0"/>
        <w:jc w:val="both"/>
        <w:rPr>
          <w:rFonts w:eastAsia="Arial" w:cs="Arial"/>
        </w:rPr>
      </w:pPr>
      <w:r w:rsidRPr="75FB200D">
        <w:rPr>
          <w:rFonts w:eastAsia="Arial" w:cs="Arial"/>
          <w:b/>
          <w:bCs/>
        </w:rPr>
        <w:t>Evaluation, analysis and measurement</w:t>
      </w:r>
      <w:r w:rsidR="1B11CE0D" w:rsidRPr="75FB200D">
        <w:rPr>
          <w:rFonts w:eastAsia="Arial" w:cs="Arial"/>
        </w:rPr>
        <w:t xml:space="preserve">. </w:t>
      </w:r>
      <w:r w:rsidR="044E8DA0" w:rsidRPr="75FB200D">
        <w:rPr>
          <w:rFonts w:eastAsia="Arial" w:cs="Arial"/>
        </w:rPr>
        <w:t>E</w:t>
      </w:r>
      <w:r w:rsidR="1B11CE0D" w:rsidRPr="75FB200D">
        <w:rPr>
          <w:rFonts w:eastAsia="Arial" w:cs="Arial"/>
        </w:rPr>
        <w:t>valuate communications activities that is managed and run by the post holder. This requires the use of available metrics and data sources to form an evaluation. Key tasks include:</w:t>
      </w:r>
    </w:p>
    <w:p w14:paraId="16EE6DBF" w14:textId="368653FF" w:rsidR="000357B9" w:rsidRPr="00131A8C" w:rsidRDefault="1B11CE0D" w:rsidP="75FB200D">
      <w:pPr>
        <w:pStyle w:val="ListBullet"/>
        <w:numPr>
          <w:ilvl w:val="0"/>
          <w:numId w:val="3"/>
        </w:numPr>
        <w:jc w:val="both"/>
        <w:rPr>
          <w:rFonts w:eastAsia="Arial" w:cs="Arial"/>
        </w:rPr>
      </w:pPr>
      <w:r w:rsidRPr="75FB200D">
        <w:rPr>
          <w:rFonts w:eastAsia="Arial" w:cs="Arial"/>
        </w:rPr>
        <w:t>Access and collect data on communication and campaign activities.</w:t>
      </w:r>
    </w:p>
    <w:p w14:paraId="188C1EE8" w14:textId="3F4219F5" w:rsidR="000357B9" w:rsidRPr="00131A8C" w:rsidRDefault="1B11CE0D" w:rsidP="75FB200D">
      <w:pPr>
        <w:pStyle w:val="ListBullet"/>
        <w:numPr>
          <w:ilvl w:val="0"/>
          <w:numId w:val="3"/>
        </w:numPr>
        <w:jc w:val="both"/>
        <w:rPr>
          <w:rFonts w:eastAsia="Arial" w:cs="Arial"/>
        </w:rPr>
      </w:pPr>
      <w:r w:rsidRPr="75FB200D">
        <w:rPr>
          <w:rFonts w:eastAsia="Arial" w:cs="Arial"/>
        </w:rPr>
        <w:t xml:space="preserve">Analyse data collected and </w:t>
      </w:r>
      <w:r w:rsidR="0004294E" w:rsidRPr="75FB200D">
        <w:rPr>
          <w:rFonts w:eastAsia="Arial" w:cs="Arial"/>
        </w:rPr>
        <w:t>collated and</w:t>
      </w:r>
      <w:r w:rsidRPr="75FB200D">
        <w:rPr>
          <w:rFonts w:eastAsia="Arial" w:cs="Arial"/>
        </w:rPr>
        <w:t xml:space="preserve"> provide immediate evaluation of communication and campaign activities while they are in progress i</w:t>
      </w:r>
      <w:r w:rsidR="000357B9" w:rsidRPr="75FB200D">
        <w:rPr>
          <w:rFonts w:eastAsia="Arial" w:cs="Arial"/>
        </w:rPr>
        <w:t>n order to enable optimisation.</w:t>
      </w:r>
    </w:p>
    <w:p w14:paraId="6F60BF7F" w14:textId="66F0C998" w:rsidR="00604B4A" w:rsidRDefault="1B11CE0D" w:rsidP="75FB200D">
      <w:pPr>
        <w:pStyle w:val="ListBullet"/>
        <w:numPr>
          <w:ilvl w:val="0"/>
          <w:numId w:val="3"/>
        </w:numPr>
        <w:jc w:val="both"/>
        <w:rPr>
          <w:rFonts w:eastAsia="Arial" w:cs="Arial"/>
        </w:rPr>
      </w:pPr>
      <w:r w:rsidRPr="75FB200D">
        <w:rPr>
          <w:rFonts w:eastAsia="Arial" w:cs="Arial"/>
        </w:rPr>
        <w:t xml:space="preserve">Alert RN </w:t>
      </w:r>
      <w:r w:rsidR="1FBE6F74" w:rsidRPr="75FB200D">
        <w:rPr>
          <w:rFonts w:eastAsia="Arial" w:cs="Arial"/>
        </w:rPr>
        <w:t>Comms</w:t>
      </w:r>
      <w:r w:rsidRPr="75FB200D">
        <w:rPr>
          <w:rFonts w:eastAsia="Arial" w:cs="Arial"/>
        </w:rPr>
        <w:t xml:space="preserve"> line manager on communication activities that may be generating an un-intended effect.</w:t>
      </w:r>
    </w:p>
    <w:p w14:paraId="0FF9A762" w14:textId="0727FEA6" w:rsidR="00604B4A" w:rsidRPr="00EB7291" w:rsidRDefault="539EBDB7" w:rsidP="75FB200D">
      <w:pPr>
        <w:pStyle w:val="ListBullet"/>
        <w:numPr>
          <w:ilvl w:val="0"/>
          <w:numId w:val="3"/>
        </w:numPr>
        <w:jc w:val="both"/>
        <w:rPr>
          <w:rFonts w:eastAsia="Arial" w:cs="Arial"/>
        </w:rPr>
      </w:pPr>
      <w:r w:rsidRPr="75FB200D">
        <w:rPr>
          <w:rFonts w:eastAsia="Arial" w:cs="Arial"/>
        </w:rPr>
        <w:t xml:space="preserve">Collate data for end of campaign evaluation following a consistent format, to enable wider use by the </w:t>
      </w:r>
      <w:r w:rsidR="1FBE6F74" w:rsidRPr="75FB200D">
        <w:rPr>
          <w:rFonts w:eastAsia="Arial" w:cs="Arial"/>
        </w:rPr>
        <w:t>strategy</w:t>
      </w:r>
      <w:r w:rsidRPr="75FB200D">
        <w:rPr>
          <w:rFonts w:eastAsia="Arial" w:cs="Arial"/>
        </w:rPr>
        <w:t xml:space="preserve"> team.</w:t>
      </w:r>
    </w:p>
    <w:p w14:paraId="2523D43A" w14:textId="77777777" w:rsidR="000357B9" w:rsidRPr="00131A8C" w:rsidRDefault="000357B9" w:rsidP="75FB200D">
      <w:pPr>
        <w:pStyle w:val="ListBullet"/>
        <w:tabs>
          <w:tab w:val="clear" w:pos="360"/>
        </w:tabs>
        <w:ind w:left="513" w:firstLine="0"/>
        <w:jc w:val="both"/>
        <w:rPr>
          <w:rFonts w:eastAsia="Arial" w:cs="Arial"/>
        </w:rPr>
      </w:pPr>
    </w:p>
    <w:p w14:paraId="46C456DA" w14:textId="73724543" w:rsidR="00461AFD" w:rsidRPr="00131A8C" w:rsidRDefault="1B11CE0D" w:rsidP="75FB200D">
      <w:pPr>
        <w:pStyle w:val="NumberedPara"/>
        <w:numPr>
          <w:ilvl w:val="0"/>
          <w:numId w:val="2"/>
        </w:numPr>
        <w:spacing w:before="0"/>
        <w:ind w:left="0" w:firstLine="0"/>
        <w:jc w:val="both"/>
        <w:rPr>
          <w:rFonts w:eastAsia="Arial" w:cs="Arial"/>
        </w:rPr>
      </w:pPr>
      <w:r w:rsidRPr="75FB200D">
        <w:rPr>
          <w:rFonts w:eastAsia="Arial" w:cs="Arial"/>
          <w:b/>
          <w:bCs/>
        </w:rPr>
        <w:t>Line Manager</w:t>
      </w:r>
      <w:r w:rsidRPr="75FB200D">
        <w:rPr>
          <w:rFonts w:eastAsia="Arial" w:cs="Arial"/>
        </w:rPr>
        <w:t xml:space="preserve">. </w:t>
      </w:r>
      <w:r w:rsidR="6419E356" w:rsidRPr="75FB200D">
        <w:rPr>
          <w:rFonts w:eastAsia="Arial" w:cs="Arial"/>
        </w:rPr>
        <w:t>Act a</w:t>
      </w:r>
      <w:r w:rsidRPr="75FB200D">
        <w:rPr>
          <w:rFonts w:eastAsia="Arial" w:cs="Arial"/>
        </w:rPr>
        <w:t xml:space="preserve">s a </w:t>
      </w:r>
      <w:r w:rsidR="6126DB35" w:rsidRPr="75FB200D">
        <w:rPr>
          <w:rFonts w:eastAsia="Arial" w:cs="Arial"/>
        </w:rPr>
        <w:t>direct l</w:t>
      </w:r>
      <w:r w:rsidRPr="75FB200D">
        <w:rPr>
          <w:rFonts w:eastAsia="Arial" w:cs="Arial"/>
        </w:rPr>
        <w:t xml:space="preserve">ine </w:t>
      </w:r>
      <w:r w:rsidR="060647A0" w:rsidRPr="75FB200D">
        <w:rPr>
          <w:rFonts w:eastAsia="Arial" w:cs="Arial"/>
        </w:rPr>
        <w:t>m</w:t>
      </w:r>
      <w:r w:rsidRPr="75FB200D">
        <w:rPr>
          <w:rFonts w:eastAsia="Arial" w:cs="Arial"/>
        </w:rPr>
        <w:t>anager</w:t>
      </w:r>
      <w:r w:rsidR="27EEBED3" w:rsidRPr="75FB200D">
        <w:rPr>
          <w:rFonts w:eastAsia="Arial" w:cs="Arial"/>
        </w:rPr>
        <w:t xml:space="preserve"> and divisional officer for military (WO) IC Campaigns Assistant. </w:t>
      </w:r>
      <w:r w:rsidR="4FB55095" w:rsidRPr="75FB200D">
        <w:rPr>
          <w:rFonts w:eastAsia="Arial" w:cs="Arial"/>
        </w:rPr>
        <w:t>Ensure post-holder sets</w:t>
      </w:r>
      <w:r w:rsidR="539EBDB7" w:rsidRPr="75FB200D">
        <w:rPr>
          <w:rFonts w:eastAsia="Arial" w:cs="Arial"/>
        </w:rPr>
        <w:t xml:space="preserve"> medium and long-</w:t>
      </w:r>
      <w:r w:rsidR="000357B9" w:rsidRPr="75FB200D">
        <w:rPr>
          <w:rFonts w:eastAsia="Arial" w:cs="Arial"/>
        </w:rPr>
        <w:t>term objectives in relation to their output as well as per</w:t>
      </w:r>
      <w:r w:rsidR="00923F73" w:rsidRPr="75FB200D">
        <w:rPr>
          <w:rFonts w:eastAsia="Arial" w:cs="Arial"/>
        </w:rPr>
        <w:t>sonal development. The SO2 IC Campaign Manager</w:t>
      </w:r>
      <w:r w:rsidR="000357B9" w:rsidRPr="75FB200D">
        <w:rPr>
          <w:rFonts w:eastAsia="Arial" w:cs="Arial"/>
        </w:rPr>
        <w:t xml:space="preserve"> is also responsible for </w:t>
      </w:r>
      <w:r w:rsidR="00923F73" w:rsidRPr="75FB200D">
        <w:rPr>
          <w:rFonts w:eastAsia="Arial" w:cs="Arial"/>
        </w:rPr>
        <w:t>subordinate</w:t>
      </w:r>
      <w:r w:rsidR="000357B9" w:rsidRPr="75FB200D">
        <w:rPr>
          <w:rFonts w:eastAsia="Arial" w:cs="Arial"/>
        </w:rPr>
        <w:t xml:space="preserve"> resources in order to achieve </w:t>
      </w:r>
      <w:r w:rsidR="00923F73" w:rsidRPr="75FB200D">
        <w:rPr>
          <w:rFonts w:eastAsia="Arial" w:cs="Arial"/>
        </w:rPr>
        <w:t>IC campaign</w:t>
      </w:r>
      <w:r w:rsidR="000357B9" w:rsidRPr="75FB200D">
        <w:rPr>
          <w:rFonts w:eastAsia="Arial" w:cs="Arial"/>
        </w:rPr>
        <w:t xml:space="preserve"> objectives ensuring at all times value for money and appropriate use of resources.</w:t>
      </w:r>
    </w:p>
    <w:p w14:paraId="1C70C6ED" w14:textId="77777777" w:rsidR="000357B9" w:rsidRPr="00131A8C" w:rsidRDefault="000357B9" w:rsidP="75FB200D">
      <w:pPr>
        <w:pStyle w:val="NumberedPara"/>
        <w:numPr>
          <w:ilvl w:val="0"/>
          <w:numId w:val="0"/>
        </w:numPr>
        <w:spacing w:before="0"/>
        <w:jc w:val="both"/>
        <w:rPr>
          <w:rFonts w:eastAsia="Arial" w:cs="Arial"/>
        </w:rPr>
      </w:pPr>
    </w:p>
    <w:p w14:paraId="2D8C34EF" w14:textId="61AD2CC4" w:rsidR="000357B9" w:rsidRPr="009E3434" w:rsidRDefault="18FD93F9" w:rsidP="75FB200D">
      <w:pPr>
        <w:pStyle w:val="NumberedPara"/>
        <w:numPr>
          <w:ilvl w:val="0"/>
          <w:numId w:val="2"/>
        </w:numPr>
        <w:spacing w:before="0"/>
        <w:ind w:left="0" w:firstLine="0"/>
        <w:jc w:val="both"/>
        <w:rPr>
          <w:rFonts w:eastAsia="Arial" w:cs="Arial"/>
        </w:rPr>
      </w:pPr>
      <w:r w:rsidRPr="75FB200D">
        <w:rPr>
          <w:rFonts w:eastAsia="Arial" w:cs="Arial"/>
          <w:b/>
          <w:bCs/>
        </w:rPr>
        <w:t>Professional Development</w:t>
      </w:r>
      <w:r w:rsidR="002A519E" w:rsidRPr="75FB200D">
        <w:rPr>
          <w:rFonts w:eastAsia="Arial" w:cs="Arial"/>
          <w:b/>
          <w:bCs/>
        </w:rPr>
        <w:t>.</w:t>
      </w:r>
      <w:r w:rsidRPr="75FB200D">
        <w:rPr>
          <w:rFonts w:eastAsia="Arial" w:cs="Arial"/>
        </w:rPr>
        <w:t xml:space="preserve"> </w:t>
      </w:r>
      <w:r w:rsidR="002A519E" w:rsidRPr="75FB200D">
        <w:rPr>
          <w:rFonts w:eastAsia="Arial" w:cs="Arial"/>
        </w:rPr>
        <w:t>O</w:t>
      </w:r>
      <w:r w:rsidRPr="75FB200D">
        <w:rPr>
          <w:rFonts w:eastAsia="Arial" w:cs="Arial"/>
        </w:rPr>
        <w:t>versee, plan and coordinate professional development activiti</w:t>
      </w:r>
      <w:r w:rsidR="151298E4" w:rsidRPr="75FB200D">
        <w:rPr>
          <w:rFonts w:eastAsia="Arial" w:cs="Arial"/>
        </w:rPr>
        <w:t>es for</w:t>
      </w:r>
      <w:r w:rsidR="002A519E" w:rsidRPr="75FB200D">
        <w:rPr>
          <w:rFonts w:eastAsia="Arial" w:cs="Arial"/>
        </w:rPr>
        <w:t xml:space="preserve"> themselves and</w:t>
      </w:r>
      <w:r w:rsidR="151298E4" w:rsidRPr="75FB200D">
        <w:rPr>
          <w:rFonts w:eastAsia="Arial" w:cs="Arial"/>
        </w:rPr>
        <w:t xml:space="preserve"> their team within RN</w:t>
      </w:r>
      <w:r w:rsidR="618CB290" w:rsidRPr="75FB200D">
        <w:rPr>
          <w:rFonts w:eastAsia="Arial" w:cs="Arial"/>
        </w:rPr>
        <w:t xml:space="preserve"> Comms</w:t>
      </w:r>
      <w:r w:rsidRPr="75FB200D">
        <w:rPr>
          <w:rFonts w:eastAsia="Arial" w:cs="Arial"/>
        </w:rPr>
        <w:t>. Key tasks include:</w:t>
      </w:r>
    </w:p>
    <w:p w14:paraId="3A6CF947" w14:textId="3A52E207" w:rsidR="00E55523" w:rsidRPr="00131A8C" w:rsidRDefault="18FD93F9" w:rsidP="75FB200D">
      <w:pPr>
        <w:pStyle w:val="ListBullet"/>
        <w:numPr>
          <w:ilvl w:val="0"/>
          <w:numId w:val="10"/>
        </w:numPr>
        <w:tabs>
          <w:tab w:val="left" w:pos="567"/>
        </w:tabs>
        <w:jc w:val="both"/>
        <w:rPr>
          <w:rFonts w:eastAsia="Arial" w:cs="Arial"/>
        </w:rPr>
      </w:pPr>
      <w:r w:rsidRPr="75FB200D">
        <w:rPr>
          <w:rFonts w:eastAsia="Arial" w:cs="Arial"/>
        </w:rPr>
        <w:t xml:space="preserve">Identify professional development </w:t>
      </w:r>
      <w:r w:rsidR="000D3345" w:rsidRPr="75FB200D">
        <w:rPr>
          <w:rFonts w:eastAsia="Arial" w:cs="Arial"/>
        </w:rPr>
        <w:t xml:space="preserve">and training </w:t>
      </w:r>
      <w:r w:rsidRPr="75FB200D">
        <w:rPr>
          <w:rFonts w:eastAsia="Arial" w:cs="Arial"/>
        </w:rPr>
        <w:t>needs of individuals and incorporate that into their</w:t>
      </w:r>
      <w:r w:rsidR="5D1ED5B1" w:rsidRPr="75FB200D">
        <w:rPr>
          <w:rFonts w:eastAsia="Arial" w:cs="Arial"/>
        </w:rPr>
        <w:t xml:space="preserve"> professional development plan.</w:t>
      </w:r>
    </w:p>
    <w:p w14:paraId="48D058A3" w14:textId="77777777" w:rsidR="000357B9" w:rsidRPr="00131A8C" w:rsidRDefault="000357B9" w:rsidP="75FB200D">
      <w:pPr>
        <w:pStyle w:val="ListBullet"/>
        <w:tabs>
          <w:tab w:val="clear" w:pos="360"/>
        </w:tabs>
        <w:ind w:left="513" w:firstLine="0"/>
        <w:jc w:val="both"/>
        <w:rPr>
          <w:rFonts w:eastAsia="Arial" w:cs="Arial"/>
        </w:rPr>
      </w:pPr>
    </w:p>
    <w:p w14:paraId="24CAAC99" w14:textId="732702C4" w:rsidR="000357B9" w:rsidRPr="00131A8C" w:rsidRDefault="1B11CE0D" w:rsidP="75FB200D">
      <w:pPr>
        <w:pStyle w:val="NumberedPara"/>
        <w:numPr>
          <w:ilvl w:val="0"/>
          <w:numId w:val="2"/>
        </w:numPr>
        <w:spacing w:before="0"/>
        <w:ind w:left="0" w:firstLine="0"/>
        <w:jc w:val="both"/>
        <w:rPr>
          <w:rFonts w:eastAsia="Arial" w:cs="Arial"/>
        </w:rPr>
      </w:pPr>
      <w:r w:rsidRPr="75FB200D">
        <w:rPr>
          <w:rFonts w:eastAsia="Arial" w:cs="Arial"/>
        </w:rPr>
        <w:t>The post holder will also deliver the following:</w:t>
      </w:r>
    </w:p>
    <w:p w14:paraId="3AA21091" w14:textId="77777777" w:rsidR="000357B9" w:rsidRPr="00131A8C" w:rsidRDefault="000357B9" w:rsidP="75FB200D">
      <w:pPr>
        <w:pStyle w:val="NumberedPara"/>
        <w:numPr>
          <w:ilvl w:val="0"/>
          <w:numId w:val="0"/>
        </w:numPr>
        <w:spacing w:before="0"/>
        <w:jc w:val="both"/>
        <w:rPr>
          <w:rFonts w:eastAsia="Arial" w:cs="Arial"/>
        </w:rPr>
      </w:pPr>
    </w:p>
    <w:p w14:paraId="3DBA2189" w14:textId="77777777" w:rsidR="00461AFD" w:rsidRPr="00131A8C" w:rsidRDefault="1B11CE0D" w:rsidP="75FB200D">
      <w:pPr>
        <w:pStyle w:val="ListBullet"/>
        <w:numPr>
          <w:ilvl w:val="0"/>
          <w:numId w:val="11"/>
        </w:numPr>
        <w:tabs>
          <w:tab w:val="left" w:pos="567"/>
        </w:tabs>
        <w:jc w:val="both"/>
        <w:rPr>
          <w:rFonts w:eastAsia="Arial" w:cs="Arial"/>
        </w:rPr>
      </w:pPr>
      <w:r w:rsidRPr="75FB200D">
        <w:rPr>
          <w:rFonts w:eastAsia="Arial" w:cs="Arial"/>
        </w:rPr>
        <w:t>Act as member of NERO / ACRO incident team</w:t>
      </w:r>
    </w:p>
    <w:p w14:paraId="3402584E" w14:textId="77777777" w:rsidR="000357B9" w:rsidRPr="00131A8C" w:rsidRDefault="000357B9" w:rsidP="75FB200D">
      <w:pPr>
        <w:pStyle w:val="ListBullet"/>
        <w:tabs>
          <w:tab w:val="clear" w:pos="360"/>
        </w:tabs>
        <w:ind w:left="513" w:firstLine="0"/>
        <w:jc w:val="both"/>
        <w:rPr>
          <w:rFonts w:eastAsia="Arial" w:cs="Arial"/>
        </w:rPr>
      </w:pPr>
    </w:p>
    <w:p w14:paraId="081E7AAB" w14:textId="35FBA2EE" w:rsidR="008F19CA" w:rsidRPr="00131A8C" w:rsidRDefault="008F19CA" w:rsidP="75FB200D">
      <w:pPr>
        <w:pStyle w:val="NumberedPara"/>
        <w:numPr>
          <w:ilvl w:val="0"/>
          <w:numId w:val="2"/>
        </w:numPr>
        <w:spacing w:before="0"/>
        <w:ind w:left="0" w:firstLine="0"/>
        <w:jc w:val="both"/>
        <w:rPr>
          <w:rFonts w:eastAsia="Arial" w:cs="Arial"/>
        </w:rPr>
      </w:pPr>
      <w:r w:rsidRPr="75FB200D">
        <w:rPr>
          <w:rFonts w:eastAsia="Arial" w:cs="Arial"/>
        </w:rPr>
        <w:t xml:space="preserve">The post holder will act as </w:t>
      </w:r>
      <w:r w:rsidR="009E3434" w:rsidRPr="75FB200D">
        <w:rPr>
          <w:rFonts w:eastAsia="Arial" w:cs="Arial"/>
        </w:rPr>
        <w:t>RN</w:t>
      </w:r>
      <w:r w:rsidR="00916E59" w:rsidRPr="75FB200D">
        <w:rPr>
          <w:rFonts w:eastAsia="Arial" w:cs="Arial"/>
        </w:rPr>
        <w:t xml:space="preserve"> Comms </w:t>
      </w:r>
      <w:r w:rsidRPr="75FB200D">
        <w:rPr>
          <w:rFonts w:eastAsia="Arial" w:cs="Arial"/>
        </w:rPr>
        <w:t>Duty Officer within the roster.</w:t>
      </w:r>
    </w:p>
    <w:p w14:paraId="0443DAB3" w14:textId="77777777" w:rsidR="000357B9" w:rsidRPr="00131A8C" w:rsidRDefault="000357B9" w:rsidP="75FB200D">
      <w:pPr>
        <w:pStyle w:val="NumberedPara"/>
        <w:numPr>
          <w:ilvl w:val="0"/>
          <w:numId w:val="0"/>
        </w:numPr>
        <w:spacing w:before="0"/>
        <w:jc w:val="both"/>
        <w:rPr>
          <w:rFonts w:eastAsia="Arial" w:cs="Arial"/>
        </w:rPr>
      </w:pPr>
    </w:p>
    <w:p w14:paraId="52A6D040" w14:textId="77777777" w:rsidR="009E3434" w:rsidRDefault="004D0D17" w:rsidP="75FB200D">
      <w:pPr>
        <w:pStyle w:val="NumberedPara"/>
        <w:numPr>
          <w:ilvl w:val="0"/>
          <w:numId w:val="2"/>
        </w:numPr>
        <w:spacing w:before="0"/>
        <w:ind w:left="0" w:firstLine="0"/>
        <w:jc w:val="both"/>
        <w:rPr>
          <w:rFonts w:eastAsia="Arial" w:cs="Arial"/>
        </w:rPr>
      </w:pPr>
      <w:r w:rsidRPr="75FB200D">
        <w:rPr>
          <w:rFonts w:eastAsia="Arial" w:cs="Arial"/>
        </w:rPr>
        <w:t xml:space="preserve">The post holder reports to the </w:t>
      </w:r>
      <w:r w:rsidR="00923F73" w:rsidRPr="75FB200D">
        <w:rPr>
          <w:rFonts w:eastAsia="Arial" w:cs="Arial"/>
        </w:rPr>
        <w:t>C1 Whole Force Internal Communications TL</w:t>
      </w:r>
      <w:r w:rsidRPr="75FB200D">
        <w:rPr>
          <w:rFonts w:eastAsia="Arial" w:cs="Arial"/>
        </w:rPr>
        <w:t xml:space="preserve">, providing an overview of all internal communications </w:t>
      </w:r>
      <w:r w:rsidR="00923F73" w:rsidRPr="75FB200D">
        <w:rPr>
          <w:rFonts w:eastAsia="Arial" w:cs="Arial"/>
        </w:rPr>
        <w:t xml:space="preserve">campaign </w:t>
      </w:r>
      <w:r w:rsidRPr="75FB200D">
        <w:rPr>
          <w:rFonts w:eastAsia="Arial" w:cs="Arial"/>
        </w:rPr>
        <w:t xml:space="preserve">activities across </w:t>
      </w:r>
      <w:r w:rsidR="000357B9" w:rsidRPr="75FB200D">
        <w:rPr>
          <w:rFonts w:eastAsia="Arial" w:cs="Arial"/>
        </w:rPr>
        <w:t>the Royal Navy.</w:t>
      </w:r>
    </w:p>
    <w:p w14:paraId="0701B8F1" w14:textId="77777777" w:rsidR="009E3434" w:rsidRDefault="009E3434" w:rsidP="75FB200D">
      <w:pPr>
        <w:pStyle w:val="NumberedPara"/>
        <w:numPr>
          <w:ilvl w:val="0"/>
          <w:numId w:val="0"/>
        </w:numPr>
        <w:spacing w:before="0"/>
        <w:jc w:val="both"/>
        <w:rPr>
          <w:rFonts w:eastAsia="Arial" w:cs="Arial"/>
        </w:rPr>
      </w:pPr>
    </w:p>
    <w:p w14:paraId="11B20B1F" w14:textId="66BDD43F" w:rsidR="000357B9" w:rsidRPr="00131A8C" w:rsidRDefault="004D0D17" w:rsidP="75FB200D">
      <w:pPr>
        <w:pStyle w:val="NumberedPara"/>
        <w:numPr>
          <w:ilvl w:val="0"/>
          <w:numId w:val="2"/>
        </w:numPr>
        <w:spacing w:before="0"/>
        <w:ind w:left="0" w:firstLine="0"/>
        <w:jc w:val="both"/>
        <w:rPr>
          <w:rStyle w:val="eop"/>
          <w:rFonts w:eastAsia="Arial" w:cs="Arial"/>
          <w:color w:val="000000" w:themeColor="text1"/>
        </w:rPr>
      </w:pPr>
      <w:r w:rsidRPr="75FB200D">
        <w:rPr>
          <w:rFonts w:eastAsia="Arial" w:cs="Arial"/>
        </w:rPr>
        <w:t xml:space="preserve">The post holder </w:t>
      </w:r>
      <w:r w:rsidR="00AC0C43" w:rsidRPr="75FB200D">
        <w:rPr>
          <w:rStyle w:val="normaltextrun"/>
          <w:rFonts w:eastAsia="Arial" w:cs="Arial"/>
          <w:color w:val="000000"/>
          <w:shd w:val="clear" w:color="auto" w:fill="FFFFFF"/>
        </w:rPr>
        <w:t xml:space="preserve">works closely with the RN Comms Intranet, </w:t>
      </w:r>
      <w:r w:rsidR="3DA53D13" w:rsidRPr="75FB200D">
        <w:rPr>
          <w:rStyle w:val="normaltextrun"/>
          <w:rFonts w:eastAsia="Arial" w:cs="Arial"/>
          <w:color w:val="000000"/>
          <w:shd w:val="clear" w:color="auto" w:fill="FFFFFF"/>
        </w:rPr>
        <w:t xml:space="preserve">Creative, </w:t>
      </w:r>
      <w:r w:rsidR="00AC0C43" w:rsidRPr="75FB200D">
        <w:rPr>
          <w:rStyle w:val="normaltextrun"/>
          <w:rFonts w:eastAsia="Arial" w:cs="Arial"/>
          <w:color w:val="000000"/>
          <w:shd w:val="clear" w:color="auto" w:fill="FFFFFF"/>
        </w:rPr>
        <w:t>Digital, Graphics, Strategy, News and Content teams.</w:t>
      </w:r>
      <w:r w:rsidR="00AC0C43" w:rsidRPr="75FB200D">
        <w:rPr>
          <w:rStyle w:val="eop"/>
          <w:rFonts w:eastAsia="Arial" w:cs="Arial"/>
          <w:color w:val="000000"/>
          <w:shd w:val="clear" w:color="auto" w:fill="FFFFFF"/>
        </w:rPr>
        <w:t> </w:t>
      </w:r>
    </w:p>
    <w:p w14:paraId="43FA5F80" w14:textId="77777777" w:rsidR="000357B9" w:rsidRPr="00131A8C" w:rsidRDefault="000357B9" w:rsidP="75FB200D">
      <w:pPr>
        <w:pStyle w:val="NumberedPara"/>
        <w:numPr>
          <w:ilvl w:val="0"/>
          <w:numId w:val="0"/>
        </w:numPr>
        <w:spacing w:before="0"/>
        <w:jc w:val="both"/>
        <w:rPr>
          <w:rFonts w:eastAsia="Arial" w:cs="Arial"/>
        </w:rPr>
      </w:pPr>
    </w:p>
    <w:p w14:paraId="12205C51" w14:textId="237D29CE" w:rsidR="004D0D17" w:rsidRDefault="004D0D17" w:rsidP="75FB200D">
      <w:pPr>
        <w:pStyle w:val="NumberedPara"/>
        <w:numPr>
          <w:ilvl w:val="0"/>
          <w:numId w:val="2"/>
        </w:numPr>
        <w:spacing w:before="0"/>
        <w:ind w:left="0" w:firstLine="0"/>
        <w:jc w:val="both"/>
        <w:rPr>
          <w:rFonts w:eastAsia="Arial" w:cs="Arial"/>
        </w:rPr>
      </w:pPr>
      <w:r w:rsidRPr="75FB200D">
        <w:rPr>
          <w:rFonts w:eastAsia="Arial" w:cs="Arial"/>
        </w:rPr>
        <w:t>Where appropriate</w:t>
      </w:r>
      <w:r w:rsidR="009E3434" w:rsidRPr="75FB200D">
        <w:rPr>
          <w:rFonts w:eastAsia="Arial" w:cs="Arial"/>
        </w:rPr>
        <w:t>,</w:t>
      </w:r>
      <w:r w:rsidRPr="75FB200D">
        <w:rPr>
          <w:rFonts w:eastAsia="Arial" w:cs="Arial"/>
        </w:rPr>
        <w:t xml:space="preserve"> act as the military </w:t>
      </w:r>
      <w:r w:rsidR="00C96627" w:rsidRPr="75FB200D">
        <w:rPr>
          <w:rFonts w:eastAsia="Arial" w:cs="Arial"/>
        </w:rPr>
        <w:t xml:space="preserve">IC </w:t>
      </w:r>
      <w:r w:rsidRPr="75FB200D">
        <w:rPr>
          <w:rFonts w:eastAsia="Arial" w:cs="Arial"/>
        </w:rPr>
        <w:t>SME for cont</w:t>
      </w:r>
      <w:r w:rsidR="000357B9" w:rsidRPr="75FB200D">
        <w:rPr>
          <w:rFonts w:eastAsia="Arial" w:cs="Arial"/>
        </w:rPr>
        <w:t>e</w:t>
      </w:r>
      <w:r w:rsidR="00B83EF5" w:rsidRPr="75FB200D">
        <w:rPr>
          <w:rFonts w:eastAsia="Arial" w:cs="Arial"/>
        </w:rPr>
        <w:t>n</w:t>
      </w:r>
      <w:r w:rsidR="000357B9" w:rsidRPr="75FB200D">
        <w:rPr>
          <w:rFonts w:eastAsia="Arial" w:cs="Arial"/>
        </w:rPr>
        <w:t>t specific to the Royal Navy.</w:t>
      </w:r>
    </w:p>
    <w:p w14:paraId="6F5271A8" w14:textId="77777777" w:rsidR="00BF5D18" w:rsidRDefault="00BF5D18" w:rsidP="75FB200D">
      <w:pPr>
        <w:pStyle w:val="NumberedPara"/>
        <w:numPr>
          <w:ilvl w:val="0"/>
          <w:numId w:val="0"/>
        </w:numPr>
        <w:spacing w:before="0"/>
        <w:jc w:val="both"/>
        <w:rPr>
          <w:rFonts w:eastAsia="Arial" w:cs="Arial"/>
        </w:rPr>
      </w:pPr>
    </w:p>
    <w:p w14:paraId="13B9869A" w14:textId="4E564910" w:rsidR="00B83EF5" w:rsidRPr="00131A8C" w:rsidRDefault="12166D30" w:rsidP="75FB200D">
      <w:pPr>
        <w:pStyle w:val="NumberedPara"/>
        <w:numPr>
          <w:ilvl w:val="0"/>
          <w:numId w:val="2"/>
        </w:numPr>
        <w:spacing w:before="0"/>
        <w:ind w:left="0" w:firstLine="0"/>
        <w:jc w:val="both"/>
        <w:rPr>
          <w:rFonts w:eastAsia="Arial" w:cs="Arial"/>
        </w:rPr>
      </w:pPr>
      <w:r w:rsidRPr="1C27D9F7">
        <w:rPr>
          <w:rFonts w:eastAsia="Arial" w:cs="Arial"/>
        </w:rPr>
        <w:t xml:space="preserve">The post holder may be required to conduct overnight establishment and unit visits as </w:t>
      </w:r>
      <w:r w:rsidR="122C4C1B" w:rsidRPr="1C27D9F7">
        <w:rPr>
          <w:rFonts w:eastAsia="Arial" w:cs="Arial"/>
        </w:rPr>
        <w:t>directed by the IC T</w:t>
      </w:r>
      <w:r w:rsidR="66B17BCE" w:rsidRPr="1C27D9F7">
        <w:rPr>
          <w:rFonts w:eastAsia="Arial" w:cs="Arial"/>
        </w:rPr>
        <w:t>eam Leader.</w:t>
      </w:r>
    </w:p>
    <w:p w14:paraId="56F46EB2" w14:textId="56DA72C5" w:rsidR="1C27D9F7" w:rsidRDefault="1C27D9F7" w:rsidP="1C27D9F7">
      <w:pPr>
        <w:pStyle w:val="NumberedPara"/>
        <w:numPr>
          <w:ilvl w:val="0"/>
          <w:numId w:val="0"/>
        </w:numPr>
        <w:spacing w:before="0"/>
        <w:jc w:val="both"/>
        <w:rPr>
          <w:rFonts w:eastAsia="Arial" w:cs="Arial"/>
        </w:rPr>
      </w:pPr>
    </w:p>
    <w:p w14:paraId="73CFC227" w14:textId="2F587F00" w:rsidR="7E14ABE6" w:rsidRDefault="7E14ABE6" w:rsidP="1C27D9F7">
      <w:pPr>
        <w:pStyle w:val="NumberedPara"/>
        <w:numPr>
          <w:ilvl w:val="0"/>
          <w:numId w:val="2"/>
        </w:numPr>
        <w:spacing w:before="0"/>
        <w:ind w:left="0" w:firstLine="0"/>
        <w:jc w:val="both"/>
        <w:rPr>
          <w:rFonts w:eastAsia="Arial" w:cs="Arial"/>
        </w:rPr>
      </w:pPr>
      <w:r w:rsidRPr="1C27D9F7">
        <w:rPr>
          <w:rFonts w:eastAsia="Arial" w:cs="Arial"/>
        </w:rPr>
        <w:t>The post holder may be required for secondment to other establishments and units as per service requirements</w:t>
      </w:r>
      <w:r w:rsidR="4D49B1E1" w:rsidRPr="1C27D9F7">
        <w:rPr>
          <w:rFonts w:eastAsia="Arial" w:cs="Arial"/>
        </w:rPr>
        <w:t>.</w:t>
      </w:r>
    </w:p>
    <w:p w14:paraId="2CF3872A" w14:textId="69DEDB9A" w:rsidR="1C27D9F7" w:rsidRDefault="1C27D9F7" w:rsidP="1C27D9F7">
      <w:pPr>
        <w:pStyle w:val="NumberedPara"/>
        <w:numPr>
          <w:ilvl w:val="0"/>
          <w:numId w:val="0"/>
        </w:numPr>
        <w:spacing w:before="0"/>
        <w:jc w:val="both"/>
        <w:rPr>
          <w:rFonts w:eastAsia="Arial" w:cs="Arial"/>
        </w:rPr>
      </w:pPr>
    </w:p>
    <w:p w14:paraId="7C0C5AAD" w14:textId="68119C28" w:rsidR="7E14ABE6" w:rsidRDefault="7E14ABE6" w:rsidP="1C27D9F7">
      <w:pPr>
        <w:pStyle w:val="NumberedPara"/>
        <w:numPr>
          <w:ilvl w:val="0"/>
          <w:numId w:val="2"/>
        </w:numPr>
        <w:spacing w:before="0"/>
        <w:ind w:left="0" w:firstLine="0"/>
        <w:jc w:val="both"/>
        <w:rPr>
          <w:rFonts w:eastAsia="Arial" w:cs="Arial"/>
        </w:rPr>
      </w:pPr>
      <w:r w:rsidRPr="1C27D9F7">
        <w:rPr>
          <w:rFonts w:eastAsia="Arial" w:cs="Arial"/>
        </w:rPr>
        <w:t xml:space="preserve">The post holder may be required to deputise for the C1 IC Team Leader. </w:t>
      </w:r>
    </w:p>
    <w:p w14:paraId="7E825BC6" w14:textId="77777777" w:rsidR="004D0D17" w:rsidRPr="00131A8C" w:rsidRDefault="004D0D17" w:rsidP="75FB200D">
      <w:pPr>
        <w:jc w:val="both"/>
        <w:rPr>
          <w:rFonts w:eastAsia="Arial" w:cs="Arial"/>
        </w:rPr>
      </w:pPr>
    </w:p>
    <w:p w14:paraId="6A07BEA7" w14:textId="77777777" w:rsidR="004D0D17" w:rsidRPr="00131A8C" w:rsidRDefault="004D0D17" w:rsidP="75FB200D">
      <w:pPr>
        <w:jc w:val="both"/>
        <w:rPr>
          <w:rFonts w:eastAsia="Arial" w:cs="Arial"/>
          <w:b/>
          <w:bCs/>
        </w:rPr>
      </w:pPr>
      <w:r w:rsidRPr="75FB200D">
        <w:rPr>
          <w:rFonts w:eastAsia="Arial" w:cs="Arial"/>
          <w:b/>
          <w:bCs/>
        </w:rPr>
        <w:t>AUTHORITY AND COMMITTEES</w:t>
      </w:r>
    </w:p>
    <w:p w14:paraId="11CABD5F" w14:textId="77777777" w:rsidR="000357B9" w:rsidRPr="00131A8C" w:rsidRDefault="000357B9" w:rsidP="75FB200D">
      <w:pPr>
        <w:jc w:val="both"/>
        <w:rPr>
          <w:rFonts w:eastAsia="Arial" w:cs="Arial"/>
          <w:b/>
          <w:bCs/>
        </w:rPr>
      </w:pPr>
    </w:p>
    <w:p w14:paraId="1AC85AB5" w14:textId="17A048A2" w:rsidR="000357B9" w:rsidRDefault="5774C694" w:rsidP="75FB200D">
      <w:pPr>
        <w:pStyle w:val="NumberedPara"/>
        <w:numPr>
          <w:ilvl w:val="0"/>
          <w:numId w:val="2"/>
        </w:numPr>
        <w:spacing w:before="0"/>
        <w:ind w:left="0" w:firstLine="0"/>
        <w:jc w:val="both"/>
        <w:rPr>
          <w:rFonts w:eastAsia="Arial" w:cs="Arial"/>
        </w:rPr>
      </w:pPr>
      <w:r w:rsidRPr="1C27D9F7">
        <w:rPr>
          <w:rFonts w:eastAsia="Arial" w:cs="Arial"/>
        </w:rPr>
        <w:t xml:space="preserve">The </w:t>
      </w:r>
      <w:r w:rsidR="0A2B0A1F" w:rsidRPr="1C27D9F7">
        <w:rPr>
          <w:rFonts w:eastAsia="Arial" w:cs="Arial"/>
        </w:rPr>
        <w:t>SO2 IC Campaign Manager</w:t>
      </w:r>
      <w:r w:rsidR="32D7A780" w:rsidRPr="1C27D9F7">
        <w:rPr>
          <w:rFonts w:eastAsia="Arial" w:cs="Arial"/>
        </w:rPr>
        <w:t xml:space="preserve"> is authorised to:</w:t>
      </w:r>
    </w:p>
    <w:p w14:paraId="46A48959" w14:textId="77777777" w:rsidR="009E3434" w:rsidRPr="00131A8C" w:rsidRDefault="009E3434" w:rsidP="75FB200D">
      <w:pPr>
        <w:pStyle w:val="NumberedPara"/>
        <w:numPr>
          <w:ilvl w:val="0"/>
          <w:numId w:val="0"/>
        </w:numPr>
        <w:spacing w:before="0"/>
        <w:jc w:val="both"/>
        <w:rPr>
          <w:rFonts w:eastAsia="Arial" w:cs="Arial"/>
        </w:rPr>
      </w:pPr>
    </w:p>
    <w:p w14:paraId="51761DA2" w14:textId="77777777" w:rsidR="009E3434" w:rsidRPr="00507672" w:rsidRDefault="009E3434" w:rsidP="75FB200D">
      <w:pPr>
        <w:pStyle w:val="NumberedPara"/>
        <w:numPr>
          <w:ilvl w:val="0"/>
          <w:numId w:val="12"/>
        </w:numPr>
        <w:contextualSpacing/>
        <w:jc w:val="both"/>
        <w:rPr>
          <w:rFonts w:eastAsia="Arial" w:cs="Arial"/>
        </w:rPr>
      </w:pPr>
      <w:r w:rsidRPr="75FB200D">
        <w:rPr>
          <w:rFonts w:eastAsia="Arial" w:cs="Arial"/>
        </w:rPr>
        <w:t>Liaise with internal and external agencies as required to deliver delegated outputs.</w:t>
      </w:r>
    </w:p>
    <w:p w14:paraId="6C78FF65" w14:textId="77777777" w:rsidR="00E55523" w:rsidRPr="00131A8C" w:rsidRDefault="000357B9" w:rsidP="75FB200D">
      <w:pPr>
        <w:pStyle w:val="ListBullet"/>
        <w:numPr>
          <w:ilvl w:val="0"/>
          <w:numId w:val="12"/>
        </w:numPr>
        <w:tabs>
          <w:tab w:val="left" w:pos="567"/>
        </w:tabs>
        <w:jc w:val="both"/>
        <w:rPr>
          <w:rFonts w:eastAsia="Arial" w:cs="Arial"/>
          <w:snapToGrid w:val="0"/>
        </w:rPr>
      </w:pPr>
      <w:r w:rsidRPr="75FB200D">
        <w:rPr>
          <w:rFonts w:eastAsia="Arial" w:cs="Arial"/>
          <w:snapToGrid w:val="0"/>
        </w:rPr>
        <w:t>Engage with MoD, DDC Strategy and Campaigns, external organisations and other key personnel to gain insight to support ongoing campaign planning and delivery.</w:t>
      </w:r>
    </w:p>
    <w:p w14:paraId="38F4C6D6" w14:textId="77777777" w:rsidR="000357B9" w:rsidRPr="00131A8C" w:rsidRDefault="000357B9" w:rsidP="75FB200D">
      <w:pPr>
        <w:pStyle w:val="ListBullet"/>
        <w:tabs>
          <w:tab w:val="clear" w:pos="360"/>
        </w:tabs>
        <w:ind w:left="0" w:firstLine="0"/>
        <w:jc w:val="both"/>
        <w:rPr>
          <w:rFonts w:eastAsia="Arial" w:cs="Arial"/>
          <w:snapToGrid w:val="0"/>
        </w:rPr>
      </w:pPr>
    </w:p>
    <w:p w14:paraId="482B192A" w14:textId="60B16C5E" w:rsidR="000357B9" w:rsidRPr="00131A8C" w:rsidRDefault="5774C694" w:rsidP="75FB200D">
      <w:pPr>
        <w:pStyle w:val="NumberedPara"/>
        <w:numPr>
          <w:ilvl w:val="0"/>
          <w:numId w:val="2"/>
        </w:numPr>
        <w:spacing w:before="0"/>
        <w:ind w:left="0" w:firstLine="0"/>
        <w:jc w:val="both"/>
        <w:rPr>
          <w:rFonts w:eastAsia="Arial" w:cs="Arial"/>
        </w:rPr>
      </w:pPr>
      <w:r w:rsidRPr="1C27D9F7">
        <w:rPr>
          <w:rFonts w:eastAsia="Arial" w:cs="Arial"/>
        </w:rPr>
        <w:t>Is a member of:</w:t>
      </w:r>
    </w:p>
    <w:p w14:paraId="11972C24" w14:textId="77777777" w:rsidR="000357B9" w:rsidRPr="00131A8C" w:rsidRDefault="000357B9" w:rsidP="75FB200D">
      <w:pPr>
        <w:pStyle w:val="NumberedPara"/>
        <w:numPr>
          <w:ilvl w:val="0"/>
          <w:numId w:val="0"/>
        </w:numPr>
        <w:spacing w:before="0"/>
        <w:jc w:val="both"/>
        <w:rPr>
          <w:rFonts w:eastAsia="Arial" w:cs="Arial"/>
        </w:rPr>
      </w:pPr>
    </w:p>
    <w:p w14:paraId="05DD0E3A" w14:textId="0932DF19" w:rsidR="000357B9" w:rsidRPr="00131A8C" w:rsidRDefault="000357B9" w:rsidP="75FB200D">
      <w:pPr>
        <w:pStyle w:val="ListBullet"/>
        <w:numPr>
          <w:ilvl w:val="0"/>
          <w:numId w:val="5"/>
        </w:numPr>
        <w:jc w:val="both"/>
        <w:rPr>
          <w:rFonts w:eastAsia="Arial" w:cs="Arial"/>
        </w:rPr>
      </w:pPr>
      <w:r w:rsidRPr="75FB200D">
        <w:rPr>
          <w:rFonts w:eastAsia="Arial" w:cs="Arial"/>
          <w:snapToGrid w:val="0"/>
        </w:rPr>
        <w:t>Defence Directorate of Communication Internal Communications Crowd</w:t>
      </w:r>
    </w:p>
    <w:p w14:paraId="217CCC65" w14:textId="77777777" w:rsidR="000357B9" w:rsidRPr="00131A8C" w:rsidRDefault="000357B9" w:rsidP="75FB200D">
      <w:pPr>
        <w:pStyle w:val="ListBullet"/>
        <w:tabs>
          <w:tab w:val="clear" w:pos="360"/>
        </w:tabs>
        <w:ind w:left="513" w:firstLine="0"/>
        <w:jc w:val="both"/>
        <w:rPr>
          <w:rFonts w:eastAsia="Arial" w:cs="Arial"/>
        </w:rPr>
      </w:pPr>
    </w:p>
    <w:p w14:paraId="5ECBAF26" w14:textId="77777777" w:rsidR="004D0D17" w:rsidRPr="00131A8C" w:rsidRDefault="5774C694" w:rsidP="75FB200D">
      <w:pPr>
        <w:pStyle w:val="NumberedPara"/>
        <w:numPr>
          <w:ilvl w:val="0"/>
          <w:numId w:val="2"/>
        </w:numPr>
        <w:spacing w:before="0"/>
        <w:ind w:left="0" w:firstLine="0"/>
        <w:jc w:val="both"/>
        <w:rPr>
          <w:rFonts w:eastAsia="Arial" w:cs="Arial"/>
        </w:rPr>
      </w:pPr>
      <w:r w:rsidRPr="1C27D9F7">
        <w:rPr>
          <w:rFonts w:eastAsia="Arial" w:cs="Arial"/>
        </w:rPr>
        <w:t>Attends:</w:t>
      </w:r>
    </w:p>
    <w:p w14:paraId="3C40971B" w14:textId="77777777" w:rsidR="000357B9" w:rsidRPr="00131A8C" w:rsidRDefault="000357B9" w:rsidP="75FB200D">
      <w:pPr>
        <w:pStyle w:val="NumberedPara"/>
        <w:numPr>
          <w:ilvl w:val="0"/>
          <w:numId w:val="0"/>
        </w:numPr>
        <w:spacing w:before="0"/>
        <w:jc w:val="both"/>
        <w:rPr>
          <w:rFonts w:eastAsia="Arial" w:cs="Arial"/>
        </w:rPr>
      </w:pPr>
    </w:p>
    <w:p w14:paraId="3BD2955E" w14:textId="77777777" w:rsidR="004A2050" w:rsidRDefault="7C2F9DE8" w:rsidP="75FB200D">
      <w:pPr>
        <w:pStyle w:val="paragraph"/>
        <w:numPr>
          <w:ilvl w:val="0"/>
          <w:numId w:val="13"/>
        </w:numPr>
        <w:spacing w:before="0" w:beforeAutospacing="0" w:after="0" w:afterAutospacing="0"/>
        <w:ind w:left="1080" w:firstLine="0"/>
        <w:jc w:val="both"/>
        <w:textAlignment w:val="baseline"/>
        <w:rPr>
          <w:rFonts w:ascii="Arial" w:eastAsia="Arial" w:hAnsi="Arial" w:cs="Arial"/>
          <w:sz w:val="22"/>
          <w:szCs w:val="22"/>
        </w:rPr>
      </w:pPr>
      <w:r w:rsidRPr="75FB200D">
        <w:rPr>
          <w:rStyle w:val="normaltextrun"/>
          <w:rFonts w:ascii="Arial" w:eastAsia="Arial" w:hAnsi="Arial" w:cs="Arial"/>
          <w:sz w:val="22"/>
          <w:szCs w:val="22"/>
        </w:rPr>
        <w:t>All associated meetings in relation to the above committees and organisations.</w:t>
      </w:r>
      <w:r w:rsidRPr="75FB200D">
        <w:rPr>
          <w:rStyle w:val="eop"/>
          <w:rFonts w:ascii="Arial" w:eastAsia="Arial" w:hAnsi="Arial" w:cs="Arial"/>
          <w:sz w:val="22"/>
          <w:szCs w:val="22"/>
        </w:rPr>
        <w:t> </w:t>
      </w:r>
    </w:p>
    <w:p w14:paraId="18B91962" w14:textId="77777777" w:rsidR="004A2050" w:rsidRDefault="004A2050" w:rsidP="75FB200D">
      <w:pPr>
        <w:pStyle w:val="paragraph"/>
        <w:numPr>
          <w:ilvl w:val="0"/>
          <w:numId w:val="13"/>
        </w:numPr>
        <w:spacing w:before="0" w:beforeAutospacing="0" w:after="0" w:afterAutospacing="0"/>
        <w:ind w:left="1080" w:firstLine="0"/>
        <w:jc w:val="both"/>
        <w:textAlignment w:val="baseline"/>
        <w:rPr>
          <w:rFonts w:ascii="Arial" w:eastAsia="Arial" w:hAnsi="Arial" w:cs="Arial"/>
          <w:sz w:val="22"/>
          <w:szCs w:val="22"/>
        </w:rPr>
      </w:pPr>
      <w:r w:rsidRPr="75FB200D">
        <w:rPr>
          <w:rStyle w:val="normaltextrun"/>
          <w:rFonts w:ascii="Arial" w:eastAsia="Arial" w:hAnsi="Arial" w:cs="Arial"/>
          <w:sz w:val="22"/>
          <w:szCs w:val="22"/>
        </w:rPr>
        <w:t>Daily RN Comms update briefs</w:t>
      </w:r>
      <w:r w:rsidRPr="75FB200D">
        <w:rPr>
          <w:rStyle w:val="eop"/>
          <w:rFonts w:ascii="Arial" w:eastAsia="Arial" w:hAnsi="Arial" w:cs="Arial"/>
          <w:sz w:val="22"/>
          <w:szCs w:val="22"/>
        </w:rPr>
        <w:t> </w:t>
      </w:r>
    </w:p>
    <w:p w14:paraId="100F941B" w14:textId="77777777" w:rsidR="004A2050" w:rsidRDefault="004A2050" w:rsidP="75FB200D">
      <w:pPr>
        <w:pStyle w:val="paragraph"/>
        <w:numPr>
          <w:ilvl w:val="0"/>
          <w:numId w:val="13"/>
        </w:numPr>
        <w:spacing w:before="0" w:beforeAutospacing="0" w:after="0" w:afterAutospacing="0"/>
        <w:ind w:left="1080" w:firstLine="0"/>
        <w:jc w:val="both"/>
        <w:textAlignment w:val="baseline"/>
        <w:rPr>
          <w:rFonts w:ascii="Arial" w:eastAsia="Arial" w:hAnsi="Arial" w:cs="Arial"/>
          <w:sz w:val="22"/>
          <w:szCs w:val="22"/>
        </w:rPr>
      </w:pPr>
      <w:r w:rsidRPr="75FB200D">
        <w:rPr>
          <w:rStyle w:val="normaltextrun"/>
          <w:rFonts w:ascii="Arial" w:eastAsia="Arial" w:hAnsi="Arial" w:cs="Arial"/>
          <w:sz w:val="22"/>
          <w:szCs w:val="22"/>
        </w:rPr>
        <w:t>Daily IC Team meetings</w:t>
      </w:r>
      <w:r w:rsidRPr="75FB200D">
        <w:rPr>
          <w:rStyle w:val="eop"/>
          <w:rFonts w:ascii="Arial" w:eastAsia="Arial" w:hAnsi="Arial" w:cs="Arial"/>
          <w:sz w:val="22"/>
          <w:szCs w:val="22"/>
        </w:rPr>
        <w:t> </w:t>
      </w:r>
    </w:p>
    <w:p w14:paraId="40B17892" w14:textId="77777777" w:rsidR="004A2050" w:rsidRDefault="004A2050" w:rsidP="75FB200D">
      <w:pPr>
        <w:pStyle w:val="paragraph"/>
        <w:numPr>
          <w:ilvl w:val="0"/>
          <w:numId w:val="13"/>
        </w:numPr>
        <w:spacing w:before="0" w:beforeAutospacing="0" w:after="0" w:afterAutospacing="0"/>
        <w:ind w:left="1080" w:firstLine="0"/>
        <w:jc w:val="both"/>
        <w:textAlignment w:val="baseline"/>
        <w:rPr>
          <w:rFonts w:ascii="Arial" w:eastAsia="Arial" w:hAnsi="Arial" w:cs="Arial"/>
          <w:sz w:val="22"/>
          <w:szCs w:val="22"/>
        </w:rPr>
      </w:pPr>
      <w:r w:rsidRPr="75FB200D">
        <w:rPr>
          <w:rStyle w:val="normaltextrun"/>
          <w:rFonts w:ascii="Arial" w:eastAsia="Arial" w:hAnsi="Arial" w:cs="Arial"/>
          <w:sz w:val="22"/>
          <w:szCs w:val="22"/>
        </w:rPr>
        <w:t>Weekly IC team planning meetings</w:t>
      </w:r>
      <w:r w:rsidRPr="75FB200D">
        <w:rPr>
          <w:rStyle w:val="eop"/>
          <w:rFonts w:ascii="Arial" w:eastAsia="Arial" w:hAnsi="Arial" w:cs="Arial"/>
          <w:sz w:val="22"/>
          <w:szCs w:val="22"/>
        </w:rPr>
        <w:t> </w:t>
      </w:r>
    </w:p>
    <w:p w14:paraId="56A03EA5" w14:textId="0A1A9C10" w:rsidR="776EEE9D" w:rsidRDefault="776EEE9D" w:rsidP="75FB200D">
      <w:pPr>
        <w:pStyle w:val="paragraph"/>
        <w:numPr>
          <w:ilvl w:val="0"/>
          <w:numId w:val="13"/>
        </w:numPr>
        <w:spacing w:before="0" w:beforeAutospacing="0" w:after="0" w:afterAutospacing="0"/>
        <w:ind w:left="1080" w:firstLine="0"/>
        <w:jc w:val="both"/>
        <w:rPr>
          <w:rFonts w:ascii="Arial" w:eastAsia="Arial" w:hAnsi="Arial" w:cs="Arial"/>
          <w:sz w:val="22"/>
          <w:szCs w:val="22"/>
        </w:rPr>
      </w:pPr>
      <w:r w:rsidRPr="75FB200D">
        <w:rPr>
          <w:rStyle w:val="eop"/>
          <w:rFonts w:ascii="Arial" w:eastAsia="Arial" w:hAnsi="Arial" w:cs="Arial"/>
          <w:sz w:val="22"/>
          <w:szCs w:val="22"/>
        </w:rPr>
        <w:t>Other meetings as delegated by Internal Communications Team Leader</w:t>
      </w:r>
    </w:p>
    <w:p w14:paraId="14C54206" w14:textId="77777777" w:rsidR="004D0D17" w:rsidRPr="00131A8C" w:rsidRDefault="004D0D17" w:rsidP="75FB200D">
      <w:pPr>
        <w:jc w:val="both"/>
        <w:rPr>
          <w:rFonts w:eastAsia="Arial" w:cs="Arial"/>
          <w:b/>
          <w:bCs/>
          <w:snapToGrid w:val="0"/>
        </w:rPr>
      </w:pPr>
    </w:p>
    <w:p w14:paraId="6E82A530" w14:textId="77777777" w:rsidR="004D0D17" w:rsidRPr="00131A8C" w:rsidRDefault="004D0D17" w:rsidP="75FB200D">
      <w:pPr>
        <w:jc w:val="both"/>
        <w:rPr>
          <w:rFonts w:eastAsia="Arial" w:cs="Arial"/>
          <w:b/>
          <w:bCs/>
        </w:rPr>
      </w:pPr>
      <w:r w:rsidRPr="75FB200D">
        <w:rPr>
          <w:rFonts w:eastAsia="Arial" w:cs="Arial"/>
          <w:b/>
          <w:bCs/>
        </w:rPr>
        <w:t>ORGANISATION</w:t>
      </w:r>
    </w:p>
    <w:p w14:paraId="45173696" w14:textId="77777777" w:rsidR="000357B9" w:rsidRPr="00131A8C" w:rsidRDefault="000357B9" w:rsidP="75FB200D">
      <w:pPr>
        <w:jc w:val="both"/>
        <w:rPr>
          <w:rFonts w:eastAsia="Arial" w:cs="Arial"/>
          <w:b/>
          <w:bCs/>
        </w:rPr>
      </w:pPr>
    </w:p>
    <w:p w14:paraId="3B531D54" w14:textId="6030C332" w:rsidR="000357B9" w:rsidRPr="007E5615" w:rsidRDefault="4940B1AB" w:rsidP="75FB200D">
      <w:pPr>
        <w:pStyle w:val="NumberedPara"/>
        <w:numPr>
          <w:ilvl w:val="0"/>
          <w:numId w:val="2"/>
        </w:numPr>
        <w:spacing w:before="0"/>
        <w:jc w:val="both"/>
        <w:rPr>
          <w:rFonts w:eastAsia="Arial" w:cs="Arial"/>
        </w:rPr>
      </w:pPr>
      <w:r w:rsidRPr="1C27D9F7">
        <w:rPr>
          <w:rFonts w:eastAsia="Arial" w:cs="Arial"/>
        </w:rPr>
        <w:t>Organisation</w:t>
      </w:r>
      <w:r w:rsidR="181376AC" w:rsidRPr="1C27D9F7">
        <w:rPr>
          <w:rFonts w:eastAsia="Arial" w:cs="Arial"/>
        </w:rPr>
        <w:t xml:space="preserve"> Diagram.</w:t>
      </w:r>
    </w:p>
    <w:p w14:paraId="0807F783" w14:textId="77777777" w:rsidR="007E5615" w:rsidRPr="007E5615" w:rsidRDefault="007E5615" w:rsidP="75FB200D">
      <w:pPr>
        <w:pStyle w:val="NumberedPara"/>
        <w:numPr>
          <w:ilvl w:val="0"/>
          <w:numId w:val="0"/>
        </w:numPr>
        <w:spacing w:before="0"/>
        <w:ind w:left="360" w:hanging="360"/>
        <w:jc w:val="both"/>
        <w:rPr>
          <w:rFonts w:eastAsia="Arial" w:cs="Arial"/>
        </w:rPr>
      </w:pPr>
    </w:p>
    <w:p w14:paraId="34AF0C8C" w14:textId="1BD16E77" w:rsidR="007E5615" w:rsidRPr="007E5615" w:rsidRDefault="3263BB8F" w:rsidP="75FB200D">
      <w:pPr>
        <w:rPr>
          <w:rFonts w:eastAsia="Arial" w:cs="Arial"/>
        </w:rPr>
      </w:pPr>
      <w:r>
        <w:rPr>
          <w:noProof/>
        </w:rPr>
        <w:drawing>
          <wp:inline distT="0" distB="0" distL="0" distR="0" wp14:anchorId="5B3084EA" wp14:editId="1E831269">
            <wp:extent cx="2971800" cy="1962150"/>
            <wp:effectExtent l="0" t="0" r="0" b="0"/>
            <wp:docPr id="1851058736" name="Picture 185105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058736"/>
                    <pic:cNvPicPr/>
                  </pic:nvPicPr>
                  <pic:blipFill>
                    <a:blip r:embed="rId11">
                      <a:extLst>
                        <a:ext uri="{28A0092B-C50C-407E-A947-70E740481C1C}">
                          <a14:useLocalDpi xmlns:a14="http://schemas.microsoft.com/office/drawing/2010/main" val="0"/>
                        </a:ext>
                      </a:extLst>
                    </a:blip>
                    <a:stretch>
                      <a:fillRect/>
                    </a:stretch>
                  </pic:blipFill>
                  <pic:spPr>
                    <a:xfrm>
                      <a:off x="0" y="0"/>
                      <a:ext cx="2971800" cy="1962150"/>
                    </a:xfrm>
                    <a:prstGeom prst="rect">
                      <a:avLst/>
                    </a:prstGeom>
                  </pic:spPr>
                </pic:pic>
              </a:graphicData>
            </a:graphic>
          </wp:inline>
        </w:drawing>
      </w:r>
    </w:p>
    <w:p w14:paraId="3A8113ED" w14:textId="70FC1854" w:rsidR="007E5615" w:rsidRDefault="007E5615" w:rsidP="75FB200D">
      <w:pPr>
        <w:pStyle w:val="NumberedPara"/>
        <w:numPr>
          <w:ilvl w:val="0"/>
          <w:numId w:val="0"/>
        </w:numPr>
        <w:spacing w:before="0"/>
        <w:ind w:left="360" w:hanging="360"/>
        <w:jc w:val="both"/>
        <w:rPr>
          <w:rFonts w:eastAsia="Arial" w:cs="Arial"/>
          <w:highlight w:val="yellow"/>
        </w:rPr>
      </w:pPr>
    </w:p>
    <w:p w14:paraId="04E6465D" w14:textId="1BC54436" w:rsidR="007E5615" w:rsidRPr="00131A8C" w:rsidRDefault="007E5615" w:rsidP="75FB200D">
      <w:pPr>
        <w:pStyle w:val="NumberedPara"/>
        <w:numPr>
          <w:ilvl w:val="0"/>
          <w:numId w:val="0"/>
        </w:numPr>
        <w:spacing w:before="0"/>
        <w:ind w:left="360" w:hanging="360"/>
        <w:jc w:val="both"/>
        <w:rPr>
          <w:rFonts w:eastAsia="Arial" w:cs="Arial"/>
          <w:highlight w:val="yellow"/>
        </w:rPr>
      </w:pPr>
    </w:p>
    <w:p w14:paraId="2EDC8F2F" w14:textId="1F58EE44" w:rsidR="000357B9" w:rsidRPr="00131A8C" w:rsidRDefault="000357B9" w:rsidP="75FB200D">
      <w:pPr>
        <w:pStyle w:val="NumberedPara"/>
        <w:numPr>
          <w:ilvl w:val="0"/>
          <w:numId w:val="0"/>
        </w:numPr>
        <w:spacing w:before="0"/>
        <w:jc w:val="both"/>
        <w:rPr>
          <w:rFonts w:eastAsia="Arial" w:cs="Arial"/>
        </w:rPr>
      </w:pPr>
    </w:p>
    <w:p w14:paraId="42572FA5" w14:textId="49DA66C1" w:rsidR="004D0D17" w:rsidRPr="00131A8C" w:rsidRDefault="32A7820B" w:rsidP="75FB200D">
      <w:pPr>
        <w:tabs>
          <w:tab w:val="left" w:pos="540"/>
        </w:tabs>
        <w:jc w:val="both"/>
        <w:rPr>
          <w:rFonts w:eastAsia="Arial" w:cs="Arial"/>
          <w:b/>
          <w:bCs/>
        </w:rPr>
      </w:pPr>
      <w:r w:rsidRPr="75FB200D">
        <w:rPr>
          <w:rFonts w:eastAsia="Arial" w:cs="Arial"/>
          <w:b/>
          <w:bCs/>
        </w:rPr>
        <w:t>COMPETENCIES AND SKILLS</w:t>
      </w:r>
    </w:p>
    <w:p w14:paraId="3148DB22" w14:textId="736DBC30" w:rsidR="00C7614A" w:rsidRDefault="2ECE08C5" w:rsidP="75FB200D">
      <w:pPr>
        <w:pStyle w:val="NumberedPara"/>
        <w:numPr>
          <w:ilvl w:val="0"/>
          <w:numId w:val="2"/>
        </w:numPr>
        <w:ind w:left="0" w:firstLine="0"/>
        <w:contextualSpacing/>
        <w:jc w:val="both"/>
        <w:rPr>
          <w:rFonts w:eastAsia="Arial" w:cs="Arial"/>
        </w:rPr>
      </w:pPr>
      <w:r w:rsidRPr="1C27D9F7">
        <w:rPr>
          <w:rFonts w:eastAsia="Arial" w:cs="Arial"/>
        </w:rPr>
        <w:t>The post holder must have strong leadership and strategic thinking skills, being able to make the most of earned and owned content to deliver effective IC.</w:t>
      </w:r>
    </w:p>
    <w:p w14:paraId="53D970AD" w14:textId="77777777" w:rsidR="00021A65" w:rsidRDefault="00021A65" w:rsidP="75FB200D">
      <w:pPr>
        <w:pStyle w:val="NumberedPara"/>
        <w:numPr>
          <w:ilvl w:val="0"/>
          <w:numId w:val="0"/>
        </w:numPr>
        <w:contextualSpacing/>
        <w:jc w:val="both"/>
        <w:rPr>
          <w:rFonts w:eastAsia="Arial" w:cs="Arial"/>
        </w:rPr>
      </w:pPr>
    </w:p>
    <w:p w14:paraId="653EABF7" w14:textId="0CBE1664" w:rsidR="00C7614A" w:rsidRDefault="2ECE08C5" w:rsidP="75FB200D">
      <w:pPr>
        <w:pStyle w:val="NumberedPara"/>
        <w:numPr>
          <w:ilvl w:val="0"/>
          <w:numId w:val="2"/>
        </w:numPr>
        <w:ind w:left="0" w:firstLine="0"/>
        <w:contextualSpacing/>
        <w:jc w:val="both"/>
        <w:rPr>
          <w:rFonts w:eastAsia="Arial" w:cs="Arial"/>
        </w:rPr>
      </w:pPr>
      <w:r w:rsidRPr="1C27D9F7">
        <w:rPr>
          <w:rFonts w:eastAsia="Arial" w:cs="Arial"/>
        </w:rPr>
        <w:t xml:space="preserve">The post holder must have the inter-personal skills to influence senior leaders and </w:t>
      </w:r>
      <w:r w:rsidR="0759C21F" w:rsidRPr="1C27D9F7">
        <w:rPr>
          <w:rFonts w:eastAsia="Arial" w:cs="Arial"/>
        </w:rPr>
        <w:t>stakeholders and</w:t>
      </w:r>
      <w:r w:rsidRPr="1C27D9F7">
        <w:rPr>
          <w:rFonts w:eastAsia="Arial" w:cs="Arial"/>
        </w:rPr>
        <w:t xml:space="preserve"> build constructive alliances within the Royal Navy community of communicators.</w:t>
      </w:r>
    </w:p>
    <w:p w14:paraId="3E443363" w14:textId="77777777" w:rsidR="00C7614A" w:rsidRDefault="00C7614A" w:rsidP="75FB200D">
      <w:pPr>
        <w:pStyle w:val="NumberedPara"/>
        <w:numPr>
          <w:ilvl w:val="0"/>
          <w:numId w:val="0"/>
        </w:numPr>
        <w:contextualSpacing/>
        <w:jc w:val="both"/>
        <w:rPr>
          <w:rFonts w:eastAsia="Arial" w:cs="Arial"/>
        </w:rPr>
      </w:pPr>
    </w:p>
    <w:p w14:paraId="5811BE23" w14:textId="2F93A272" w:rsidR="00C7614A" w:rsidRDefault="2ECE08C5" w:rsidP="75FB200D">
      <w:pPr>
        <w:pStyle w:val="NumberedPara"/>
        <w:numPr>
          <w:ilvl w:val="0"/>
          <w:numId w:val="2"/>
        </w:numPr>
        <w:ind w:left="0" w:firstLine="0"/>
        <w:contextualSpacing/>
        <w:jc w:val="both"/>
        <w:rPr>
          <w:rFonts w:eastAsia="Arial" w:cs="Arial"/>
        </w:rPr>
      </w:pPr>
      <w:r w:rsidRPr="1C27D9F7">
        <w:rPr>
          <w:rFonts w:eastAsia="Arial" w:cs="Arial"/>
        </w:rPr>
        <w:t>The post holder must understand internal communications and employee engagement best practice.</w:t>
      </w:r>
    </w:p>
    <w:p w14:paraId="25FF6B24" w14:textId="77777777" w:rsidR="00C7614A" w:rsidRDefault="00C7614A" w:rsidP="75FB200D">
      <w:pPr>
        <w:pStyle w:val="NumberedPara"/>
        <w:numPr>
          <w:ilvl w:val="0"/>
          <w:numId w:val="0"/>
        </w:numPr>
        <w:contextualSpacing/>
        <w:jc w:val="both"/>
        <w:rPr>
          <w:rFonts w:eastAsia="Arial" w:cs="Arial"/>
        </w:rPr>
      </w:pPr>
    </w:p>
    <w:p w14:paraId="12052BA5" w14:textId="3BB83CC0" w:rsidR="00C7614A" w:rsidRPr="00EB7291" w:rsidRDefault="2ECE08C5" w:rsidP="75FB200D">
      <w:pPr>
        <w:pStyle w:val="NumberedPara"/>
        <w:numPr>
          <w:ilvl w:val="0"/>
          <w:numId w:val="2"/>
        </w:numPr>
        <w:ind w:left="0" w:firstLine="0"/>
        <w:contextualSpacing/>
        <w:jc w:val="both"/>
        <w:rPr>
          <w:rFonts w:eastAsia="Arial" w:cs="Arial"/>
        </w:rPr>
      </w:pPr>
      <w:r w:rsidRPr="1C27D9F7">
        <w:rPr>
          <w:rFonts w:eastAsia="Arial" w:cs="Arial"/>
        </w:rPr>
        <w:t>Ideally, the post holder should have acquired some communication skills and knowledge from previous employment. Building on this, the post holder must agree with the Line Manager on the training necessary to attain the required level of GCS communication competency as below:</w:t>
      </w:r>
    </w:p>
    <w:p w14:paraId="0EEA761D" w14:textId="77777777" w:rsidR="000357B9" w:rsidRPr="00131A8C" w:rsidRDefault="000357B9" w:rsidP="75FB200D">
      <w:pPr>
        <w:pStyle w:val="NumberedPara"/>
        <w:numPr>
          <w:ilvl w:val="0"/>
          <w:numId w:val="0"/>
        </w:numPr>
        <w:spacing w:before="0"/>
        <w:jc w:val="both"/>
        <w:rPr>
          <w:rFonts w:eastAsia="Arial" w:cs="Arial"/>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7"/>
        <w:gridCol w:w="1461"/>
      </w:tblGrid>
      <w:tr w:rsidR="00C7614A" w:rsidRPr="00131A8C" w14:paraId="31ED92C2" w14:textId="77777777" w:rsidTr="75FB200D">
        <w:tc>
          <w:tcPr>
            <w:tcW w:w="8227" w:type="dxa"/>
          </w:tcPr>
          <w:p w14:paraId="3B09AE2E" w14:textId="77777777" w:rsidR="004D0D17" w:rsidRPr="00131A8C" w:rsidRDefault="004D0D17" w:rsidP="75FB200D">
            <w:pPr>
              <w:jc w:val="both"/>
              <w:rPr>
                <w:rFonts w:eastAsia="Arial" w:cs="Arial"/>
                <w:b/>
                <w:bCs/>
              </w:rPr>
            </w:pPr>
            <w:r w:rsidRPr="75FB200D">
              <w:rPr>
                <w:rFonts w:eastAsia="Arial" w:cs="Arial"/>
                <w:b/>
                <w:bCs/>
              </w:rPr>
              <w:t xml:space="preserve">GCS Communication Competency Framework </w:t>
            </w:r>
          </w:p>
        </w:tc>
        <w:tc>
          <w:tcPr>
            <w:tcW w:w="1461" w:type="dxa"/>
          </w:tcPr>
          <w:p w14:paraId="7D6BF6F2" w14:textId="77777777" w:rsidR="004D0D17" w:rsidRPr="00131A8C" w:rsidRDefault="004D0D17" w:rsidP="75FB200D">
            <w:pPr>
              <w:jc w:val="both"/>
              <w:rPr>
                <w:rFonts w:eastAsia="Arial" w:cs="Arial"/>
                <w:b/>
                <w:bCs/>
              </w:rPr>
            </w:pPr>
            <w:r w:rsidRPr="75FB200D">
              <w:rPr>
                <w:rFonts w:eastAsia="Arial" w:cs="Arial"/>
                <w:b/>
                <w:bCs/>
              </w:rPr>
              <w:t>Level (0-3)</w:t>
            </w:r>
          </w:p>
        </w:tc>
      </w:tr>
      <w:tr w:rsidR="00C7614A" w:rsidRPr="00131A8C" w14:paraId="35A37067" w14:textId="77777777" w:rsidTr="75FB200D">
        <w:trPr>
          <w:trHeight w:val="759"/>
        </w:trPr>
        <w:tc>
          <w:tcPr>
            <w:tcW w:w="8227" w:type="dxa"/>
          </w:tcPr>
          <w:p w14:paraId="0223E53C" w14:textId="77777777" w:rsidR="004D0D17" w:rsidRPr="00131A8C" w:rsidRDefault="004D0D17" w:rsidP="75FB200D">
            <w:pPr>
              <w:jc w:val="both"/>
              <w:rPr>
                <w:rFonts w:eastAsia="Arial" w:cs="Arial"/>
              </w:rPr>
            </w:pPr>
            <w:r w:rsidRPr="75FB200D">
              <w:rPr>
                <w:rFonts w:eastAsia="Arial" w:cs="Arial"/>
                <w:b/>
                <w:bCs/>
              </w:rPr>
              <w:t>Insight</w:t>
            </w:r>
            <w:r w:rsidRPr="75FB200D">
              <w:rPr>
                <w:rFonts w:eastAsia="Arial" w:cs="Arial"/>
              </w:rPr>
              <w:t xml:space="preserve">: Gain an accurate and deep understanding of the issue(s). Use insight to identify target audiences and partners and to inform communication objectives, messages and solutions. </w:t>
            </w:r>
          </w:p>
        </w:tc>
        <w:tc>
          <w:tcPr>
            <w:tcW w:w="1461" w:type="dxa"/>
          </w:tcPr>
          <w:p w14:paraId="361DF096" w14:textId="5E5B51B1" w:rsidR="004D0D17" w:rsidRPr="00131A8C" w:rsidRDefault="1F820E6E" w:rsidP="75FB200D">
            <w:pPr>
              <w:spacing w:before="240" w:after="60"/>
              <w:jc w:val="both"/>
              <w:outlineLvl w:val="4"/>
              <w:rPr>
                <w:rFonts w:eastAsia="Arial" w:cs="Arial"/>
                <w:b/>
                <w:bCs/>
                <w:i/>
                <w:iCs/>
                <w:sz w:val="26"/>
                <w:szCs w:val="26"/>
              </w:rPr>
            </w:pPr>
            <w:r w:rsidRPr="75FB200D">
              <w:rPr>
                <w:rFonts w:eastAsia="Arial" w:cs="Arial"/>
                <w:b/>
                <w:bCs/>
                <w:i/>
                <w:iCs/>
                <w:sz w:val="26"/>
                <w:szCs w:val="26"/>
              </w:rPr>
              <w:t>2</w:t>
            </w:r>
          </w:p>
        </w:tc>
      </w:tr>
      <w:tr w:rsidR="00C7614A" w:rsidRPr="00131A8C" w14:paraId="00F5DFC3" w14:textId="77777777" w:rsidTr="75FB200D">
        <w:trPr>
          <w:trHeight w:val="759"/>
        </w:trPr>
        <w:tc>
          <w:tcPr>
            <w:tcW w:w="8227" w:type="dxa"/>
          </w:tcPr>
          <w:p w14:paraId="5A1BFBF4" w14:textId="77777777" w:rsidR="004D0D17" w:rsidRPr="00131A8C" w:rsidRDefault="004D0D17" w:rsidP="75FB200D">
            <w:pPr>
              <w:jc w:val="both"/>
              <w:rPr>
                <w:rFonts w:eastAsia="Arial" w:cs="Arial"/>
              </w:rPr>
            </w:pPr>
            <w:r w:rsidRPr="75FB200D">
              <w:rPr>
                <w:rFonts w:eastAsia="Arial" w:cs="Arial"/>
                <w:b/>
                <w:bCs/>
              </w:rPr>
              <w:t>Ideas</w:t>
            </w:r>
            <w:r w:rsidRPr="75FB200D">
              <w:rPr>
                <w:rFonts w:eastAsia="Arial" w:cs="Arial"/>
              </w:rPr>
              <w:t>: Develop the communication strategy and plan. Select channels and develop key messages and content for target audiences. Identify evaluation criteria.</w:t>
            </w:r>
          </w:p>
        </w:tc>
        <w:tc>
          <w:tcPr>
            <w:tcW w:w="1461" w:type="dxa"/>
          </w:tcPr>
          <w:p w14:paraId="7E9DA5FD" w14:textId="5DBAE296" w:rsidR="004D0D17" w:rsidRPr="00131A8C" w:rsidRDefault="2E74F63E" w:rsidP="75FB200D">
            <w:pPr>
              <w:jc w:val="both"/>
              <w:rPr>
                <w:rFonts w:eastAsia="Arial" w:cs="Arial"/>
                <w:b/>
                <w:bCs/>
              </w:rPr>
            </w:pPr>
            <w:r w:rsidRPr="75FB200D">
              <w:rPr>
                <w:rFonts w:eastAsia="Arial" w:cs="Arial"/>
                <w:b/>
                <w:bCs/>
              </w:rPr>
              <w:t>2</w:t>
            </w:r>
          </w:p>
        </w:tc>
      </w:tr>
      <w:tr w:rsidR="00C7614A" w:rsidRPr="00131A8C" w14:paraId="1DD20D2C" w14:textId="77777777" w:rsidTr="75FB200D">
        <w:trPr>
          <w:trHeight w:val="759"/>
        </w:trPr>
        <w:tc>
          <w:tcPr>
            <w:tcW w:w="8227" w:type="dxa"/>
          </w:tcPr>
          <w:p w14:paraId="7395F143" w14:textId="77777777" w:rsidR="004D0D17" w:rsidRPr="00131A8C" w:rsidRDefault="004D0D17" w:rsidP="75FB200D">
            <w:pPr>
              <w:jc w:val="both"/>
              <w:rPr>
                <w:rFonts w:eastAsia="Arial" w:cs="Arial"/>
              </w:rPr>
            </w:pPr>
            <w:r w:rsidRPr="75FB200D">
              <w:rPr>
                <w:rFonts w:eastAsia="Arial" w:cs="Arial"/>
                <w:b/>
                <w:bCs/>
              </w:rPr>
              <w:t>Implementation</w:t>
            </w:r>
            <w:r w:rsidRPr="75FB200D">
              <w:rPr>
                <w:rFonts w:eastAsia="Arial" w:cs="Arial"/>
              </w:rPr>
              <w:t>: Develop and implement effective communication strategies and plans. Work with stakeholders and partners to deliver communication.</w:t>
            </w:r>
          </w:p>
        </w:tc>
        <w:tc>
          <w:tcPr>
            <w:tcW w:w="1461" w:type="dxa"/>
          </w:tcPr>
          <w:p w14:paraId="5A5584BC" w14:textId="078AB37A" w:rsidR="004D0D17" w:rsidRPr="00131A8C" w:rsidRDefault="07E5B664" w:rsidP="75FB200D">
            <w:pPr>
              <w:jc w:val="both"/>
              <w:rPr>
                <w:rFonts w:eastAsia="Arial" w:cs="Arial"/>
                <w:b/>
                <w:bCs/>
              </w:rPr>
            </w:pPr>
            <w:r w:rsidRPr="75FB200D">
              <w:rPr>
                <w:rFonts w:eastAsia="Arial" w:cs="Arial"/>
                <w:b/>
                <w:bCs/>
              </w:rPr>
              <w:t>2</w:t>
            </w:r>
          </w:p>
        </w:tc>
      </w:tr>
      <w:tr w:rsidR="00C7614A" w:rsidRPr="00131A8C" w14:paraId="0B4309CA" w14:textId="77777777" w:rsidTr="75FB200D">
        <w:trPr>
          <w:trHeight w:val="759"/>
        </w:trPr>
        <w:tc>
          <w:tcPr>
            <w:tcW w:w="8227" w:type="dxa"/>
          </w:tcPr>
          <w:p w14:paraId="1E50018A" w14:textId="77777777" w:rsidR="004D0D17" w:rsidRPr="00131A8C" w:rsidRDefault="004D0D17" w:rsidP="75FB200D">
            <w:pPr>
              <w:jc w:val="both"/>
              <w:rPr>
                <w:rFonts w:eastAsia="Arial" w:cs="Arial"/>
              </w:rPr>
            </w:pPr>
            <w:r w:rsidRPr="75FB200D">
              <w:rPr>
                <w:rFonts w:eastAsia="Arial" w:cs="Arial"/>
                <w:b/>
                <w:bCs/>
              </w:rPr>
              <w:t>Impact</w:t>
            </w:r>
            <w:r w:rsidRPr="75FB200D">
              <w:rPr>
                <w:rFonts w:eastAsia="Arial" w:cs="Arial"/>
              </w:rPr>
              <w:t>: Assess the impact and effectiveness of communication. Review achievement of objectives. Identify lessons learnt and share feedback.</w:t>
            </w:r>
          </w:p>
        </w:tc>
        <w:tc>
          <w:tcPr>
            <w:tcW w:w="1461" w:type="dxa"/>
          </w:tcPr>
          <w:p w14:paraId="7E57D994" w14:textId="587E7D09" w:rsidR="004D0D17" w:rsidRPr="00131A8C" w:rsidRDefault="761BB38F" w:rsidP="75FB200D">
            <w:pPr>
              <w:jc w:val="both"/>
              <w:rPr>
                <w:rFonts w:eastAsia="Arial" w:cs="Arial"/>
                <w:b/>
                <w:bCs/>
              </w:rPr>
            </w:pPr>
            <w:r w:rsidRPr="75FB200D">
              <w:rPr>
                <w:rFonts w:eastAsia="Arial" w:cs="Arial"/>
                <w:b/>
                <w:bCs/>
              </w:rPr>
              <w:t>2</w:t>
            </w:r>
          </w:p>
        </w:tc>
      </w:tr>
    </w:tbl>
    <w:p w14:paraId="68B85D62" w14:textId="01A03F24" w:rsidR="004D0D17" w:rsidRPr="00131A8C" w:rsidRDefault="5774C694" w:rsidP="75FB200D">
      <w:pPr>
        <w:pStyle w:val="NumberedPara"/>
        <w:numPr>
          <w:ilvl w:val="0"/>
          <w:numId w:val="2"/>
        </w:numPr>
        <w:ind w:left="0" w:firstLine="0"/>
        <w:jc w:val="both"/>
        <w:rPr>
          <w:rFonts w:eastAsia="Arial" w:cs="Arial"/>
          <w:b/>
          <w:bCs/>
        </w:rPr>
      </w:pPr>
      <w:r w:rsidRPr="1C27D9F7">
        <w:rPr>
          <w:rFonts w:eastAsia="Arial" w:cs="Arial"/>
        </w:rPr>
        <w:t>Skills level with Defence ICT (</w:t>
      </w:r>
      <w:r w:rsidR="7B49A22F" w:rsidRPr="1C27D9F7">
        <w:rPr>
          <w:rFonts w:eastAsia="Arial" w:cs="Arial"/>
        </w:rPr>
        <w:t xml:space="preserve">ModNet, </w:t>
      </w:r>
      <w:r w:rsidRPr="1C27D9F7">
        <w:rPr>
          <w:rFonts w:eastAsia="Arial" w:cs="Arial"/>
        </w:rPr>
        <w:t xml:space="preserve">MS Office: </w:t>
      </w:r>
      <w:r w:rsidRPr="1C27D9F7">
        <w:rPr>
          <w:rFonts w:eastAsia="Arial" w:cs="Arial"/>
          <w:b/>
          <w:bCs/>
        </w:rPr>
        <w:t>Intermediate</w:t>
      </w:r>
    </w:p>
    <w:p w14:paraId="03E360AE" w14:textId="77777777" w:rsidR="004D0D17" w:rsidRPr="00131A8C" w:rsidRDefault="004D0D17" w:rsidP="75FB200D">
      <w:pPr>
        <w:jc w:val="both"/>
        <w:rPr>
          <w:rFonts w:eastAsia="Arial" w:cs="Arial"/>
        </w:rPr>
      </w:pPr>
    </w:p>
    <w:p w14:paraId="6B819FAB" w14:textId="77777777" w:rsidR="00AD74E4" w:rsidRDefault="00AD74E4" w:rsidP="75FB200D">
      <w:pPr>
        <w:jc w:val="both"/>
        <w:rPr>
          <w:rFonts w:eastAsia="Arial" w:cs="Arial"/>
          <w:b/>
          <w:bCs/>
        </w:rPr>
      </w:pPr>
    </w:p>
    <w:p w14:paraId="4500B227" w14:textId="2A67CF1F" w:rsidR="004D0D17" w:rsidRPr="00131A8C" w:rsidRDefault="004D0D17" w:rsidP="75FB200D">
      <w:pPr>
        <w:jc w:val="both"/>
        <w:rPr>
          <w:rFonts w:eastAsia="Arial" w:cs="Arial"/>
          <w:b/>
          <w:bCs/>
        </w:rPr>
      </w:pPr>
      <w:r w:rsidRPr="75FB200D">
        <w:rPr>
          <w:rFonts w:eastAsia="Arial" w:cs="Arial"/>
          <w:b/>
          <w:bCs/>
        </w:rPr>
        <w:t>EXPERIENCE</w:t>
      </w:r>
    </w:p>
    <w:p w14:paraId="46BF4BD3" w14:textId="77777777" w:rsidR="004D0D17" w:rsidRPr="00131A8C" w:rsidRDefault="004D0D17" w:rsidP="75FB200D">
      <w:pPr>
        <w:jc w:val="both"/>
        <w:rPr>
          <w:rFonts w:eastAsia="Arial" w:cs="Arial"/>
        </w:rPr>
      </w:pPr>
    </w:p>
    <w:p w14:paraId="33CCA655" w14:textId="1937F60D" w:rsidR="004D0D17" w:rsidRPr="00131A8C" w:rsidRDefault="004D0D17" w:rsidP="75FB200D">
      <w:pPr>
        <w:tabs>
          <w:tab w:val="left" w:pos="567"/>
        </w:tabs>
        <w:jc w:val="both"/>
        <w:rPr>
          <w:rFonts w:eastAsia="Arial" w:cs="Arial"/>
        </w:rPr>
      </w:pPr>
      <w:r w:rsidRPr="75FB200D">
        <w:rPr>
          <w:rFonts w:eastAsia="Arial" w:cs="Arial"/>
        </w:rPr>
        <w:t>Essential experience</w:t>
      </w:r>
      <w:r w:rsidR="000357B9" w:rsidRPr="75FB200D">
        <w:rPr>
          <w:rFonts w:eastAsia="Arial" w:cs="Arial"/>
        </w:rPr>
        <w:t>:</w:t>
      </w:r>
    </w:p>
    <w:p w14:paraId="12E6FF8E" w14:textId="77777777" w:rsidR="000357B9" w:rsidRPr="00131A8C" w:rsidRDefault="000357B9" w:rsidP="75FB200D">
      <w:pPr>
        <w:jc w:val="both"/>
        <w:rPr>
          <w:rFonts w:eastAsia="Arial" w:cs="Arial"/>
        </w:rPr>
      </w:pPr>
    </w:p>
    <w:p w14:paraId="3805965B" w14:textId="77777777" w:rsidR="000679D4" w:rsidRDefault="000357B9" w:rsidP="75FB200D">
      <w:pPr>
        <w:pStyle w:val="ListBullet"/>
        <w:numPr>
          <w:ilvl w:val="0"/>
          <w:numId w:val="6"/>
        </w:numPr>
        <w:jc w:val="both"/>
        <w:rPr>
          <w:rFonts w:eastAsia="Arial" w:cs="Arial"/>
        </w:rPr>
      </w:pPr>
      <w:r w:rsidRPr="75FB200D">
        <w:rPr>
          <w:rFonts w:eastAsia="Arial" w:cs="Arial"/>
        </w:rPr>
        <w:t>Recent operational experience within the Maritime domain</w:t>
      </w:r>
    </w:p>
    <w:p w14:paraId="096E41A0" w14:textId="35A9D0F3" w:rsidR="000679D4" w:rsidRDefault="000679D4" w:rsidP="75FB200D">
      <w:pPr>
        <w:pStyle w:val="ListBullet"/>
        <w:numPr>
          <w:ilvl w:val="0"/>
          <w:numId w:val="6"/>
        </w:numPr>
        <w:jc w:val="both"/>
        <w:rPr>
          <w:rFonts w:eastAsia="Arial" w:cs="Arial"/>
        </w:rPr>
      </w:pPr>
      <w:r w:rsidRPr="75FB200D">
        <w:rPr>
          <w:rFonts w:eastAsia="Arial" w:cs="Arial"/>
        </w:rPr>
        <w:t>Planning, delivering and evaluating complex communication and engagement programmes</w:t>
      </w:r>
      <w:r w:rsidR="00890E10" w:rsidRPr="75FB200D">
        <w:rPr>
          <w:rFonts w:eastAsia="Arial" w:cs="Arial"/>
        </w:rPr>
        <w:t xml:space="preserve"> (preferably inter</w:t>
      </w:r>
      <w:r w:rsidR="00924E02" w:rsidRPr="75FB200D">
        <w:rPr>
          <w:rFonts w:eastAsia="Arial" w:cs="Arial"/>
        </w:rPr>
        <w:t xml:space="preserve">nal </w:t>
      </w:r>
      <w:r w:rsidR="00AE09CE" w:rsidRPr="75FB200D">
        <w:rPr>
          <w:rFonts w:eastAsia="Arial" w:cs="Arial"/>
        </w:rPr>
        <w:t>focused</w:t>
      </w:r>
      <w:r w:rsidR="00924E02" w:rsidRPr="75FB200D">
        <w:rPr>
          <w:rFonts w:eastAsia="Arial" w:cs="Arial"/>
        </w:rPr>
        <w:t>)</w:t>
      </w:r>
    </w:p>
    <w:p w14:paraId="59292710" w14:textId="1313A299" w:rsidR="004D0D17" w:rsidRDefault="000357B9" w:rsidP="75FB200D">
      <w:pPr>
        <w:pStyle w:val="ListBullet"/>
        <w:numPr>
          <w:ilvl w:val="0"/>
          <w:numId w:val="6"/>
        </w:numPr>
        <w:jc w:val="both"/>
        <w:rPr>
          <w:rFonts w:eastAsia="Arial" w:cs="Arial"/>
        </w:rPr>
      </w:pPr>
      <w:r w:rsidRPr="75FB200D">
        <w:rPr>
          <w:rFonts w:eastAsia="Arial" w:cs="Arial"/>
        </w:rPr>
        <w:t>Strong review, editing and proofreading skills</w:t>
      </w:r>
    </w:p>
    <w:p w14:paraId="6C071092" w14:textId="77777777" w:rsidR="00F81D78" w:rsidRDefault="00F81D78" w:rsidP="75FB200D">
      <w:pPr>
        <w:ind w:left="360"/>
        <w:jc w:val="both"/>
        <w:rPr>
          <w:rFonts w:eastAsia="Arial" w:cs="Arial"/>
        </w:rPr>
      </w:pPr>
    </w:p>
    <w:p w14:paraId="16E86212" w14:textId="2A9FC1E6" w:rsidR="00F81D78" w:rsidRDefault="00F81D78" w:rsidP="75FB200D">
      <w:pPr>
        <w:tabs>
          <w:tab w:val="left" w:pos="567"/>
        </w:tabs>
        <w:jc w:val="both"/>
        <w:rPr>
          <w:rFonts w:eastAsia="Arial" w:cs="Arial"/>
        </w:rPr>
      </w:pPr>
      <w:r w:rsidRPr="75FB200D">
        <w:rPr>
          <w:rFonts w:eastAsia="Arial" w:cs="Arial"/>
        </w:rPr>
        <w:t>Desirable experience:</w:t>
      </w:r>
    </w:p>
    <w:p w14:paraId="0C3F1269" w14:textId="77777777" w:rsidR="00C7614A" w:rsidRPr="00131A8C" w:rsidRDefault="00C7614A" w:rsidP="75FB200D">
      <w:pPr>
        <w:pStyle w:val="ListParagraph"/>
        <w:tabs>
          <w:tab w:val="left" w:pos="567"/>
        </w:tabs>
        <w:ind w:left="0"/>
        <w:jc w:val="both"/>
        <w:rPr>
          <w:rFonts w:eastAsia="Arial" w:cs="Arial"/>
        </w:rPr>
      </w:pPr>
    </w:p>
    <w:p w14:paraId="3357967A" w14:textId="07D6403E" w:rsidR="0094713D" w:rsidRDefault="0094713D" w:rsidP="75FB200D">
      <w:pPr>
        <w:pStyle w:val="ListBullet"/>
        <w:numPr>
          <w:ilvl w:val="0"/>
          <w:numId w:val="7"/>
        </w:numPr>
        <w:tabs>
          <w:tab w:val="clear" w:pos="927"/>
        </w:tabs>
        <w:jc w:val="both"/>
        <w:rPr>
          <w:rFonts w:eastAsia="Arial" w:cs="Arial"/>
        </w:rPr>
      </w:pPr>
      <w:r w:rsidRPr="75FB200D">
        <w:rPr>
          <w:rFonts w:eastAsia="Arial" w:cs="Arial"/>
        </w:rPr>
        <w:t>Defence Communicators Course</w:t>
      </w:r>
    </w:p>
    <w:p w14:paraId="670863D9" w14:textId="051F0606" w:rsidR="000679D4" w:rsidRDefault="0060073D" w:rsidP="75FB200D">
      <w:pPr>
        <w:pStyle w:val="ListBullet"/>
        <w:numPr>
          <w:ilvl w:val="0"/>
          <w:numId w:val="7"/>
        </w:numPr>
        <w:tabs>
          <w:tab w:val="clear" w:pos="927"/>
        </w:tabs>
        <w:jc w:val="both"/>
        <w:rPr>
          <w:rFonts w:eastAsia="Arial" w:cs="Arial"/>
        </w:rPr>
      </w:pPr>
      <w:r w:rsidRPr="75FB200D">
        <w:rPr>
          <w:rFonts w:eastAsia="Arial" w:cs="Arial"/>
        </w:rPr>
        <w:t>Relevant Internal Communications Qualification</w:t>
      </w:r>
    </w:p>
    <w:p w14:paraId="03BA9A16" w14:textId="77777777" w:rsidR="00C7614A" w:rsidRPr="00131A8C" w:rsidRDefault="00C7614A" w:rsidP="75FB200D">
      <w:pPr>
        <w:pStyle w:val="ListBullet"/>
        <w:tabs>
          <w:tab w:val="clear" w:pos="360"/>
        </w:tabs>
        <w:ind w:left="720" w:firstLine="0"/>
        <w:jc w:val="both"/>
        <w:rPr>
          <w:rFonts w:eastAsia="Arial" w:cs="Arial"/>
        </w:rPr>
      </w:pPr>
    </w:p>
    <w:p w14:paraId="6ABE0590" w14:textId="77777777" w:rsidR="00F81D78" w:rsidRPr="00131A8C" w:rsidRDefault="00F81D78" w:rsidP="75FB200D">
      <w:pPr>
        <w:pStyle w:val="ListBullet"/>
        <w:tabs>
          <w:tab w:val="clear" w:pos="360"/>
        </w:tabs>
        <w:ind w:left="360" w:firstLine="0"/>
        <w:jc w:val="both"/>
        <w:rPr>
          <w:rFonts w:eastAsia="Arial" w:cs="Arial"/>
        </w:rPr>
      </w:pPr>
    </w:p>
    <w:sectPr w:rsidR="00F81D78" w:rsidRPr="00131A8C" w:rsidSect="005A333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3B27" w14:textId="77777777" w:rsidR="00BB1461" w:rsidRDefault="00BB1461" w:rsidP="00A83C25">
      <w:r>
        <w:separator/>
      </w:r>
    </w:p>
  </w:endnote>
  <w:endnote w:type="continuationSeparator" w:id="0">
    <w:p w14:paraId="7291E04F" w14:textId="77777777" w:rsidR="00BB1461" w:rsidRDefault="00BB1461" w:rsidP="00A83C25">
      <w:r>
        <w:continuationSeparator/>
      </w:r>
    </w:p>
  </w:endnote>
  <w:endnote w:type="continuationNotice" w:id="1">
    <w:p w14:paraId="6A498902" w14:textId="77777777" w:rsidR="00BB1461" w:rsidRDefault="00BB1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E306" w14:textId="77777777" w:rsidR="00A83C25" w:rsidRDefault="00A83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B1B" w14:textId="77777777" w:rsidR="00A83C25" w:rsidRDefault="00A83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EF61" w14:textId="77777777" w:rsidR="00A83C25" w:rsidRDefault="00A83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0231" w14:textId="77777777" w:rsidR="00BB1461" w:rsidRDefault="00BB1461" w:rsidP="00A83C25">
      <w:r>
        <w:separator/>
      </w:r>
    </w:p>
  </w:footnote>
  <w:footnote w:type="continuationSeparator" w:id="0">
    <w:p w14:paraId="678D6A03" w14:textId="77777777" w:rsidR="00BB1461" w:rsidRDefault="00BB1461" w:rsidP="00A83C25">
      <w:r>
        <w:continuationSeparator/>
      </w:r>
    </w:p>
  </w:footnote>
  <w:footnote w:type="continuationNotice" w:id="1">
    <w:p w14:paraId="35A27A99" w14:textId="77777777" w:rsidR="00BB1461" w:rsidRDefault="00BB1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1E4D" w14:textId="5F2BAF89" w:rsidR="00A83C25" w:rsidRDefault="00A8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F55C" w14:textId="29F9FD60" w:rsidR="00A83C25" w:rsidRDefault="00A83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CFCA" w14:textId="6275E053" w:rsidR="00A83C25" w:rsidRDefault="00A8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706"/>
    <w:multiLevelType w:val="hybridMultilevel"/>
    <w:tmpl w:val="015C8ED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B3519FB"/>
    <w:multiLevelType w:val="multilevel"/>
    <w:tmpl w:val="E34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4558A"/>
    <w:multiLevelType w:val="hybridMultilevel"/>
    <w:tmpl w:val="973C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55A3A"/>
    <w:multiLevelType w:val="hybridMultilevel"/>
    <w:tmpl w:val="59F8E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BF5204"/>
    <w:multiLevelType w:val="hybridMultilevel"/>
    <w:tmpl w:val="96B4FB34"/>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3213504E"/>
    <w:multiLevelType w:val="hybridMultilevel"/>
    <w:tmpl w:val="F46A0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1A3D6C"/>
    <w:multiLevelType w:val="hybridMultilevel"/>
    <w:tmpl w:val="3B0A720A"/>
    <w:lvl w:ilvl="0" w:tplc="08090001">
      <w:start w:val="1"/>
      <w:numFmt w:val="bullet"/>
      <w:pStyle w:val="ListNumber"/>
      <w:lvlText w:val=""/>
      <w:lvlJc w:val="left"/>
      <w:pPr>
        <w:tabs>
          <w:tab w:val="num" w:pos="930"/>
        </w:tabs>
        <w:ind w:left="930" w:hanging="360"/>
      </w:pPr>
      <w:rPr>
        <w:rFonts w:ascii="Symbol" w:hAnsi="Symbol"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7" w15:restartNumberingAfterBreak="0">
    <w:nsid w:val="3EB01561"/>
    <w:multiLevelType w:val="hybridMultilevel"/>
    <w:tmpl w:val="9EEAED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F7137F7"/>
    <w:multiLevelType w:val="hybridMultilevel"/>
    <w:tmpl w:val="858C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67679"/>
    <w:multiLevelType w:val="multilevel"/>
    <w:tmpl w:val="510E0DEC"/>
    <w:lvl w:ilvl="0">
      <w:start w:val="1"/>
      <w:numFmt w:val="decimal"/>
      <w:pStyle w:val="NumberedPara"/>
      <w:lvlText w:val="%1."/>
      <w:lvlJc w:val="left"/>
      <w:pPr>
        <w:tabs>
          <w:tab w:val="num" w:pos="360"/>
        </w:tabs>
        <w:ind w:left="360" w:hanging="360"/>
      </w:pPr>
      <w:rPr>
        <w:b w:val="0"/>
        <w:bCs/>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rPr>
        <w:rFonts w:hint="default"/>
      </w:rPr>
    </w:lvl>
    <w:lvl w:ilvl="3" w:tentative="1">
      <w:start w:val="1"/>
      <w:numFmt w:val="decimal"/>
      <w:lvlText w:val="%4."/>
      <w:lvlJc w:val="left"/>
      <w:pPr>
        <w:ind w:left="2520" w:hanging="360"/>
      </w:pPr>
      <w:rPr>
        <w:rFonts w:hint="default"/>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abstractNum w:abstractNumId="10" w15:restartNumberingAfterBreak="0">
    <w:nsid w:val="6C5835DE"/>
    <w:multiLevelType w:val="hybridMultilevel"/>
    <w:tmpl w:val="D6CE24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3728F6"/>
    <w:multiLevelType w:val="hybridMultilevel"/>
    <w:tmpl w:val="2AFEC3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FA40C92"/>
    <w:multiLevelType w:val="hybridMultilevel"/>
    <w:tmpl w:val="DFAA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12"/>
  </w:num>
  <w:num w:numId="6">
    <w:abstractNumId w:val="8"/>
  </w:num>
  <w:num w:numId="7">
    <w:abstractNumId w:val="2"/>
  </w:num>
  <w:num w:numId="8">
    <w:abstractNumId w:val="9"/>
  </w:num>
  <w:num w:numId="9">
    <w:abstractNumId w:val="3"/>
  </w:num>
  <w:num w:numId="10">
    <w:abstractNumId w:val="11"/>
  </w:num>
  <w:num w:numId="11">
    <w:abstractNumId w:val="7"/>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1C"/>
    <w:rsid w:val="00012B25"/>
    <w:rsid w:val="00014CE3"/>
    <w:rsid w:val="00014FA6"/>
    <w:rsid w:val="00021A65"/>
    <w:rsid w:val="00023B7F"/>
    <w:rsid w:val="0002721C"/>
    <w:rsid w:val="000357B9"/>
    <w:rsid w:val="0004294E"/>
    <w:rsid w:val="00047C6C"/>
    <w:rsid w:val="000505F4"/>
    <w:rsid w:val="000554EF"/>
    <w:rsid w:val="00062B0E"/>
    <w:rsid w:val="000663CC"/>
    <w:rsid w:val="000679D4"/>
    <w:rsid w:val="00095547"/>
    <w:rsid w:val="00097828"/>
    <w:rsid w:val="000C2195"/>
    <w:rsid w:val="000C5115"/>
    <w:rsid w:val="000D0DB1"/>
    <w:rsid w:val="000D1150"/>
    <w:rsid w:val="000D240E"/>
    <w:rsid w:val="000D3345"/>
    <w:rsid w:val="00123371"/>
    <w:rsid w:val="00127E89"/>
    <w:rsid w:val="00131A8C"/>
    <w:rsid w:val="001450E7"/>
    <w:rsid w:val="001651D6"/>
    <w:rsid w:val="00167BE6"/>
    <w:rsid w:val="00177E6A"/>
    <w:rsid w:val="0018470B"/>
    <w:rsid w:val="00187024"/>
    <w:rsid w:val="001B574B"/>
    <w:rsid w:val="001C34AC"/>
    <w:rsid w:val="001D24CE"/>
    <w:rsid w:val="00204BAF"/>
    <w:rsid w:val="00205795"/>
    <w:rsid w:val="00210161"/>
    <w:rsid w:val="00215CC7"/>
    <w:rsid w:val="0025074E"/>
    <w:rsid w:val="00272219"/>
    <w:rsid w:val="002770E1"/>
    <w:rsid w:val="00290928"/>
    <w:rsid w:val="002A519E"/>
    <w:rsid w:val="002A6BBD"/>
    <w:rsid w:val="002C36D1"/>
    <w:rsid w:val="002D7F71"/>
    <w:rsid w:val="002E12D0"/>
    <w:rsid w:val="002E487C"/>
    <w:rsid w:val="002F04B1"/>
    <w:rsid w:val="00302F49"/>
    <w:rsid w:val="003125A7"/>
    <w:rsid w:val="00324E2B"/>
    <w:rsid w:val="00324F78"/>
    <w:rsid w:val="00334321"/>
    <w:rsid w:val="003417DB"/>
    <w:rsid w:val="00342D2B"/>
    <w:rsid w:val="003449BC"/>
    <w:rsid w:val="0034530B"/>
    <w:rsid w:val="00365EDF"/>
    <w:rsid w:val="0036786B"/>
    <w:rsid w:val="00387856"/>
    <w:rsid w:val="00392769"/>
    <w:rsid w:val="003B06F5"/>
    <w:rsid w:val="003B5FFB"/>
    <w:rsid w:val="003D2D61"/>
    <w:rsid w:val="003D551F"/>
    <w:rsid w:val="003E1BFB"/>
    <w:rsid w:val="003E2CA3"/>
    <w:rsid w:val="003F69D2"/>
    <w:rsid w:val="00404A2B"/>
    <w:rsid w:val="0040646C"/>
    <w:rsid w:val="004200C3"/>
    <w:rsid w:val="0043268B"/>
    <w:rsid w:val="00432849"/>
    <w:rsid w:val="00461AFD"/>
    <w:rsid w:val="00472EA5"/>
    <w:rsid w:val="0048308C"/>
    <w:rsid w:val="004839B8"/>
    <w:rsid w:val="004903D7"/>
    <w:rsid w:val="004A2050"/>
    <w:rsid w:val="004A21D4"/>
    <w:rsid w:val="004B210F"/>
    <w:rsid w:val="004C04BE"/>
    <w:rsid w:val="004D0D17"/>
    <w:rsid w:val="004D1A37"/>
    <w:rsid w:val="004E10D0"/>
    <w:rsid w:val="004E6843"/>
    <w:rsid w:val="004F1A65"/>
    <w:rsid w:val="004F27AE"/>
    <w:rsid w:val="004F418B"/>
    <w:rsid w:val="00503881"/>
    <w:rsid w:val="00521184"/>
    <w:rsid w:val="005347C0"/>
    <w:rsid w:val="005408FA"/>
    <w:rsid w:val="0055674C"/>
    <w:rsid w:val="00582F4F"/>
    <w:rsid w:val="005856D1"/>
    <w:rsid w:val="005A3337"/>
    <w:rsid w:val="005A7A07"/>
    <w:rsid w:val="005B1D1C"/>
    <w:rsid w:val="005B5A55"/>
    <w:rsid w:val="005C5823"/>
    <w:rsid w:val="005D5171"/>
    <w:rsid w:val="005D71EC"/>
    <w:rsid w:val="005E71BC"/>
    <w:rsid w:val="005F434A"/>
    <w:rsid w:val="005F70BB"/>
    <w:rsid w:val="005F74E6"/>
    <w:rsid w:val="005F7A10"/>
    <w:rsid w:val="0060073D"/>
    <w:rsid w:val="00602153"/>
    <w:rsid w:val="00604B4A"/>
    <w:rsid w:val="00614F20"/>
    <w:rsid w:val="00617875"/>
    <w:rsid w:val="006245F8"/>
    <w:rsid w:val="006329B2"/>
    <w:rsid w:val="00643871"/>
    <w:rsid w:val="006462E9"/>
    <w:rsid w:val="00647CD0"/>
    <w:rsid w:val="00650C40"/>
    <w:rsid w:val="00677881"/>
    <w:rsid w:val="00685088"/>
    <w:rsid w:val="00685CDD"/>
    <w:rsid w:val="00697649"/>
    <w:rsid w:val="006A60D5"/>
    <w:rsid w:val="006C013D"/>
    <w:rsid w:val="006C37F3"/>
    <w:rsid w:val="006D1901"/>
    <w:rsid w:val="006E4974"/>
    <w:rsid w:val="006F1A3D"/>
    <w:rsid w:val="006F7298"/>
    <w:rsid w:val="006F793C"/>
    <w:rsid w:val="006F7D60"/>
    <w:rsid w:val="0070683D"/>
    <w:rsid w:val="0070762C"/>
    <w:rsid w:val="0071481D"/>
    <w:rsid w:val="00714D8D"/>
    <w:rsid w:val="00727B29"/>
    <w:rsid w:val="00736A97"/>
    <w:rsid w:val="007379D8"/>
    <w:rsid w:val="00756BF7"/>
    <w:rsid w:val="007868B7"/>
    <w:rsid w:val="007903AD"/>
    <w:rsid w:val="00794220"/>
    <w:rsid w:val="007A18B2"/>
    <w:rsid w:val="007C6E60"/>
    <w:rsid w:val="007D22D5"/>
    <w:rsid w:val="007E2BA5"/>
    <w:rsid w:val="007E5615"/>
    <w:rsid w:val="007F29E4"/>
    <w:rsid w:val="008206FA"/>
    <w:rsid w:val="00827384"/>
    <w:rsid w:val="00832856"/>
    <w:rsid w:val="00837ECE"/>
    <w:rsid w:val="0084081A"/>
    <w:rsid w:val="0085489F"/>
    <w:rsid w:val="008560E5"/>
    <w:rsid w:val="0086312A"/>
    <w:rsid w:val="00890E10"/>
    <w:rsid w:val="008A3A56"/>
    <w:rsid w:val="008A7F50"/>
    <w:rsid w:val="008D3661"/>
    <w:rsid w:val="008F19CA"/>
    <w:rsid w:val="00916E59"/>
    <w:rsid w:val="009212AD"/>
    <w:rsid w:val="00923F73"/>
    <w:rsid w:val="00924E02"/>
    <w:rsid w:val="00927F27"/>
    <w:rsid w:val="0093042D"/>
    <w:rsid w:val="00937D0D"/>
    <w:rsid w:val="0094713D"/>
    <w:rsid w:val="009508C1"/>
    <w:rsid w:val="00960B2A"/>
    <w:rsid w:val="00972636"/>
    <w:rsid w:val="0098786C"/>
    <w:rsid w:val="009A7FDB"/>
    <w:rsid w:val="009B0902"/>
    <w:rsid w:val="009E3434"/>
    <w:rsid w:val="009E6E4A"/>
    <w:rsid w:val="009F3C77"/>
    <w:rsid w:val="00A22502"/>
    <w:rsid w:val="00A34808"/>
    <w:rsid w:val="00A400DF"/>
    <w:rsid w:val="00A47B25"/>
    <w:rsid w:val="00A5147A"/>
    <w:rsid w:val="00A53B31"/>
    <w:rsid w:val="00A60844"/>
    <w:rsid w:val="00A655BD"/>
    <w:rsid w:val="00A76BE7"/>
    <w:rsid w:val="00A83C25"/>
    <w:rsid w:val="00A86CF6"/>
    <w:rsid w:val="00AA416B"/>
    <w:rsid w:val="00AA4466"/>
    <w:rsid w:val="00AA4F20"/>
    <w:rsid w:val="00AC0A94"/>
    <w:rsid w:val="00AC0C43"/>
    <w:rsid w:val="00AD1242"/>
    <w:rsid w:val="00AD74E4"/>
    <w:rsid w:val="00AE09CE"/>
    <w:rsid w:val="00AE242C"/>
    <w:rsid w:val="00AE7AB6"/>
    <w:rsid w:val="00AF51D8"/>
    <w:rsid w:val="00B0064F"/>
    <w:rsid w:val="00B01226"/>
    <w:rsid w:val="00B01906"/>
    <w:rsid w:val="00B06C5D"/>
    <w:rsid w:val="00B11E31"/>
    <w:rsid w:val="00B2593B"/>
    <w:rsid w:val="00B52C35"/>
    <w:rsid w:val="00B616DA"/>
    <w:rsid w:val="00B762A6"/>
    <w:rsid w:val="00B82B2F"/>
    <w:rsid w:val="00B83EF5"/>
    <w:rsid w:val="00B90773"/>
    <w:rsid w:val="00BB1461"/>
    <w:rsid w:val="00BF5D18"/>
    <w:rsid w:val="00BF601E"/>
    <w:rsid w:val="00BF6A23"/>
    <w:rsid w:val="00BF7B56"/>
    <w:rsid w:val="00C04807"/>
    <w:rsid w:val="00C07816"/>
    <w:rsid w:val="00C43DDB"/>
    <w:rsid w:val="00C5113E"/>
    <w:rsid w:val="00C66170"/>
    <w:rsid w:val="00C7614A"/>
    <w:rsid w:val="00C77D69"/>
    <w:rsid w:val="00C86596"/>
    <w:rsid w:val="00C96627"/>
    <w:rsid w:val="00CA5E7E"/>
    <w:rsid w:val="00CB0033"/>
    <w:rsid w:val="00CD7A5E"/>
    <w:rsid w:val="00CD7C9B"/>
    <w:rsid w:val="00CE05C6"/>
    <w:rsid w:val="00CE21B7"/>
    <w:rsid w:val="00D00A63"/>
    <w:rsid w:val="00D16BB2"/>
    <w:rsid w:val="00D17580"/>
    <w:rsid w:val="00D235CA"/>
    <w:rsid w:val="00D30505"/>
    <w:rsid w:val="00D508BC"/>
    <w:rsid w:val="00D60799"/>
    <w:rsid w:val="00D82B5D"/>
    <w:rsid w:val="00D95F08"/>
    <w:rsid w:val="00DA04B0"/>
    <w:rsid w:val="00DA3D8C"/>
    <w:rsid w:val="00DA6D87"/>
    <w:rsid w:val="00DB2C90"/>
    <w:rsid w:val="00DB39F2"/>
    <w:rsid w:val="00DD68E2"/>
    <w:rsid w:val="00DD7F2E"/>
    <w:rsid w:val="00E16E65"/>
    <w:rsid w:val="00E17DE6"/>
    <w:rsid w:val="00E476C7"/>
    <w:rsid w:val="00E55523"/>
    <w:rsid w:val="00E70834"/>
    <w:rsid w:val="00E979B2"/>
    <w:rsid w:val="00EB59F0"/>
    <w:rsid w:val="00EB7376"/>
    <w:rsid w:val="00EC787B"/>
    <w:rsid w:val="00ED0024"/>
    <w:rsid w:val="00EE15B4"/>
    <w:rsid w:val="00EE2C45"/>
    <w:rsid w:val="00EF0AF1"/>
    <w:rsid w:val="00EF0C58"/>
    <w:rsid w:val="00F056BB"/>
    <w:rsid w:val="00F223EB"/>
    <w:rsid w:val="00F35F9C"/>
    <w:rsid w:val="00F61043"/>
    <w:rsid w:val="00F81D78"/>
    <w:rsid w:val="00F959D8"/>
    <w:rsid w:val="00F95AA7"/>
    <w:rsid w:val="00FD59ED"/>
    <w:rsid w:val="00FE3327"/>
    <w:rsid w:val="00FE3624"/>
    <w:rsid w:val="00FE6C89"/>
    <w:rsid w:val="00FF12DD"/>
    <w:rsid w:val="00FF145A"/>
    <w:rsid w:val="0150ABBB"/>
    <w:rsid w:val="02B272A3"/>
    <w:rsid w:val="03B4AC97"/>
    <w:rsid w:val="044E8DA0"/>
    <w:rsid w:val="060647A0"/>
    <w:rsid w:val="0759C21F"/>
    <w:rsid w:val="07E5B664"/>
    <w:rsid w:val="0A03FDDF"/>
    <w:rsid w:val="0A2B0A1F"/>
    <w:rsid w:val="0A92ED34"/>
    <w:rsid w:val="0C59A718"/>
    <w:rsid w:val="0DFBE3F1"/>
    <w:rsid w:val="0E1D6343"/>
    <w:rsid w:val="0E6BBBC4"/>
    <w:rsid w:val="0EF94AD4"/>
    <w:rsid w:val="0F20C652"/>
    <w:rsid w:val="0F9FF11B"/>
    <w:rsid w:val="0FFE7D14"/>
    <w:rsid w:val="12166D30"/>
    <w:rsid w:val="122C4C1B"/>
    <w:rsid w:val="14A5C89D"/>
    <w:rsid w:val="151298E4"/>
    <w:rsid w:val="1606877F"/>
    <w:rsid w:val="1777EB75"/>
    <w:rsid w:val="181376AC"/>
    <w:rsid w:val="18FD93F9"/>
    <w:rsid w:val="1918FE65"/>
    <w:rsid w:val="197A3397"/>
    <w:rsid w:val="1A2C948F"/>
    <w:rsid w:val="1AC09C7B"/>
    <w:rsid w:val="1B11CE0D"/>
    <w:rsid w:val="1BBDDF90"/>
    <w:rsid w:val="1C27D9F7"/>
    <w:rsid w:val="1CB92BC6"/>
    <w:rsid w:val="1F820E6E"/>
    <w:rsid w:val="1FBE6F74"/>
    <w:rsid w:val="2285F76C"/>
    <w:rsid w:val="23461E18"/>
    <w:rsid w:val="25AF51B4"/>
    <w:rsid w:val="27EEBED3"/>
    <w:rsid w:val="29255EEC"/>
    <w:rsid w:val="292B990A"/>
    <w:rsid w:val="29B66865"/>
    <w:rsid w:val="2C065DB1"/>
    <w:rsid w:val="2C83B8FF"/>
    <w:rsid w:val="2CED5A56"/>
    <w:rsid w:val="2D8B8322"/>
    <w:rsid w:val="2E74F63E"/>
    <w:rsid w:val="2ECE08C5"/>
    <w:rsid w:val="2F81372C"/>
    <w:rsid w:val="3084D03C"/>
    <w:rsid w:val="311DBE87"/>
    <w:rsid w:val="3263BB8F"/>
    <w:rsid w:val="32A7820B"/>
    <w:rsid w:val="32D7A780"/>
    <w:rsid w:val="331DDF74"/>
    <w:rsid w:val="35070389"/>
    <w:rsid w:val="350C67B5"/>
    <w:rsid w:val="352CD919"/>
    <w:rsid w:val="35583D21"/>
    <w:rsid w:val="36A2D3EA"/>
    <w:rsid w:val="37946A7F"/>
    <w:rsid w:val="3898D0D1"/>
    <w:rsid w:val="3B25E071"/>
    <w:rsid w:val="3B3110B5"/>
    <w:rsid w:val="3BCC8D60"/>
    <w:rsid w:val="3DA53D13"/>
    <w:rsid w:val="3F5EDA6E"/>
    <w:rsid w:val="409900D3"/>
    <w:rsid w:val="40C69A89"/>
    <w:rsid w:val="44192003"/>
    <w:rsid w:val="48AE9154"/>
    <w:rsid w:val="4940B1AB"/>
    <w:rsid w:val="4D023E66"/>
    <w:rsid w:val="4D49B1E1"/>
    <w:rsid w:val="4DB58A5E"/>
    <w:rsid w:val="4E3574F0"/>
    <w:rsid w:val="4FB55095"/>
    <w:rsid w:val="517C2BCB"/>
    <w:rsid w:val="539EBDB7"/>
    <w:rsid w:val="546A5BA9"/>
    <w:rsid w:val="5774C694"/>
    <w:rsid w:val="5D1ED5B1"/>
    <w:rsid w:val="5D6A44E9"/>
    <w:rsid w:val="5DA38B4C"/>
    <w:rsid w:val="5EA0ADA8"/>
    <w:rsid w:val="5F7629AA"/>
    <w:rsid w:val="6111FA0B"/>
    <w:rsid w:val="6126DB35"/>
    <w:rsid w:val="618CB290"/>
    <w:rsid w:val="619A2181"/>
    <w:rsid w:val="61ADA387"/>
    <w:rsid w:val="63FD6DD1"/>
    <w:rsid w:val="6419E356"/>
    <w:rsid w:val="644AF24A"/>
    <w:rsid w:val="64F950C8"/>
    <w:rsid w:val="66B17BCE"/>
    <w:rsid w:val="66B8183E"/>
    <w:rsid w:val="677CE307"/>
    <w:rsid w:val="67813B8F"/>
    <w:rsid w:val="6D0E2A23"/>
    <w:rsid w:val="6D2759C2"/>
    <w:rsid w:val="6F6C5D38"/>
    <w:rsid w:val="6FFB4C8D"/>
    <w:rsid w:val="700AEA84"/>
    <w:rsid w:val="732EBE44"/>
    <w:rsid w:val="7470F161"/>
    <w:rsid w:val="749F6CEA"/>
    <w:rsid w:val="7558FA17"/>
    <w:rsid w:val="75B635A0"/>
    <w:rsid w:val="75FB200D"/>
    <w:rsid w:val="761BB38F"/>
    <w:rsid w:val="76347514"/>
    <w:rsid w:val="776EEE9D"/>
    <w:rsid w:val="7B49A22F"/>
    <w:rsid w:val="7C2F9DE8"/>
    <w:rsid w:val="7C31C227"/>
    <w:rsid w:val="7D94F592"/>
    <w:rsid w:val="7E14ABE6"/>
    <w:rsid w:val="7EE292F0"/>
    <w:rsid w:val="7FB4DB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E24121"/>
  <w15:docId w15:val="{6A953378-4AE4-4E70-852A-3359B87D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1C"/>
    <w:pPr>
      <w:overflowPunct w:val="0"/>
      <w:autoSpaceDE w:val="0"/>
      <w:autoSpaceDN w:val="0"/>
      <w:adjustRightInd w:val="0"/>
      <w:textAlignment w:val="baseline"/>
    </w:pPr>
    <w:rPr>
      <w:rFonts w:ascii="Arial" w:hAnsi="Arial"/>
      <w:kern w:val="22"/>
      <w:szCs w:val="20"/>
      <w:lang w:eastAsia="en-US"/>
    </w:rPr>
  </w:style>
  <w:style w:type="paragraph" w:styleId="Heading1">
    <w:name w:val="heading 1"/>
    <w:basedOn w:val="Normal"/>
    <w:next w:val="Normal"/>
    <w:link w:val="Heading1Char"/>
    <w:uiPriority w:val="99"/>
    <w:qFormat/>
    <w:rsid w:val="005B1D1C"/>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5B1D1C"/>
    <w:pPr>
      <w:keepNext/>
      <w:spacing w:before="240" w:after="60"/>
      <w:outlineLvl w:val="2"/>
    </w:pPr>
    <w:rPr>
      <w:b/>
      <w:sz w:val="26"/>
    </w:rPr>
  </w:style>
  <w:style w:type="paragraph" w:styleId="Heading5">
    <w:name w:val="heading 5"/>
    <w:basedOn w:val="Normal"/>
    <w:next w:val="Normal"/>
    <w:link w:val="Heading5Char"/>
    <w:uiPriority w:val="99"/>
    <w:qFormat/>
    <w:rsid w:val="005B1D1C"/>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D1C"/>
    <w:rPr>
      <w:rFonts w:ascii="Arial" w:hAnsi="Arial" w:cs="Arial"/>
      <w:b/>
      <w:bCs/>
      <w:kern w:val="32"/>
      <w:sz w:val="32"/>
      <w:szCs w:val="32"/>
      <w:lang w:val="en-GB"/>
    </w:rPr>
  </w:style>
  <w:style w:type="character" w:customStyle="1" w:styleId="Heading3Char">
    <w:name w:val="Heading 3 Char"/>
    <w:basedOn w:val="DefaultParagraphFont"/>
    <w:link w:val="Heading3"/>
    <w:uiPriority w:val="99"/>
    <w:locked/>
    <w:rsid w:val="005B1D1C"/>
    <w:rPr>
      <w:rFonts w:ascii="Arial" w:hAnsi="Arial" w:cs="Times New Roman"/>
      <w:b/>
      <w:kern w:val="22"/>
      <w:sz w:val="20"/>
      <w:szCs w:val="20"/>
      <w:lang w:val="en-GB"/>
    </w:rPr>
  </w:style>
  <w:style w:type="character" w:customStyle="1" w:styleId="Heading5Char">
    <w:name w:val="Heading 5 Char"/>
    <w:basedOn w:val="DefaultParagraphFont"/>
    <w:link w:val="Heading5"/>
    <w:uiPriority w:val="99"/>
    <w:locked/>
    <w:rsid w:val="005B1D1C"/>
    <w:rPr>
      <w:rFonts w:ascii="Arial" w:hAnsi="Arial" w:cs="Times New Roman"/>
      <w:b/>
      <w:i/>
      <w:kern w:val="22"/>
      <w:sz w:val="20"/>
      <w:szCs w:val="20"/>
      <w:lang w:val="en-GB"/>
    </w:rPr>
  </w:style>
  <w:style w:type="paragraph" w:styleId="BodyText">
    <w:name w:val="Body Text"/>
    <w:basedOn w:val="Normal"/>
    <w:link w:val="BodyTextChar"/>
    <w:uiPriority w:val="99"/>
    <w:rsid w:val="005B1D1C"/>
    <w:pPr>
      <w:overflowPunct/>
      <w:autoSpaceDE/>
      <w:autoSpaceDN/>
      <w:adjustRightInd/>
      <w:jc w:val="center"/>
      <w:textAlignment w:val="auto"/>
    </w:pPr>
    <w:rPr>
      <w:rFonts w:ascii="Times New Roman" w:hAnsi="Times New Roman"/>
      <w:b/>
      <w:kern w:val="0"/>
      <w:sz w:val="24"/>
      <w:szCs w:val="24"/>
      <w:u w:val="single"/>
      <w:lang w:eastAsia="en-GB"/>
    </w:rPr>
  </w:style>
  <w:style w:type="character" w:customStyle="1" w:styleId="BodyTextChar">
    <w:name w:val="Body Text Char"/>
    <w:basedOn w:val="DefaultParagraphFont"/>
    <w:link w:val="BodyText"/>
    <w:uiPriority w:val="99"/>
    <w:locked/>
    <w:rsid w:val="005B1D1C"/>
    <w:rPr>
      <w:rFonts w:ascii="Times New Roman" w:hAnsi="Times New Roman" w:cs="Times New Roman"/>
      <w:b/>
      <w:u w:val="single"/>
      <w:lang w:val="en-GB" w:eastAsia="en-GB"/>
    </w:rPr>
  </w:style>
  <w:style w:type="table" w:styleId="TableGrid">
    <w:name w:val="Table Grid"/>
    <w:basedOn w:val="TableNormal"/>
    <w:uiPriority w:val="99"/>
    <w:rsid w:val="005B1D1C"/>
    <w:rPr>
      <w:rFonts w:ascii="Times New Roman" w:eastAsia="Arial Unicode MS"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B1D1C"/>
    <w:pPr>
      <w:overflowPunct/>
      <w:autoSpaceDE/>
      <w:autoSpaceDN/>
      <w:adjustRightInd/>
      <w:spacing w:after="120"/>
      <w:textAlignment w:val="auto"/>
    </w:pPr>
    <w:rPr>
      <w:rFonts w:ascii="Times New Roman" w:hAnsi="Times New Roman"/>
      <w:kern w:val="0"/>
      <w:sz w:val="16"/>
      <w:szCs w:val="16"/>
      <w:lang w:eastAsia="en-GB"/>
    </w:rPr>
  </w:style>
  <w:style w:type="character" w:customStyle="1" w:styleId="BodyText3Char">
    <w:name w:val="Body Text 3 Char"/>
    <w:basedOn w:val="DefaultParagraphFont"/>
    <w:link w:val="BodyText3"/>
    <w:uiPriority w:val="99"/>
    <w:locked/>
    <w:rsid w:val="005B1D1C"/>
    <w:rPr>
      <w:rFonts w:ascii="Times New Roman" w:hAnsi="Times New Roman" w:cs="Times New Roman"/>
      <w:sz w:val="16"/>
      <w:szCs w:val="16"/>
      <w:lang w:val="en-GB" w:eastAsia="en-GB"/>
    </w:rPr>
  </w:style>
  <w:style w:type="paragraph" w:customStyle="1" w:styleId="NumberedPara">
    <w:name w:val="Numbered Para"/>
    <w:basedOn w:val="Normal"/>
    <w:qFormat/>
    <w:rsid w:val="00461AFD"/>
    <w:pPr>
      <w:numPr>
        <w:numId w:val="8"/>
      </w:numPr>
      <w:tabs>
        <w:tab w:val="left" w:pos="567"/>
      </w:tabs>
      <w:overflowPunct/>
      <w:autoSpaceDE/>
      <w:autoSpaceDN/>
      <w:adjustRightInd/>
      <w:spacing w:before="240"/>
      <w:textAlignment w:val="auto"/>
    </w:pPr>
  </w:style>
  <w:style w:type="character" w:styleId="Hyperlink">
    <w:name w:val="Hyperlink"/>
    <w:basedOn w:val="DefaultParagraphFont"/>
    <w:uiPriority w:val="99"/>
    <w:rsid w:val="00F959D8"/>
    <w:rPr>
      <w:rFonts w:cs="Times New Roman"/>
      <w:color w:val="0000FF"/>
      <w:u w:val="single"/>
    </w:rPr>
  </w:style>
  <w:style w:type="paragraph" w:styleId="ListBullet">
    <w:name w:val="List Bullet"/>
    <w:basedOn w:val="Normal"/>
    <w:uiPriority w:val="99"/>
    <w:rsid w:val="008A7F50"/>
    <w:pPr>
      <w:tabs>
        <w:tab w:val="num" w:pos="360"/>
        <w:tab w:val="num" w:pos="927"/>
      </w:tabs>
      <w:ind w:left="927" w:hanging="360"/>
      <w:contextualSpacing/>
    </w:pPr>
  </w:style>
  <w:style w:type="paragraph" w:styleId="DocumentMap">
    <w:name w:val="Document Map"/>
    <w:basedOn w:val="Normal"/>
    <w:link w:val="DocumentMapChar"/>
    <w:uiPriority w:val="99"/>
    <w:semiHidden/>
    <w:rsid w:val="006F7298"/>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6F7298"/>
    <w:rPr>
      <w:rFonts w:ascii="Lucida Grande" w:hAnsi="Lucida Grande" w:cs="Times New Roman"/>
      <w:kern w:val="22"/>
      <w:lang w:val="en-GB"/>
    </w:rPr>
  </w:style>
  <w:style w:type="paragraph" w:styleId="ListNumber">
    <w:name w:val="List Number"/>
    <w:basedOn w:val="Normal"/>
    <w:uiPriority w:val="99"/>
    <w:rsid w:val="006F7298"/>
    <w:pPr>
      <w:numPr>
        <w:numId w:val="1"/>
      </w:numPr>
      <w:tabs>
        <w:tab w:val="clear" w:pos="930"/>
        <w:tab w:val="num" w:pos="360"/>
      </w:tabs>
      <w:ind w:left="360"/>
      <w:contextualSpacing/>
    </w:pPr>
  </w:style>
  <w:style w:type="character" w:customStyle="1" w:styleId="A5">
    <w:name w:val="A5"/>
    <w:uiPriority w:val="99"/>
    <w:rsid w:val="00A5147A"/>
    <w:rPr>
      <w:color w:val="000000"/>
      <w:sz w:val="27"/>
    </w:rPr>
  </w:style>
  <w:style w:type="paragraph" w:styleId="BalloonText">
    <w:name w:val="Balloon Text"/>
    <w:basedOn w:val="Normal"/>
    <w:link w:val="BalloonTextChar"/>
    <w:uiPriority w:val="99"/>
    <w:semiHidden/>
    <w:rsid w:val="003E2CA3"/>
    <w:rPr>
      <w:rFonts w:ascii="Tahoma" w:hAnsi="Tahoma" w:cs="Tahoma"/>
      <w:sz w:val="16"/>
      <w:szCs w:val="16"/>
    </w:rPr>
  </w:style>
  <w:style w:type="character" w:customStyle="1" w:styleId="BalloonTextChar">
    <w:name w:val="Balloon Text Char"/>
    <w:basedOn w:val="DefaultParagraphFont"/>
    <w:link w:val="BalloonText"/>
    <w:uiPriority w:val="99"/>
    <w:semiHidden/>
    <w:rsid w:val="00417429"/>
    <w:rPr>
      <w:rFonts w:ascii="Times New Roman" w:hAnsi="Times New Roman"/>
      <w:kern w:val="22"/>
      <w:sz w:val="0"/>
      <w:szCs w:val="0"/>
      <w:lang w:eastAsia="en-US"/>
    </w:rPr>
  </w:style>
  <w:style w:type="character" w:styleId="CommentReference">
    <w:name w:val="annotation reference"/>
    <w:basedOn w:val="DefaultParagraphFont"/>
    <w:uiPriority w:val="99"/>
    <w:semiHidden/>
    <w:rsid w:val="003E2CA3"/>
    <w:rPr>
      <w:rFonts w:cs="Times New Roman"/>
      <w:sz w:val="16"/>
      <w:szCs w:val="16"/>
    </w:rPr>
  </w:style>
  <w:style w:type="paragraph" w:styleId="CommentText">
    <w:name w:val="annotation text"/>
    <w:basedOn w:val="Normal"/>
    <w:link w:val="CommentTextChar"/>
    <w:uiPriority w:val="99"/>
    <w:semiHidden/>
    <w:rsid w:val="003E2CA3"/>
    <w:rPr>
      <w:sz w:val="20"/>
    </w:rPr>
  </w:style>
  <w:style w:type="character" w:customStyle="1" w:styleId="CommentTextChar">
    <w:name w:val="Comment Text Char"/>
    <w:basedOn w:val="DefaultParagraphFont"/>
    <w:link w:val="CommentText"/>
    <w:uiPriority w:val="99"/>
    <w:semiHidden/>
    <w:rsid w:val="00417429"/>
    <w:rPr>
      <w:rFonts w:ascii="Arial" w:hAnsi="Arial"/>
      <w:kern w:val="22"/>
      <w:sz w:val="20"/>
      <w:szCs w:val="20"/>
      <w:lang w:eastAsia="en-US"/>
    </w:rPr>
  </w:style>
  <w:style w:type="paragraph" w:styleId="CommentSubject">
    <w:name w:val="annotation subject"/>
    <w:basedOn w:val="CommentText"/>
    <w:next w:val="CommentText"/>
    <w:link w:val="CommentSubjectChar"/>
    <w:uiPriority w:val="99"/>
    <w:semiHidden/>
    <w:rsid w:val="003E2CA3"/>
    <w:rPr>
      <w:b/>
      <w:bCs/>
    </w:rPr>
  </w:style>
  <w:style w:type="character" w:customStyle="1" w:styleId="CommentSubjectChar">
    <w:name w:val="Comment Subject Char"/>
    <w:basedOn w:val="CommentTextChar"/>
    <w:link w:val="CommentSubject"/>
    <w:uiPriority w:val="99"/>
    <w:semiHidden/>
    <w:rsid w:val="00417429"/>
    <w:rPr>
      <w:rFonts w:ascii="Arial" w:hAnsi="Arial"/>
      <w:b/>
      <w:bCs/>
      <w:kern w:val="22"/>
      <w:sz w:val="20"/>
      <w:szCs w:val="20"/>
      <w:lang w:eastAsia="en-US"/>
    </w:rPr>
  </w:style>
  <w:style w:type="paragraph" w:styleId="Revision">
    <w:name w:val="Revision"/>
    <w:hidden/>
    <w:uiPriority w:val="99"/>
    <w:semiHidden/>
    <w:rsid w:val="00461AFD"/>
    <w:rPr>
      <w:rFonts w:ascii="Arial" w:hAnsi="Arial"/>
      <w:kern w:val="22"/>
      <w:szCs w:val="20"/>
      <w:lang w:eastAsia="en-US"/>
    </w:rPr>
  </w:style>
  <w:style w:type="paragraph" w:styleId="ListParagraph">
    <w:name w:val="List Paragraph"/>
    <w:basedOn w:val="Normal"/>
    <w:uiPriority w:val="34"/>
    <w:qFormat/>
    <w:rsid w:val="000357B9"/>
    <w:pPr>
      <w:ind w:left="720"/>
      <w:contextualSpacing/>
    </w:pPr>
  </w:style>
  <w:style w:type="paragraph" w:styleId="Header">
    <w:name w:val="header"/>
    <w:basedOn w:val="Normal"/>
    <w:link w:val="HeaderChar"/>
    <w:uiPriority w:val="99"/>
    <w:unhideWhenUsed/>
    <w:rsid w:val="00A83C25"/>
    <w:pPr>
      <w:tabs>
        <w:tab w:val="center" w:pos="4513"/>
        <w:tab w:val="right" w:pos="9026"/>
      </w:tabs>
    </w:pPr>
  </w:style>
  <w:style w:type="character" w:customStyle="1" w:styleId="HeaderChar">
    <w:name w:val="Header Char"/>
    <w:basedOn w:val="DefaultParagraphFont"/>
    <w:link w:val="Header"/>
    <w:uiPriority w:val="99"/>
    <w:rsid w:val="00A83C25"/>
    <w:rPr>
      <w:rFonts w:ascii="Arial" w:hAnsi="Arial"/>
      <w:kern w:val="22"/>
      <w:szCs w:val="20"/>
      <w:lang w:eastAsia="en-US"/>
    </w:rPr>
  </w:style>
  <w:style w:type="paragraph" w:styleId="Footer">
    <w:name w:val="footer"/>
    <w:basedOn w:val="Normal"/>
    <w:link w:val="FooterChar"/>
    <w:uiPriority w:val="99"/>
    <w:unhideWhenUsed/>
    <w:rsid w:val="00A83C25"/>
    <w:pPr>
      <w:tabs>
        <w:tab w:val="center" w:pos="4513"/>
        <w:tab w:val="right" w:pos="9026"/>
      </w:tabs>
    </w:pPr>
  </w:style>
  <w:style w:type="character" w:customStyle="1" w:styleId="FooterChar">
    <w:name w:val="Footer Char"/>
    <w:basedOn w:val="DefaultParagraphFont"/>
    <w:link w:val="Footer"/>
    <w:uiPriority w:val="99"/>
    <w:rsid w:val="00A83C25"/>
    <w:rPr>
      <w:rFonts w:ascii="Arial" w:hAnsi="Arial"/>
      <w:kern w:val="22"/>
      <w:szCs w:val="20"/>
      <w:lang w:eastAsia="en-US"/>
    </w:rPr>
  </w:style>
  <w:style w:type="character" w:customStyle="1" w:styleId="normaltextrun">
    <w:name w:val="normaltextrun"/>
    <w:basedOn w:val="DefaultParagraphFont"/>
    <w:rsid w:val="00167BE6"/>
  </w:style>
  <w:style w:type="character" w:customStyle="1" w:styleId="eop">
    <w:name w:val="eop"/>
    <w:basedOn w:val="DefaultParagraphFont"/>
    <w:rsid w:val="00167BE6"/>
  </w:style>
  <w:style w:type="paragraph" w:customStyle="1" w:styleId="paragraph">
    <w:name w:val="paragraph"/>
    <w:basedOn w:val="Normal"/>
    <w:rsid w:val="004A2050"/>
    <w:pPr>
      <w:overflowPunct/>
      <w:autoSpaceDE/>
      <w:autoSpaceDN/>
      <w:adjustRightInd/>
      <w:spacing w:before="100" w:beforeAutospacing="1" w:after="100" w:afterAutospacing="1"/>
      <w:textAlignment w:val="auto"/>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01DBC5542B343AB7A02852DA6C86F" ma:contentTypeVersion="17" ma:contentTypeDescription="Create a new document." ma:contentTypeScope="" ma:versionID="f0ebdb0c998d8d33aef9e10407dc6518">
  <xsd:schema xmlns:xsd="http://www.w3.org/2001/XMLSchema" xmlns:xs="http://www.w3.org/2001/XMLSchema" xmlns:p="http://schemas.microsoft.com/office/2006/metadata/properties" xmlns:ns2="305c7b2b-91df-4d02-b0bc-b4890560552d" xmlns:ns3="d728bac1-6080-45a3-a9e4-d5e853cf60cf" xmlns:ns4="04738c6d-ecc8-46f1-821f-82e308eab3d9" targetNamespace="http://schemas.microsoft.com/office/2006/metadata/properties" ma:root="true" ma:fieldsID="1d42671991179c48ab6915375019e6fc" ns2:_="" ns3:_="" ns4:_="">
    <xsd:import namespace="305c7b2b-91df-4d02-b0bc-b4890560552d"/>
    <xsd:import namespace="d728bac1-6080-45a3-a9e4-d5e853cf60cf"/>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Numbe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c7b2b-91df-4d02-b0bc-b48905605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Number" ma:index="21" nillable="true" ma:displayName="Number" ma:internalName="Number">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28bac1-6080-45a3-a9e4-d5e853cf60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2a89f11-534b-4e3c-9f90-5c807cd972b1}" ma:internalName="TaxCatchAll" ma:showField="CatchAllData" ma:web="d728bac1-6080-45a3-a9e4-d5e853cf6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d728bac1-6080-45a3-a9e4-d5e853cf60cf">
      <UserInfo>
        <DisplayName/>
        <AccountId xsi:nil="true"/>
        <AccountType/>
      </UserInfo>
    </SharedWithUsers>
    <Number xmlns="305c7b2b-91df-4d02-b0bc-b4890560552d" xsi:nil="true"/>
    <TaxCatchAll xmlns="04738c6d-ecc8-46f1-821f-82e308eab3d9" xsi:nil="true"/>
    <lcf76f155ced4ddcb4097134ff3c332f xmlns="305c7b2b-91df-4d02-b0bc-b489056055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0497D3-07CB-425E-8B66-10277EDD5D2B}">
  <ds:schemaRefs>
    <ds:schemaRef ds:uri="http://schemas.microsoft.com/sharepoint/v3/contenttype/forms"/>
  </ds:schemaRefs>
</ds:datastoreItem>
</file>

<file path=customXml/itemProps2.xml><?xml version="1.0" encoding="utf-8"?>
<ds:datastoreItem xmlns:ds="http://schemas.openxmlformats.org/officeDocument/2006/customXml" ds:itemID="{877F7BA7-1F6F-4418-9FCB-58C7C3527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c7b2b-91df-4d02-b0bc-b4890560552d"/>
    <ds:schemaRef ds:uri="d728bac1-6080-45a3-a9e4-d5e853cf60cf"/>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16096-B3F0-4CB0-8938-85200CCAEEB4}">
  <ds:schemaRefs>
    <ds:schemaRef ds:uri="http://schemas.microsoft.com/office/2006/metadata/properties"/>
    <ds:schemaRef ds:uri="d728bac1-6080-45a3-a9e4-d5e853cf60cf"/>
    <ds:schemaRef ds:uri="305c7b2b-91df-4d02-b0bc-b4890560552d"/>
    <ds:schemaRef ds:uri="04738c6d-ecc8-46f1-821f-82e308eab3d9"/>
    <ds:schemaRef ds:uri="http://schemas.microsoft.com/office/infopath/2007/PartnerControls"/>
  </ds:schemaRefs>
</ds:datastoreItem>
</file>

<file path=customXml/itemProps4.xml><?xml version="1.0" encoding="utf-8"?>
<ds:datastoreItem xmlns:ds="http://schemas.openxmlformats.org/officeDocument/2006/customXml" ds:itemID="{DBC3AE52-FF1A-4C11-AEEF-F62D8DF1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8016</Characters>
  <Application>Microsoft Office Word</Application>
  <DocSecurity>0</DocSecurity>
  <Lines>66</Lines>
  <Paragraphs>18</Paragraphs>
  <ScaleCrop>false</ScaleCrop>
  <Company>Ministry of Defence</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Hin-Yan Wong</dc:creator>
  <cp:keywords/>
  <cp:lastModifiedBy>Ainsley, Leah Leading Rate (NAVY PEOPLE-CM RES FTRS LH)</cp:lastModifiedBy>
  <cp:revision>2</cp:revision>
  <cp:lastPrinted>2017-10-31T21:13:00Z</cp:lastPrinted>
  <dcterms:created xsi:type="dcterms:W3CDTF">2022-12-09T11:09:00Z</dcterms:created>
  <dcterms:modified xsi:type="dcterms:W3CDTF">2022-12-09T11:09:00Z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0x010100D2601DBC5542B343AB7A02852DA6C86F</vt:lpwstr>
  </property>
  <property fmtid="{D5CDD505-2E9C-101B-9397-08002B2CF9AE}" pid="3" name="Order">
    <vt:r8>183000</vt:r8>
  </property>
  <property fmtid="{D5CDD505-2E9C-101B-9397-08002B2CF9AE}" pid="4" name="_dlc_policyId">
    <vt:lpwstr/>
  </property>
  <property fmtid="{D5CDD505-2E9C-101B-9397-08002B2CF9AE}" pid="5" name="ItemRetentionFormula">
    <vt:lpwstr/>
  </property>
  <property fmtid="{D5CDD505-2E9C-101B-9397-08002B2CF9AE}" pid="6" name="Subject Category">
    <vt:lpwstr>1;#Information management|07795f02-7987-43cd-b575-f41fc8ac97cd</vt:lpwstr>
  </property>
  <property fmtid="{D5CDD505-2E9C-101B-9397-08002B2CF9AE}" pid="7" name="TaxKeyword">
    <vt:lpwstr/>
  </property>
  <property fmtid="{D5CDD505-2E9C-101B-9397-08002B2CF9AE}" pid="8" name="Subject Keywords">
    <vt:lpwstr>2;#Information management|6a085f67-cdb7-474e-8082-e1093d41b8cb</vt:lpwstr>
  </property>
  <property fmtid="{D5CDD505-2E9C-101B-9397-08002B2CF9AE}" pid="9" name="Business Owner">
    <vt:lpwstr>3;#Navy Command|2a315f35-9180-44be-ac74-8a01594aaf85</vt:lpwstr>
  </property>
  <property fmtid="{D5CDD505-2E9C-101B-9397-08002B2CF9AE}" pid="10" name="fileplanid">
    <vt:lpwstr>4;#03_Support|5ab00cf9-9d4b-4d13-b1ba-b069d28c2f77</vt:lpwstr>
  </property>
  <property fmtid="{D5CDD505-2E9C-101B-9397-08002B2CF9AE}" pid="11" name="TriggerFlowInfo">
    <vt:lpwstr/>
  </property>
  <property fmtid="{D5CDD505-2E9C-101B-9397-08002B2CF9AE}" pid="12" name="ComplianceAssetId">
    <vt:lpwstr/>
  </property>
  <property fmtid="{D5CDD505-2E9C-101B-9397-08002B2CF9AE}" pid="13" name="_ExtendedDescription">
    <vt:lpwstr/>
  </property>
  <property fmtid="{D5CDD505-2E9C-101B-9397-08002B2CF9AE}" pid="14" name="MSIP_Label_d8a60473-494b-4586-a1bb-b0e663054676_Enabled">
    <vt:lpwstr>true</vt:lpwstr>
  </property>
  <property fmtid="{D5CDD505-2E9C-101B-9397-08002B2CF9AE}" pid="15" name="MSIP_Label_d8a60473-494b-4586-a1bb-b0e663054676_SetDate">
    <vt:lpwstr>2022-09-13T13:07:48Z</vt:lpwstr>
  </property>
  <property fmtid="{D5CDD505-2E9C-101B-9397-08002B2CF9AE}" pid="16" name="MSIP_Label_d8a60473-494b-4586-a1bb-b0e663054676_Method">
    <vt:lpwstr>Privileged</vt:lpwstr>
  </property>
  <property fmtid="{D5CDD505-2E9C-101B-9397-08002B2CF9AE}" pid="17" name="MSIP_Label_d8a60473-494b-4586-a1bb-b0e663054676_Name">
    <vt:lpwstr>MOD-1-O-‘UNMARKED’</vt:lpwstr>
  </property>
  <property fmtid="{D5CDD505-2E9C-101B-9397-08002B2CF9AE}" pid="18" name="MSIP_Label_d8a60473-494b-4586-a1bb-b0e663054676_SiteId">
    <vt:lpwstr>be7760ed-5953-484b-ae95-d0a16dfa09e5</vt:lpwstr>
  </property>
  <property fmtid="{D5CDD505-2E9C-101B-9397-08002B2CF9AE}" pid="19" name="MSIP_Label_d8a60473-494b-4586-a1bb-b0e663054676_ActionId">
    <vt:lpwstr>bebafa3b-b354-44b3-b43b-3a008d222b03</vt:lpwstr>
  </property>
  <property fmtid="{D5CDD505-2E9C-101B-9397-08002B2CF9AE}" pid="20" name="MSIP_Label_d8a60473-494b-4586-a1bb-b0e663054676_ContentBits">
    <vt:lpwstr>0</vt:lpwstr>
  </property>
  <property fmtid="{D5CDD505-2E9C-101B-9397-08002B2CF9AE}" pid="21" name="MediaServiceImageTags">
    <vt:lpwstr/>
  </property>
</Properties>
</file>