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260"/>
        <w:gridCol w:w="1916"/>
        <w:gridCol w:w="355"/>
      </w:tblGrid>
      <w:tr w:rsidR="00574335" w:rsidRPr="001F3F52" w14:paraId="6FD8A568" w14:textId="77777777" w:rsidTr="4881D468">
        <w:trPr>
          <w:cantSplit/>
          <w:trHeight w:val="227"/>
        </w:trPr>
        <w:tc>
          <w:tcPr>
            <w:tcW w:w="6269" w:type="dxa"/>
            <w:gridSpan w:val="6"/>
            <w:tcBorders>
              <w:right w:val="single" w:sz="4" w:space="0" w:color="auto"/>
            </w:tcBorders>
          </w:tcPr>
          <w:p w14:paraId="6FD8A565" w14:textId="77777777" w:rsidR="00574335" w:rsidRPr="0077057B" w:rsidRDefault="00574335" w:rsidP="009B30CF">
            <w:pPr>
              <w:ind w:left="114" w:hanging="114"/>
              <w:rPr>
                <w:b/>
                <w:sz w:val="22"/>
                <w:szCs w:val="22"/>
              </w:rPr>
            </w:pPr>
            <w:r w:rsidRPr="0077057B">
              <w:rPr>
                <w:b/>
                <w:sz w:val="22"/>
                <w:szCs w:val="22"/>
              </w:rPr>
              <w:t>JOB SPECIFICATION</w:t>
            </w:r>
            <w:r>
              <w:rPr>
                <w:b/>
                <w:sz w:val="22"/>
                <w:szCs w:val="22"/>
              </w:rPr>
              <w:t xml:space="preserve"> (2010)</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66" w14:textId="77777777" w:rsidR="00574335" w:rsidRPr="001F3F52" w:rsidRDefault="00574335" w:rsidP="009B30CF">
            <w:pPr>
              <w:ind w:left="114"/>
              <w:rPr>
                <w:b/>
              </w:rPr>
            </w:pPr>
            <w:r>
              <w:rPr>
                <w:b/>
              </w:rPr>
              <w:t>JSN</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67" w14:textId="77777777" w:rsidR="00574335" w:rsidRPr="001F3F52" w:rsidRDefault="00574335" w:rsidP="009B30CF">
            <w:pPr>
              <w:ind w:left="114"/>
              <w:rPr>
                <w:b/>
              </w:rPr>
            </w:pPr>
          </w:p>
        </w:tc>
      </w:tr>
      <w:tr w:rsidR="003B0539" w:rsidRPr="001F3F52" w14:paraId="6FD8A56D" w14:textId="77777777" w:rsidTr="4881D468">
        <w:trPr>
          <w:cantSplit/>
          <w:trHeight w:val="227"/>
        </w:trPr>
        <w:tc>
          <w:tcPr>
            <w:tcW w:w="2435" w:type="dxa"/>
            <w:shd w:val="clear" w:color="auto" w:fill="E6E6E6"/>
          </w:tcPr>
          <w:p w14:paraId="6FD8A569" w14:textId="77777777" w:rsidR="003B0539" w:rsidRPr="0077057B" w:rsidRDefault="003B0539" w:rsidP="009B30CF">
            <w:pPr>
              <w:ind w:left="114"/>
              <w:rPr>
                <w:sz w:val="12"/>
              </w:rPr>
            </w:pPr>
            <w:permStart w:id="505947235" w:edGrp="everyone" w:colFirst="1" w:colLast="1"/>
            <w:r>
              <w:rPr>
                <w:b/>
              </w:rPr>
              <w:t>Position</w:t>
            </w:r>
            <w:r w:rsidRPr="001F3F52">
              <w:rPr>
                <w:b/>
              </w:rPr>
              <w:t xml:space="preserve"> Title</w:t>
            </w:r>
          </w:p>
        </w:tc>
        <w:tc>
          <w:tcPr>
            <w:tcW w:w="3834" w:type="dxa"/>
            <w:gridSpan w:val="5"/>
            <w:tcBorders>
              <w:right w:val="single" w:sz="4" w:space="0" w:color="auto"/>
            </w:tcBorders>
            <w:shd w:val="clear" w:color="auto" w:fill="auto"/>
          </w:tcPr>
          <w:p w14:paraId="6FD8A56A" w14:textId="717861B6" w:rsidR="003B0539" w:rsidRPr="001F3F52" w:rsidRDefault="000D770B" w:rsidP="00F267DA">
            <w:pPr>
              <w:ind w:left="153"/>
            </w:pPr>
            <w:r w:rsidRPr="000D770B">
              <w:t xml:space="preserve">SO1 DS </w:t>
            </w:r>
            <w:r w:rsidR="00432A07">
              <w:t>Maritime 1</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6B" w14:textId="77777777" w:rsidR="003B0539" w:rsidRPr="001F3F52" w:rsidRDefault="003B0539" w:rsidP="009B30CF">
            <w:pPr>
              <w:ind w:left="114"/>
              <w:rPr>
                <w:b/>
              </w:rPr>
            </w:pPr>
            <w:r w:rsidRPr="001F3F52">
              <w:rPr>
                <w:b/>
              </w:rPr>
              <w:t xml:space="preserve">Date </w:t>
            </w:r>
            <w:r>
              <w:rPr>
                <w:b/>
              </w:rPr>
              <w:t>Approved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6C" w14:textId="59155337" w:rsidR="003B0539" w:rsidRPr="001F3F52" w:rsidRDefault="003B0539" w:rsidP="00B341AE"/>
        </w:tc>
      </w:tr>
      <w:tr w:rsidR="00574335" w:rsidRPr="001F3F52" w14:paraId="6FD8A572" w14:textId="77777777" w:rsidTr="4881D468">
        <w:trPr>
          <w:cantSplit/>
          <w:trHeight w:val="227"/>
        </w:trPr>
        <w:tc>
          <w:tcPr>
            <w:tcW w:w="2435" w:type="dxa"/>
            <w:shd w:val="clear" w:color="auto" w:fill="E6E6E6"/>
          </w:tcPr>
          <w:p w14:paraId="6FD8A56E" w14:textId="77777777" w:rsidR="00574335" w:rsidRPr="001F3F52" w:rsidRDefault="00574335" w:rsidP="009B30CF">
            <w:pPr>
              <w:ind w:left="114"/>
              <w:rPr>
                <w:b/>
              </w:rPr>
            </w:pPr>
            <w:permStart w:id="573117645" w:edGrp="everyone" w:colFirst="1" w:colLast="1"/>
            <w:permEnd w:id="505947235"/>
            <w:r w:rsidRPr="001F3F52">
              <w:rPr>
                <w:b/>
              </w:rPr>
              <w:t>Unit</w:t>
            </w:r>
          </w:p>
        </w:tc>
        <w:tc>
          <w:tcPr>
            <w:tcW w:w="3834" w:type="dxa"/>
            <w:gridSpan w:val="5"/>
            <w:tcBorders>
              <w:right w:val="single" w:sz="4" w:space="0" w:color="auto"/>
            </w:tcBorders>
            <w:shd w:val="clear" w:color="auto" w:fill="auto"/>
          </w:tcPr>
          <w:p w14:paraId="6FD8A56F" w14:textId="77777777" w:rsidR="00574335" w:rsidRDefault="000D770B" w:rsidP="00BB33BC">
            <w:pPr>
              <w:ind w:left="153"/>
            </w:pPr>
            <w:r>
              <w:t xml:space="preserve">BMM Kuwait - </w:t>
            </w:r>
            <w:r w:rsidRPr="000D770B">
              <w:t>Mubarak Al Abdullah Joint Command and Staff College (MAJCSC)</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70" w14:textId="77777777" w:rsidR="00574335" w:rsidRPr="001F3F52" w:rsidRDefault="00574335" w:rsidP="009B30CF">
            <w:pPr>
              <w:rPr>
                <w:b/>
              </w:rPr>
            </w:pPr>
            <w:r>
              <w:rPr>
                <w:b/>
              </w:rPr>
              <w:t xml:space="preserve">  Approved By</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71" w14:textId="77777777" w:rsidR="00574335" w:rsidRPr="00457EED" w:rsidRDefault="00574335" w:rsidP="009B30CF"/>
        </w:tc>
      </w:tr>
      <w:tr w:rsidR="00574335" w:rsidRPr="001F3F52" w14:paraId="6FD8A577" w14:textId="77777777" w:rsidTr="4881D468">
        <w:trPr>
          <w:cantSplit/>
          <w:trHeight w:val="227"/>
        </w:trPr>
        <w:tc>
          <w:tcPr>
            <w:tcW w:w="2435" w:type="dxa"/>
            <w:shd w:val="clear" w:color="auto" w:fill="E6E6E6"/>
          </w:tcPr>
          <w:p w14:paraId="6FD8A573" w14:textId="77777777" w:rsidR="00574335" w:rsidRPr="001F3F52" w:rsidRDefault="00574335" w:rsidP="009B30CF">
            <w:pPr>
              <w:ind w:left="114"/>
              <w:rPr>
                <w:b/>
              </w:rPr>
            </w:pPr>
            <w:permStart w:id="1918121926" w:edGrp="everyone" w:colFirst="1" w:colLast="1"/>
            <w:permEnd w:id="573117645"/>
            <w:r w:rsidRPr="001F3F52">
              <w:rPr>
                <w:b/>
              </w:rPr>
              <w:t>Location</w:t>
            </w:r>
          </w:p>
        </w:tc>
        <w:tc>
          <w:tcPr>
            <w:tcW w:w="3834" w:type="dxa"/>
            <w:gridSpan w:val="5"/>
            <w:tcBorders>
              <w:right w:val="single" w:sz="4" w:space="0" w:color="auto"/>
            </w:tcBorders>
            <w:shd w:val="clear" w:color="auto" w:fill="auto"/>
          </w:tcPr>
          <w:p w14:paraId="6FD8A574" w14:textId="77777777" w:rsidR="00574335" w:rsidRPr="001F3F52" w:rsidRDefault="000D770B" w:rsidP="00FD7029">
            <w:pPr>
              <w:ind w:left="153"/>
            </w:pPr>
            <w:r w:rsidRPr="000D770B">
              <w:t>Kuwait</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75" w14:textId="77777777" w:rsidR="00574335" w:rsidRPr="001F3F52" w:rsidRDefault="00574335" w:rsidP="009B30CF">
            <w:pPr>
              <w:rPr>
                <w:b/>
              </w:rPr>
            </w:pPr>
            <w:r>
              <w:rPr>
                <w:b/>
              </w:rPr>
              <w:t xml:space="preserve">  TLB</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76" w14:textId="77777777" w:rsidR="00574335" w:rsidRPr="00457EED" w:rsidRDefault="001C5221" w:rsidP="009B30CF">
            <w:r>
              <w:t>HO&amp;CS</w:t>
            </w:r>
          </w:p>
        </w:tc>
      </w:tr>
      <w:tr w:rsidR="00574335" w:rsidRPr="001F3F52" w14:paraId="6FD8A57C" w14:textId="77777777" w:rsidTr="4881D468">
        <w:trPr>
          <w:cantSplit/>
          <w:trHeight w:val="227"/>
        </w:trPr>
        <w:tc>
          <w:tcPr>
            <w:tcW w:w="2435" w:type="dxa"/>
            <w:shd w:val="clear" w:color="auto" w:fill="E6E6E6"/>
          </w:tcPr>
          <w:p w14:paraId="6FD8A578" w14:textId="77777777" w:rsidR="00574335" w:rsidRPr="00904FCF" w:rsidRDefault="00574335" w:rsidP="009B30CF">
            <w:pPr>
              <w:rPr>
                <w:b/>
              </w:rPr>
            </w:pPr>
            <w:permStart w:id="1227251252" w:edGrp="everyone" w:colFirst="1" w:colLast="1"/>
            <w:permEnd w:id="1918121926"/>
            <w:r w:rsidRPr="00904FCF">
              <w:rPr>
                <w:b/>
              </w:rPr>
              <w:t xml:space="preserve">  Establishment Type</w:t>
            </w:r>
          </w:p>
        </w:tc>
        <w:tc>
          <w:tcPr>
            <w:tcW w:w="3834" w:type="dxa"/>
            <w:gridSpan w:val="5"/>
            <w:tcBorders>
              <w:right w:val="single" w:sz="4" w:space="0" w:color="auto"/>
            </w:tcBorders>
          </w:tcPr>
          <w:p w14:paraId="6FD8A579" w14:textId="77777777" w:rsidR="00574335" w:rsidRPr="001F3F52" w:rsidRDefault="00FD7029" w:rsidP="00FD7029">
            <w:pPr>
              <w:ind w:left="153"/>
            </w:pPr>
            <w:r>
              <w:t>Established</w:t>
            </w:r>
            <w:r w:rsidR="0071554D">
              <w:t xml:space="preserve"> Post</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7A" w14:textId="77777777" w:rsidR="00574335" w:rsidRPr="00904FCF" w:rsidRDefault="00574335" w:rsidP="009B30CF">
            <w:pPr>
              <w:rPr>
                <w:b/>
              </w:rPr>
            </w:pPr>
            <w:r>
              <w:rPr>
                <w:b/>
              </w:rPr>
              <w:t xml:space="preserve">  Rank/Grade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7B" w14:textId="0ADC627D" w:rsidR="00574335" w:rsidRPr="00457EED" w:rsidRDefault="00432A07" w:rsidP="009B30CF">
            <w:r>
              <w:t>Cdr</w:t>
            </w:r>
            <w:r w:rsidR="001C5221">
              <w:t>/OF4</w:t>
            </w:r>
          </w:p>
        </w:tc>
      </w:tr>
      <w:tr w:rsidR="00574335" w:rsidRPr="001F3F52" w14:paraId="6FD8A581" w14:textId="77777777" w:rsidTr="4881D468">
        <w:trPr>
          <w:cantSplit/>
          <w:trHeight w:val="227"/>
        </w:trPr>
        <w:tc>
          <w:tcPr>
            <w:tcW w:w="2435" w:type="dxa"/>
            <w:shd w:val="clear" w:color="auto" w:fill="E6E6E6"/>
          </w:tcPr>
          <w:p w14:paraId="6FD8A57D" w14:textId="77777777" w:rsidR="00574335" w:rsidRPr="000532A7" w:rsidRDefault="00574335" w:rsidP="009B30CF">
            <w:pPr>
              <w:ind w:left="114"/>
              <w:rPr>
                <w:b/>
              </w:rPr>
            </w:pPr>
            <w:permStart w:id="1976988328" w:edGrp="everyone" w:colFirst="1" w:colLast="1"/>
            <w:permEnd w:id="1227251252"/>
            <w:r w:rsidRPr="000532A7">
              <w:rPr>
                <w:b/>
              </w:rPr>
              <w:t>Establishment/OET Ref</w:t>
            </w:r>
          </w:p>
        </w:tc>
        <w:tc>
          <w:tcPr>
            <w:tcW w:w="3834" w:type="dxa"/>
            <w:gridSpan w:val="5"/>
            <w:tcBorders>
              <w:right w:val="single" w:sz="4" w:space="0" w:color="auto"/>
            </w:tcBorders>
          </w:tcPr>
          <w:p w14:paraId="6FD8A57E" w14:textId="74449D45" w:rsidR="00574335" w:rsidRPr="001F3F52" w:rsidRDefault="00432A07" w:rsidP="00FD7029">
            <w:pPr>
              <w:ind w:left="153"/>
            </w:pPr>
            <w:r w:rsidRPr="00E06710">
              <w:t>1011307</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7F" w14:textId="77777777" w:rsidR="00574335" w:rsidRPr="001F3F52" w:rsidRDefault="00574335" w:rsidP="009B30CF">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80" w14:textId="034C07AC" w:rsidR="00574335" w:rsidRPr="001F3F52" w:rsidRDefault="00096CB2" w:rsidP="00096CB2">
            <w:r>
              <w:t>E1/</w:t>
            </w:r>
            <w:r w:rsidR="00A14951">
              <w:t>Navy</w:t>
            </w:r>
            <w:r w:rsidR="001C5221">
              <w:t>/ Staff</w:t>
            </w:r>
          </w:p>
        </w:tc>
      </w:tr>
      <w:tr w:rsidR="00574335" w:rsidRPr="001F3F52" w14:paraId="6FD8A586" w14:textId="77777777" w:rsidTr="4881D468">
        <w:trPr>
          <w:cantSplit/>
          <w:trHeight w:val="227"/>
        </w:trPr>
        <w:tc>
          <w:tcPr>
            <w:tcW w:w="2435" w:type="dxa"/>
            <w:shd w:val="clear" w:color="auto" w:fill="E6E6E6"/>
          </w:tcPr>
          <w:p w14:paraId="6FD8A582" w14:textId="77777777" w:rsidR="00574335" w:rsidRPr="001F3F52" w:rsidRDefault="00574335" w:rsidP="009B30CF">
            <w:pPr>
              <w:ind w:left="114"/>
              <w:rPr>
                <w:b/>
              </w:rPr>
            </w:pPr>
            <w:permStart w:id="1770544640" w:edGrp="everyone" w:colFirst="1" w:colLast="1"/>
            <w:permEnd w:id="1976988328"/>
            <w:r>
              <w:rPr>
                <w:b/>
              </w:rPr>
              <w:t>UIN/SLIM/JPA PID</w:t>
            </w:r>
          </w:p>
        </w:tc>
        <w:tc>
          <w:tcPr>
            <w:tcW w:w="3834" w:type="dxa"/>
            <w:gridSpan w:val="5"/>
            <w:tcBorders>
              <w:right w:val="single" w:sz="4" w:space="0" w:color="auto"/>
            </w:tcBorders>
          </w:tcPr>
          <w:p w14:paraId="6FD8A583" w14:textId="3049412D" w:rsidR="00574335" w:rsidRPr="001F3F52" w:rsidRDefault="00432A07" w:rsidP="00705FF1">
            <w:pPr>
              <w:ind w:left="153"/>
            </w:pPr>
            <w:r>
              <w:t>A2578A/Not Known/1130945</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84" w14:textId="77777777" w:rsidR="00574335" w:rsidRPr="00096D59" w:rsidRDefault="00574335" w:rsidP="009B30CF">
            <w:pPr>
              <w:ind w:left="114"/>
              <w:rPr>
                <w:b/>
              </w:rPr>
            </w:pPr>
            <w:proofErr w:type="spellStart"/>
            <w:r w:rsidRPr="00096D59">
              <w:rPr>
                <w:b/>
              </w:rPr>
              <w:t>Exch</w:t>
            </w:r>
            <w:proofErr w:type="spellEnd"/>
            <w:r>
              <w:rPr>
                <w:b/>
              </w:rPr>
              <w:t>/NATO</w:t>
            </w:r>
            <w:r w:rsidRPr="00096D59">
              <w:rPr>
                <w:b/>
              </w:rPr>
              <w:t xml:space="preserve">/JSRL No  </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85" w14:textId="77777777" w:rsidR="00574335" w:rsidRPr="001F3F52" w:rsidRDefault="00574335" w:rsidP="00B341AE"/>
        </w:tc>
      </w:tr>
      <w:tr w:rsidR="00574335" w:rsidRPr="001F3F52" w14:paraId="6FD8A58B" w14:textId="77777777" w:rsidTr="4881D468">
        <w:trPr>
          <w:cantSplit/>
          <w:trHeight w:val="227"/>
        </w:trPr>
        <w:tc>
          <w:tcPr>
            <w:tcW w:w="2435" w:type="dxa"/>
            <w:shd w:val="clear" w:color="auto" w:fill="E6E6E6"/>
          </w:tcPr>
          <w:p w14:paraId="6FD8A587" w14:textId="77777777" w:rsidR="00574335" w:rsidRPr="0077057B" w:rsidRDefault="00574335" w:rsidP="009B30CF">
            <w:pPr>
              <w:ind w:left="114"/>
              <w:rPr>
                <w:b/>
              </w:rPr>
            </w:pPr>
            <w:permStart w:id="1596483039" w:edGrp="everyone" w:colFirst="1" w:colLast="1"/>
            <w:permEnd w:id="1770544640"/>
            <w:r w:rsidRPr="0077057B">
              <w:rPr>
                <w:b/>
              </w:rPr>
              <w:t>Incumbent</w:t>
            </w:r>
          </w:p>
        </w:tc>
        <w:tc>
          <w:tcPr>
            <w:tcW w:w="3834" w:type="dxa"/>
            <w:gridSpan w:val="5"/>
            <w:tcBorders>
              <w:right w:val="single" w:sz="4" w:space="0" w:color="auto"/>
            </w:tcBorders>
            <w:shd w:val="clear" w:color="auto" w:fill="auto"/>
          </w:tcPr>
          <w:p w14:paraId="6FD8A588" w14:textId="29A057FB" w:rsidR="00574335" w:rsidRPr="001F3F52" w:rsidRDefault="00800347" w:rsidP="00705FF1">
            <w:pPr>
              <w:ind w:left="153"/>
            </w:pPr>
            <w:r>
              <w:t>Cdr Ben Beech</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89" w14:textId="77777777" w:rsidR="00574335" w:rsidRPr="001F3F52" w:rsidRDefault="00574335" w:rsidP="009B30CF">
            <w:pPr>
              <w:pStyle w:val="Heading5"/>
              <w:ind w:left="113"/>
            </w:pPr>
            <w:r>
              <w:t xml:space="preserve">Staff/Command </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8A" w14:textId="77777777" w:rsidR="00574335" w:rsidRPr="001F3F52" w:rsidRDefault="001C5221" w:rsidP="00B341AE">
            <w:r>
              <w:t>Staff</w:t>
            </w:r>
          </w:p>
        </w:tc>
      </w:tr>
      <w:tr w:rsidR="00574335" w:rsidRPr="001F3F52" w14:paraId="6FD8A590" w14:textId="77777777" w:rsidTr="4881D468">
        <w:trPr>
          <w:cantSplit/>
          <w:trHeight w:val="227"/>
        </w:trPr>
        <w:tc>
          <w:tcPr>
            <w:tcW w:w="2435" w:type="dxa"/>
            <w:shd w:val="clear" w:color="auto" w:fill="E6E6E6"/>
          </w:tcPr>
          <w:p w14:paraId="6FD8A58C" w14:textId="77777777" w:rsidR="00574335" w:rsidRPr="0077057B" w:rsidRDefault="00574335" w:rsidP="009B30CF">
            <w:pPr>
              <w:ind w:left="114"/>
              <w:rPr>
                <w:b/>
              </w:rPr>
            </w:pPr>
            <w:permStart w:id="704139376" w:edGrp="everyone" w:colFirst="1" w:colLast="1"/>
            <w:permEnd w:id="1596483039"/>
            <w:r>
              <w:rPr>
                <w:b/>
              </w:rPr>
              <w:t>E-mail</w:t>
            </w:r>
          </w:p>
        </w:tc>
        <w:tc>
          <w:tcPr>
            <w:tcW w:w="3834" w:type="dxa"/>
            <w:gridSpan w:val="5"/>
            <w:tcBorders>
              <w:right w:val="single" w:sz="4" w:space="0" w:color="auto"/>
            </w:tcBorders>
            <w:shd w:val="clear" w:color="auto" w:fill="auto"/>
          </w:tcPr>
          <w:p w14:paraId="6FD8A58D" w14:textId="6B615099" w:rsidR="009C3F40" w:rsidRPr="00D017F1" w:rsidRDefault="00AE1C21" w:rsidP="009C3F40">
            <w:pPr>
              <w:ind w:left="153"/>
            </w:pPr>
            <w:r>
              <w:t>bmmkuwait@hotmail.com</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8E" w14:textId="77777777" w:rsidR="00574335" w:rsidRPr="001F3F52" w:rsidRDefault="00574335" w:rsidP="009B30CF">
            <w:pPr>
              <w:pStyle w:val="Heading5"/>
              <w:ind w:left="113"/>
            </w:pPr>
            <w:r>
              <w:t>WTE/MSTAR</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8F" w14:textId="77777777" w:rsidR="00574335" w:rsidRDefault="00574335" w:rsidP="00B341AE"/>
        </w:tc>
      </w:tr>
      <w:tr w:rsidR="00574335" w:rsidRPr="001F3F52" w14:paraId="6FD8A595" w14:textId="77777777" w:rsidTr="4881D468">
        <w:trPr>
          <w:cantSplit/>
          <w:trHeight w:val="227"/>
        </w:trPr>
        <w:tc>
          <w:tcPr>
            <w:tcW w:w="2435" w:type="dxa"/>
            <w:tcBorders>
              <w:bottom w:val="single" w:sz="4" w:space="0" w:color="auto"/>
            </w:tcBorders>
            <w:shd w:val="clear" w:color="auto" w:fill="E6E6E6"/>
          </w:tcPr>
          <w:p w14:paraId="6FD8A591" w14:textId="77777777" w:rsidR="00574335" w:rsidRPr="001F3F52" w:rsidRDefault="00574335" w:rsidP="009B30CF">
            <w:pPr>
              <w:ind w:left="114"/>
              <w:rPr>
                <w:b/>
              </w:rPr>
            </w:pPr>
            <w:permStart w:id="1396920056" w:edGrp="everyone" w:colFirst="1" w:colLast="1"/>
            <w:permEnd w:id="704139376"/>
            <w:r>
              <w:rPr>
                <w:b/>
              </w:rPr>
              <w:t>Phone Number</w:t>
            </w:r>
          </w:p>
        </w:tc>
        <w:tc>
          <w:tcPr>
            <w:tcW w:w="3834" w:type="dxa"/>
            <w:gridSpan w:val="5"/>
            <w:tcBorders>
              <w:bottom w:val="single" w:sz="4" w:space="0" w:color="auto"/>
              <w:right w:val="single" w:sz="4" w:space="0" w:color="auto"/>
            </w:tcBorders>
            <w:shd w:val="clear" w:color="auto" w:fill="auto"/>
          </w:tcPr>
          <w:p w14:paraId="6FD8A592" w14:textId="7D1501A4" w:rsidR="00574335" w:rsidRPr="00D017F1" w:rsidRDefault="001D73A9" w:rsidP="00316785">
            <w:pPr>
              <w:ind w:left="153"/>
            </w:pPr>
            <w:r>
              <w:t>00 965 6600 3070</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93" w14:textId="77777777" w:rsidR="00574335" w:rsidRPr="001F3F52" w:rsidRDefault="00574335" w:rsidP="009B30CF">
            <w:pPr>
              <w:ind w:left="114"/>
              <w:rPr>
                <w:b/>
              </w:rPr>
            </w:pPr>
            <w:r>
              <w:rPr>
                <w:b/>
              </w:rPr>
              <w:t>Manning Priority</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94" w14:textId="77777777" w:rsidR="00574335" w:rsidRPr="001F3F52" w:rsidRDefault="001C5221" w:rsidP="00B341AE">
            <w:r>
              <w:t>3</w:t>
            </w:r>
          </w:p>
        </w:tc>
      </w:tr>
      <w:tr w:rsidR="00574335" w:rsidRPr="001F3F52" w14:paraId="6FD8A59A" w14:textId="77777777" w:rsidTr="4881D468">
        <w:trPr>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6FD8A596" w14:textId="77777777" w:rsidR="00574335" w:rsidRPr="00970985" w:rsidRDefault="00574335" w:rsidP="009B30CF">
            <w:pPr>
              <w:ind w:left="114"/>
              <w:rPr>
                <w:b/>
              </w:rPr>
            </w:pPr>
            <w:permStart w:id="1459977353" w:edGrp="everyone" w:colFirst="1" w:colLast="1"/>
            <w:permEnd w:id="1396920056"/>
            <w:r w:rsidRPr="00970985">
              <w:rPr>
                <w:b/>
              </w:rPr>
              <w:t>Security Status/Caveats</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6FD8A597" w14:textId="77777777" w:rsidR="00574335" w:rsidRPr="001F3F52" w:rsidRDefault="00FB5790" w:rsidP="00FD7029">
            <w:pPr>
              <w:ind w:left="153"/>
            </w:pPr>
            <w:r>
              <w:t>SC</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98" w14:textId="77777777" w:rsidR="00574335" w:rsidRPr="001F3F52" w:rsidRDefault="00574335" w:rsidP="009B30CF">
            <w:pPr>
              <w:ind w:left="114"/>
              <w:rPr>
                <w:b/>
              </w:rPr>
            </w:pPr>
            <w:r>
              <w:rPr>
                <w:b/>
              </w:rPr>
              <w:t>Assignment Length</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99" w14:textId="77777777" w:rsidR="00574335" w:rsidRPr="001F3F52" w:rsidRDefault="001C5221" w:rsidP="00B341AE">
            <w:r>
              <w:t>24</w:t>
            </w:r>
          </w:p>
        </w:tc>
      </w:tr>
      <w:tr w:rsidR="00574335" w:rsidRPr="001F3F52" w14:paraId="6FD8A59F" w14:textId="77777777" w:rsidTr="4881D468">
        <w:trPr>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6FD8A59B" w14:textId="77777777" w:rsidR="00574335" w:rsidRPr="001F3F52" w:rsidRDefault="00574335" w:rsidP="009B30CF">
            <w:pPr>
              <w:ind w:left="114"/>
              <w:rPr>
                <w:b/>
              </w:rPr>
            </w:pPr>
            <w:permStart w:id="2039419917" w:edGrp="everyone" w:colFirst="1" w:colLast="1"/>
            <w:permEnd w:id="1459977353"/>
            <w:r w:rsidRPr="001F3F52">
              <w:rPr>
                <w:b/>
              </w:rPr>
              <w:t>Reporting Chain</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6FD8A59C" w14:textId="38525695" w:rsidR="00574335" w:rsidRPr="001F3F52" w:rsidRDefault="00574335" w:rsidP="008E3188">
            <w:pPr>
              <w:ind w:left="153"/>
            </w:pP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9D" w14:textId="77777777" w:rsidR="00574335" w:rsidRPr="001F3F52" w:rsidRDefault="00574335" w:rsidP="009B30CF">
            <w:pPr>
              <w:ind w:left="114"/>
              <w:rPr>
                <w:b/>
              </w:rPr>
            </w:pPr>
            <w:proofErr w:type="spellStart"/>
            <w:r>
              <w:rPr>
                <w:b/>
              </w:rPr>
              <w:t>PrimaryCareer</w:t>
            </w:r>
            <w:proofErr w:type="spellEnd"/>
            <w:r>
              <w:rPr>
                <w:b/>
              </w:rPr>
              <w:t xml:space="preserve"> </w:t>
            </w:r>
            <w:r w:rsidRPr="001F3F52">
              <w:rPr>
                <w:b/>
              </w:rPr>
              <w:t>Field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9E" w14:textId="77777777" w:rsidR="00574335" w:rsidRPr="001F3F52" w:rsidRDefault="00574335" w:rsidP="00B341AE"/>
        </w:tc>
      </w:tr>
      <w:tr w:rsidR="00574335" w:rsidRPr="001F3F52" w14:paraId="6FD8A5A4" w14:textId="77777777" w:rsidTr="4881D468">
        <w:trPr>
          <w:cantSplit/>
          <w:trHeight w:val="227"/>
        </w:trPr>
        <w:tc>
          <w:tcPr>
            <w:tcW w:w="2435" w:type="dxa"/>
            <w:tcBorders>
              <w:top w:val="single" w:sz="4" w:space="0" w:color="auto"/>
            </w:tcBorders>
            <w:shd w:val="clear" w:color="auto" w:fill="E6E6E6"/>
          </w:tcPr>
          <w:p w14:paraId="6FD8A5A0" w14:textId="77777777" w:rsidR="00574335" w:rsidRPr="0077057B" w:rsidRDefault="00574335" w:rsidP="009B30CF">
            <w:pPr>
              <w:ind w:left="114"/>
              <w:jc w:val="center"/>
            </w:pPr>
            <w:permStart w:id="662780345" w:edGrp="everyone" w:colFirst="1" w:colLast="1"/>
            <w:permEnd w:id="2039419917"/>
            <w:r w:rsidRPr="0077057B">
              <w:t>1</w:t>
            </w:r>
            <w:r w:rsidRPr="0077057B">
              <w:rPr>
                <w:vertAlign w:val="superscript"/>
              </w:rPr>
              <w:t>st</w:t>
            </w:r>
            <w:r w:rsidRPr="0077057B">
              <w:t xml:space="preserve"> RO</w:t>
            </w:r>
          </w:p>
        </w:tc>
        <w:tc>
          <w:tcPr>
            <w:tcW w:w="3834" w:type="dxa"/>
            <w:gridSpan w:val="5"/>
            <w:tcBorders>
              <w:top w:val="single" w:sz="4" w:space="0" w:color="auto"/>
              <w:right w:val="single" w:sz="4" w:space="0" w:color="auto"/>
            </w:tcBorders>
            <w:shd w:val="clear" w:color="auto" w:fill="auto"/>
          </w:tcPr>
          <w:p w14:paraId="6FD8A5A1" w14:textId="5B0892F3" w:rsidR="00574335" w:rsidRDefault="00316785" w:rsidP="00316785">
            <w:pPr>
              <w:ind w:left="153"/>
            </w:pPr>
            <w:r>
              <w:t>DComd BMM Kuwait</w:t>
            </w:r>
            <w:r w:rsidR="00FB5790">
              <w:t xml:space="preserve"> (UK OF5)</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A2" w14:textId="77777777" w:rsidR="00574335" w:rsidRPr="005471B0" w:rsidRDefault="00574335" w:rsidP="009B30CF">
            <w:pPr>
              <w:ind w:left="114"/>
              <w:rPr>
                <w:b/>
              </w:rPr>
            </w:pPr>
            <w:r w:rsidRPr="005471B0">
              <w:rPr>
                <w:b/>
              </w:rPr>
              <w:t>Sub Field 1</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A3" w14:textId="77777777" w:rsidR="00574335" w:rsidRPr="001F3F52" w:rsidRDefault="00574335" w:rsidP="00B341AE"/>
        </w:tc>
      </w:tr>
      <w:tr w:rsidR="00574335" w:rsidRPr="001F3F52" w14:paraId="6FD8A5A9" w14:textId="77777777" w:rsidTr="4881D468">
        <w:trPr>
          <w:cantSplit/>
          <w:trHeight w:val="227"/>
        </w:trPr>
        <w:tc>
          <w:tcPr>
            <w:tcW w:w="2435" w:type="dxa"/>
            <w:tcBorders>
              <w:top w:val="single" w:sz="4" w:space="0" w:color="auto"/>
            </w:tcBorders>
            <w:shd w:val="clear" w:color="auto" w:fill="E6E6E6"/>
          </w:tcPr>
          <w:p w14:paraId="6FD8A5A5" w14:textId="77777777" w:rsidR="00574335" w:rsidRPr="0077057B" w:rsidRDefault="00574335" w:rsidP="009B30CF">
            <w:pPr>
              <w:ind w:left="114"/>
              <w:jc w:val="center"/>
            </w:pPr>
            <w:permStart w:id="1921792016" w:edGrp="everyone" w:colFirst="1" w:colLast="1"/>
            <w:permEnd w:id="662780345"/>
            <w:r w:rsidRPr="0077057B">
              <w:t>2</w:t>
            </w:r>
            <w:r w:rsidRPr="0077057B">
              <w:rPr>
                <w:vertAlign w:val="superscript"/>
              </w:rPr>
              <w:t>nd</w:t>
            </w:r>
            <w:r w:rsidRPr="0077057B">
              <w:t xml:space="preserve"> RO</w:t>
            </w:r>
          </w:p>
        </w:tc>
        <w:tc>
          <w:tcPr>
            <w:tcW w:w="3834" w:type="dxa"/>
            <w:gridSpan w:val="5"/>
            <w:tcBorders>
              <w:right w:val="single" w:sz="4" w:space="0" w:color="auto"/>
            </w:tcBorders>
            <w:shd w:val="clear" w:color="auto" w:fill="auto"/>
          </w:tcPr>
          <w:p w14:paraId="6FD8A5A6" w14:textId="77777777" w:rsidR="00574335" w:rsidRDefault="00FB5790" w:rsidP="00BB33BC">
            <w:pPr>
              <w:ind w:left="153"/>
            </w:pPr>
            <w:r w:rsidRPr="00FB5790">
              <w:t>Comd BMM Kuwait (UK 1*)</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A7" w14:textId="77777777" w:rsidR="00574335" w:rsidRPr="005471B0" w:rsidRDefault="00574335" w:rsidP="009B30CF">
            <w:pPr>
              <w:ind w:left="114"/>
              <w:rPr>
                <w:b/>
              </w:rPr>
            </w:pPr>
            <w:r w:rsidRPr="005471B0">
              <w:rPr>
                <w:b/>
              </w:rPr>
              <w:t>Secondary Field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A8" w14:textId="77777777" w:rsidR="00574335" w:rsidRPr="001F3F52" w:rsidRDefault="00574335" w:rsidP="00B341AE"/>
        </w:tc>
      </w:tr>
      <w:tr w:rsidR="00574335" w:rsidRPr="001F3F52" w14:paraId="6FD8A5AE" w14:textId="77777777" w:rsidTr="4881D468">
        <w:trPr>
          <w:cantSplit/>
          <w:trHeight w:val="227"/>
        </w:trPr>
        <w:tc>
          <w:tcPr>
            <w:tcW w:w="2435" w:type="dxa"/>
            <w:tcBorders>
              <w:top w:val="single" w:sz="4" w:space="0" w:color="auto"/>
            </w:tcBorders>
            <w:shd w:val="clear" w:color="auto" w:fill="E6E6E6"/>
          </w:tcPr>
          <w:p w14:paraId="6FD8A5AA" w14:textId="77777777" w:rsidR="00574335" w:rsidRPr="0077057B" w:rsidRDefault="00574335" w:rsidP="009B30CF">
            <w:pPr>
              <w:ind w:left="114"/>
              <w:jc w:val="center"/>
            </w:pPr>
            <w:permStart w:id="586758074" w:edGrp="everyone" w:colFirst="1" w:colLast="1"/>
            <w:permEnd w:id="1921792016"/>
            <w:r w:rsidRPr="0077057B">
              <w:t>3</w:t>
            </w:r>
            <w:r w:rsidRPr="0077057B">
              <w:rPr>
                <w:vertAlign w:val="superscript"/>
              </w:rPr>
              <w:t>rd</w:t>
            </w:r>
            <w:r w:rsidRPr="0077057B">
              <w:t xml:space="preserve"> RO</w:t>
            </w:r>
          </w:p>
        </w:tc>
        <w:tc>
          <w:tcPr>
            <w:tcW w:w="3834" w:type="dxa"/>
            <w:gridSpan w:val="5"/>
            <w:tcBorders>
              <w:right w:val="single" w:sz="4" w:space="0" w:color="auto"/>
            </w:tcBorders>
            <w:shd w:val="clear" w:color="auto" w:fill="auto"/>
          </w:tcPr>
          <w:p w14:paraId="6FD8A5AB" w14:textId="007383D0" w:rsidR="00574335" w:rsidRPr="001F3F52" w:rsidRDefault="00FB5790" w:rsidP="008E3188">
            <w:pPr>
              <w:ind w:left="153"/>
            </w:pPr>
            <w:r w:rsidRPr="00FB5790">
              <w:t>ACDS (</w:t>
            </w:r>
            <w:r w:rsidR="005C3E0E">
              <w:t>MS&amp;</w:t>
            </w:r>
            <w:r w:rsidR="00005139">
              <w:t>D</w:t>
            </w:r>
            <w:r w:rsidR="005C3E0E">
              <w:t>E</w:t>
            </w:r>
            <w:r w:rsidRPr="00FB5790">
              <w:t>) (UK 2*)</w:t>
            </w:r>
          </w:p>
        </w:tc>
        <w:tc>
          <w:tcPr>
            <w:tcW w:w="2260" w:type="dxa"/>
            <w:tcBorders>
              <w:top w:val="single" w:sz="4" w:space="0" w:color="auto"/>
              <w:left w:val="single" w:sz="4" w:space="0" w:color="auto"/>
              <w:bottom w:val="single" w:sz="4" w:space="0" w:color="auto"/>
              <w:right w:val="single" w:sz="4" w:space="0" w:color="auto"/>
            </w:tcBorders>
            <w:shd w:val="clear" w:color="auto" w:fill="E6E6E6"/>
          </w:tcPr>
          <w:p w14:paraId="6FD8A5AC" w14:textId="77777777" w:rsidR="00574335" w:rsidRPr="001F3F52" w:rsidRDefault="00574335" w:rsidP="009B30CF">
            <w:pPr>
              <w:rPr>
                <w:b/>
              </w:rPr>
            </w:pPr>
            <w:r w:rsidRPr="001F3F52">
              <w:rPr>
                <w:b/>
              </w:rPr>
              <w:t>Sub Field 2</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14:paraId="6FD8A5AD" w14:textId="77777777" w:rsidR="00574335" w:rsidRPr="001F3F52" w:rsidRDefault="00574335" w:rsidP="00B341AE"/>
        </w:tc>
      </w:tr>
      <w:permEnd w:id="586758074"/>
      <w:tr w:rsidR="00574335" w:rsidRPr="001F3F52" w14:paraId="6FD8A5B0" w14:textId="77777777" w:rsidTr="4881D468">
        <w:tblPrEx>
          <w:tblCellMar>
            <w:left w:w="108" w:type="dxa"/>
            <w:right w:w="108" w:type="dxa"/>
          </w:tblCellMar>
        </w:tblPrEx>
        <w:tc>
          <w:tcPr>
            <w:tcW w:w="10800" w:type="dxa"/>
            <w:gridSpan w:val="9"/>
          </w:tcPr>
          <w:p w14:paraId="6FD8A5AF" w14:textId="067F001D" w:rsidR="00574335" w:rsidRPr="00B62836" w:rsidRDefault="00574335" w:rsidP="00B62836">
            <w:pPr>
              <w:rPr>
                <w:b/>
              </w:rPr>
            </w:pPr>
            <w:r w:rsidRPr="00B62836">
              <w:rPr>
                <w:b/>
              </w:rPr>
              <w:t>Unit Role</w:t>
            </w:r>
            <w:r w:rsidR="00B62836" w:rsidRPr="00B62836">
              <w:rPr>
                <w:b/>
              </w:rPr>
              <w:t>:</w:t>
            </w:r>
            <w:permStart w:id="167275003" w:edGrp="everyone"/>
            <w:r w:rsidR="00FB5790">
              <w:t xml:space="preserve"> </w:t>
            </w:r>
            <w:r w:rsidR="00AC0708">
              <w:t xml:space="preserve">To provide advice, education and training to develop the Kuwait Armed Forces capabilities. To spread UK influence in support of HMG policy goals and UK Defence Strategy. </w:t>
            </w:r>
            <w:permEnd w:id="167275003"/>
          </w:p>
        </w:tc>
      </w:tr>
      <w:tr w:rsidR="00574335" w:rsidRPr="001F3F52" w14:paraId="6FD8A5B2" w14:textId="77777777" w:rsidTr="4881D468">
        <w:tblPrEx>
          <w:tblCellMar>
            <w:left w:w="108" w:type="dxa"/>
            <w:right w:w="108" w:type="dxa"/>
          </w:tblCellMar>
        </w:tblPrEx>
        <w:tc>
          <w:tcPr>
            <w:tcW w:w="10800" w:type="dxa"/>
            <w:gridSpan w:val="9"/>
          </w:tcPr>
          <w:p w14:paraId="6FD8A5B1" w14:textId="5371A7B3" w:rsidR="00574335" w:rsidRPr="001F3F52" w:rsidRDefault="00574335" w:rsidP="009B30CF">
            <w:pPr>
              <w:tabs>
                <w:tab w:val="left" w:pos="2586"/>
              </w:tabs>
            </w:pPr>
            <w:r w:rsidRPr="001F3F52">
              <w:rPr>
                <w:b/>
              </w:rPr>
              <w:t>Pos</w:t>
            </w:r>
            <w:r>
              <w:rPr>
                <w:b/>
              </w:rPr>
              <w:t>i</w:t>
            </w:r>
            <w:r w:rsidRPr="001F3F52">
              <w:rPr>
                <w:b/>
              </w:rPr>
              <w:t>t</w:t>
            </w:r>
            <w:r>
              <w:rPr>
                <w:b/>
              </w:rPr>
              <w:t>ion</w:t>
            </w:r>
            <w:r w:rsidRPr="001F3F52">
              <w:rPr>
                <w:b/>
              </w:rPr>
              <w:t xml:space="preserve"> Role:</w:t>
            </w:r>
            <w:permStart w:id="1979195756" w:edGrp="everyone"/>
            <w:r w:rsidR="00FB5790">
              <w:t xml:space="preserve"> </w:t>
            </w:r>
            <w:r w:rsidR="00FB5790" w:rsidRPr="00FB5790">
              <w:t xml:space="preserve">To educate, mentor and instruct </w:t>
            </w:r>
            <w:r w:rsidR="008B6253">
              <w:t>GCC</w:t>
            </w:r>
            <w:r w:rsidR="00BC7C7D">
              <w:t xml:space="preserve">, </w:t>
            </w:r>
            <w:r w:rsidR="00FB5790" w:rsidRPr="00FB5790">
              <w:t>Ar</w:t>
            </w:r>
            <w:r w:rsidR="00AB4A4E">
              <w:t>ab and other International OF3-OF5</w:t>
            </w:r>
            <w:r w:rsidR="00FB5790" w:rsidRPr="00FB5790">
              <w:t xml:space="preserve"> Students </w:t>
            </w:r>
            <w:r w:rsidR="008B6253">
              <w:t xml:space="preserve">at MAJCSC </w:t>
            </w:r>
            <w:r w:rsidR="00FB5790" w:rsidRPr="00FB5790">
              <w:t xml:space="preserve">in all aspects of Joint Operations </w:t>
            </w:r>
            <w:r w:rsidR="008B6253">
              <w:t>and Leadership, aligned to the broader</w:t>
            </w:r>
            <w:r w:rsidR="00FB5790" w:rsidRPr="00FB5790">
              <w:t xml:space="preserve"> BMM</w:t>
            </w:r>
            <w:r w:rsidR="00F76B4F">
              <w:t>-</w:t>
            </w:r>
            <w:r w:rsidR="00FB5790" w:rsidRPr="00FB5790">
              <w:t>K</w:t>
            </w:r>
            <w:r w:rsidR="005C3E0E">
              <w:t xml:space="preserve"> </w:t>
            </w:r>
            <w:r w:rsidR="008B6253">
              <w:t>role.</w:t>
            </w:r>
            <w:permEnd w:id="1979195756"/>
          </w:p>
        </w:tc>
      </w:tr>
      <w:tr w:rsidR="00574335" w:rsidRPr="001F3F52" w14:paraId="6FD8A5BA" w14:textId="77777777" w:rsidTr="4881D468">
        <w:tblPrEx>
          <w:tblCellMar>
            <w:left w:w="108" w:type="dxa"/>
            <w:right w:w="108" w:type="dxa"/>
          </w:tblCellMar>
        </w:tblPrEx>
        <w:trPr>
          <w:gridAfter w:val="1"/>
          <w:wAfter w:w="355" w:type="dxa"/>
        </w:trPr>
        <w:tc>
          <w:tcPr>
            <w:tcW w:w="10445" w:type="dxa"/>
            <w:gridSpan w:val="8"/>
          </w:tcPr>
          <w:p w14:paraId="6FD8A5B3" w14:textId="77777777" w:rsidR="00574335" w:rsidRPr="001F3F52" w:rsidRDefault="00574335" w:rsidP="009B30CF">
            <w:pPr>
              <w:tabs>
                <w:tab w:val="left" w:pos="2586"/>
              </w:tabs>
              <w:rPr>
                <w:b/>
              </w:rPr>
            </w:pPr>
            <w:r>
              <w:rPr>
                <w:b/>
              </w:rPr>
              <w:t>Responsibilities</w:t>
            </w:r>
            <w:r w:rsidRPr="001F3F52">
              <w:rPr>
                <w:b/>
              </w:rPr>
              <w:t xml:space="preserve">: </w:t>
            </w:r>
          </w:p>
          <w:p w14:paraId="4C83F484" w14:textId="77E6254D" w:rsidR="00560BBD" w:rsidRPr="00FB5790" w:rsidRDefault="00560BBD" w:rsidP="00560BBD">
            <w:permStart w:id="1451755171" w:edGrp="everyone"/>
            <w:r>
              <w:t xml:space="preserve">1.  </w:t>
            </w:r>
            <w:r w:rsidR="008B50F8">
              <w:t>Alongside Kuwaiti DS e</w:t>
            </w:r>
            <w:r w:rsidRPr="00FB5790">
              <w:t>ducat</w:t>
            </w:r>
            <w:r w:rsidR="008B6253">
              <w:t>e</w:t>
            </w:r>
            <w:r w:rsidR="008B50F8">
              <w:t xml:space="preserve"> </w:t>
            </w:r>
            <w:proofErr w:type="gramStart"/>
            <w:r w:rsidR="008B6253">
              <w:t xml:space="preserve">and </w:t>
            </w:r>
            <w:r w:rsidRPr="00FB5790">
              <w:t xml:space="preserve"> assess</w:t>
            </w:r>
            <w:proofErr w:type="gramEnd"/>
            <w:r w:rsidRPr="00FB5790">
              <w:t xml:space="preserve"> student officers at MAJCSC </w:t>
            </w:r>
            <w:r w:rsidR="008B50F8">
              <w:t>and associate courses.</w:t>
            </w:r>
          </w:p>
          <w:p w14:paraId="7D483C59" w14:textId="77777777" w:rsidR="00560BBD" w:rsidRPr="00FB5790" w:rsidRDefault="00560BBD" w:rsidP="00560BBD">
            <w:r w:rsidRPr="00FB5790">
              <w:t>2.  Facilitator and instructor; able to stimulate students to deal with complexity and develop their powers of analysis.</w:t>
            </w:r>
          </w:p>
          <w:p w14:paraId="57401EB6" w14:textId="5BEF853F" w:rsidR="00560BBD" w:rsidRDefault="00560BBD" w:rsidP="00560BBD">
            <w:r w:rsidRPr="00FB5790">
              <w:t xml:space="preserve">3.  Research, prepare, write, develop and deliver current and relevant exercises and course material to </w:t>
            </w:r>
            <w:proofErr w:type="gramStart"/>
            <w:r w:rsidR="008B50F8">
              <w:t xml:space="preserve">a </w:t>
            </w:r>
            <w:r w:rsidRPr="00FB5790">
              <w:t xml:space="preserve"> GCC</w:t>
            </w:r>
            <w:proofErr w:type="gramEnd"/>
            <w:r w:rsidR="008B50F8">
              <w:t xml:space="preserve"> and </w:t>
            </w:r>
            <w:r w:rsidRPr="00FB5790">
              <w:t xml:space="preserve"> increasingly international student </w:t>
            </w:r>
            <w:r w:rsidR="008B50F8">
              <w:t>cohort.</w:t>
            </w:r>
            <w:r w:rsidRPr="00FB5790">
              <w:t>.</w:t>
            </w:r>
          </w:p>
          <w:p w14:paraId="51E71A09" w14:textId="6FC6EEDE" w:rsidR="00560BBD" w:rsidRPr="0055560D" w:rsidRDefault="00560BBD" w:rsidP="00560BBD">
            <w:r>
              <w:t xml:space="preserve">4.  </w:t>
            </w:r>
            <w:r w:rsidRPr="0055560D">
              <w:t xml:space="preserve">Contribute to and occasionally lead on the development of Kuwaiti doctrine (particularly </w:t>
            </w:r>
            <w:r>
              <w:t xml:space="preserve">Land </w:t>
            </w:r>
            <w:r w:rsidRPr="0055560D">
              <w:t>aspects).</w:t>
            </w:r>
          </w:p>
          <w:p w14:paraId="29DEB705" w14:textId="60F49984" w:rsidR="00560BBD" w:rsidRPr="0055560D" w:rsidRDefault="00560BBD" w:rsidP="00560BBD">
            <w:r w:rsidRPr="0055560D">
              <w:t>5.  Specialist</w:t>
            </w:r>
            <w:r>
              <w:t xml:space="preserve"> </w:t>
            </w:r>
            <w:r w:rsidR="0018783B">
              <w:t>Maritime</w:t>
            </w:r>
            <w:r>
              <w:t xml:space="preserve"> </w:t>
            </w:r>
            <w:r w:rsidRPr="0055560D">
              <w:t>advisor to MAJCSC.</w:t>
            </w:r>
          </w:p>
          <w:p w14:paraId="601FF5EF" w14:textId="2F14400F" w:rsidR="00560BBD" w:rsidRPr="0055560D" w:rsidRDefault="00560BBD" w:rsidP="00560BBD">
            <w:r w:rsidRPr="0055560D">
              <w:t>6.  Be prepared to stand in for any OF4 in the BMM-K, but particularly the BMM</w:t>
            </w:r>
            <w:r w:rsidR="00F76B4F">
              <w:t>-K</w:t>
            </w:r>
            <w:r w:rsidRPr="0055560D">
              <w:t xml:space="preserve"> </w:t>
            </w:r>
            <w:r w:rsidR="0018783B">
              <w:t>RNLO</w:t>
            </w:r>
            <w:r w:rsidRPr="0055560D">
              <w:t>.</w:t>
            </w:r>
          </w:p>
          <w:p w14:paraId="6FD8A5B9" w14:textId="71BA06AF" w:rsidR="00574335" w:rsidRPr="001F3F52" w:rsidRDefault="00560BBD" w:rsidP="00560BBD">
            <w:pPr>
              <w:tabs>
                <w:tab w:val="left" w:pos="2586"/>
              </w:tabs>
            </w:pPr>
            <w:r w:rsidRPr="0055560D">
              <w:t>7.  Any other tasks as directed by Comd BMM</w:t>
            </w:r>
            <w:r w:rsidR="00F76B4F">
              <w:t>-K</w:t>
            </w:r>
            <w:r w:rsidR="00FB5790">
              <w:t>.</w:t>
            </w:r>
            <w:r w:rsidR="00FD7029">
              <w:t xml:space="preserve"> </w:t>
            </w:r>
            <w:permEnd w:id="1451755171"/>
          </w:p>
        </w:tc>
      </w:tr>
      <w:tr w:rsidR="00574335" w:rsidRPr="001F3F52" w14:paraId="6FD8A5BC" w14:textId="77777777" w:rsidTr="4881D468">
        <w:tblPrEx>
          <w:tblCellMar>
            <w:left w:w="108" w:type="dxa"/>
            <w:right w:w="108" w:type="dxa"/>
          </w:tblCellMar>
        </w:tblPrEx>
        <w:trPr>
          <w:gridAfter w:val="1"/>
          <w:wAfter w:w="355" w:type="dxa"/>
          <w:cantSplit/>
        </w:trPr>
        <w:tc>
          <w:tcPr>
            <w:tcW w:w="10445" w:type="dxa"/>
            <w:gridSpan w:val="8"/>
          </w:tcPr>
          <w:p w14:paraId="6FD8A5BB" w14:textId="5765AB69" w:rsidR="00574335" w:rsidRPr="001F3F52" w:rsidRDefault="00574335" w:rsidP="00C03CE6">
            <w:r w:rsidRPr="4881D468">
              <w:rPr>
                <w:b/>
                <w:bCs/>
              </w:rPr>
              <w:t xml:space="preserve">Pre </w:t>
            </w:r>
            <w:proofErr w:type="spellStart"/>
            <w:r w:rsidRPr="4881D468">
              <w:rPr>
                <w:b/>
                <w:bCs/>
              </w:rPr>
              <w:t>Appt</w:t>
            </w:r>
            <w:proofErr w:type="spellEnd"/>
            <w:r w:rsidRPr="4881D468">
              <w:rPr>
                <w:b/>
                <w:bCs/>
              </w:rPr>
              <w:t xml:space="preserve">/Deployment </w:t>
            </w:r>
            <w:proofErr w:type="spellStart"/>
            <w:r w:rsidRPr="4881D468">
              <w:rPr>
                <w:b/>
                <w:bCs/>
              </w:rPr>
              <w:t>Trg</w:t>
            </w:r>
            <w:proofErr w:type="spellEnd"/>
            <w:r w:rsidRPr="4881D468">
              <w:rPr>
                <w:b/>
                <w:bCs/>
              </w:rPr>
              <w:t>:</w:t>
            </w:r>
            <w:permStart w:id="1941398734" w:edGrp="everyone"/>
            <w:r w:rsidR="0071554D">
              <w:t xml:space="preserve"> </w:t>
            </w:r>
            <w:r w:rsidR="00560BBD" w:rsidRPr="0055560D">
              <w:t xml:space="preserve">Must attend the Defence Higher Education Trainers </w:t>
            </w:r>
            <w:proofErr w:type="spellStart"/>
            <w:r w:rsidR="00560BBD" w:rsidRPr="0055560D">
              <w:t>Cse</w:t>
            </w:r>
            <w:proofErr w:type="spellEnd"/>
            <w:r w:rsidR="00560BBD" w:rsidRPr="0055560D">
              <w:t xml:space="preserve"> in the UK Def Ac. MATTs 1-9.  Must attend in-country DS Induction package.  Must read and sign JSP 468</w:t>
            </w:r>
            <w:r w:rsidR="00F76B4F">
              <w:t>.</w:t>
            </w:r>
            <w:permEnd w:id="1941398734"/>
          </w:p>
        </w:tc>
      </w:tr>
      <w:tr w:rsidR="00574335" w:rsidRPr="001F3F52" w14:paraId="6FD8A5BE" w14:textId="77777777" w:rsidTr="4881D468">
        <w:tblPrEx>
          <w:tblCellMar>
            <w:left w:w="108" w:type="dxa"/>
            <w:right w:w="108" w:type="dxa"/>
          </w:tblCellMar>
        </w:tblPrEx>
        <w:trPr>
          <w:gridAfter w:val="1"/>
          <w:wAfter w:w="355" w:type="dxa"/>
        </w:trPr>
        <w:tc>
          <w:tcPr>
            <w:tcW w:w="10445" w:type="dxa"/>
            <w:gridSpan w:val="8"/>
          </w:tcPr>
          <w:p w14:paraId="6FD8A5BD" w14:textId="7831034F" w:rsidR="00574335" w:rsidRPr="001F3F52" w:rsidRDefault="00574335" w:rsidP="009B30CF">
            <w:pPr>
              <w:tabs>
                <w:tab w:val="left" w:pos="2586"/>
              </w:tabs>
            </w:pPr>
            <w:r w:rsidRPr="4881D468">
              <w:rPr>
                <w:b/>
                <w:bCs/>
              </w:rPr>
              <w:t>Domestic Considerations:</w:t>
            </w:r>
            <w:permStart w:id="1476883886" w:edGrp="everyone"/>
            <w:r w:rsidR="00FB5790">
              <w:t xml:space="preserve"> </w:t>
            </w:r>
            <w:r w:rsidR="00560BBD" w:rsidRPr="0055560D">
              <w:t>Married accompanied service is highly recommended. Although a 2 year tour it is common (expected from the Kuwaiti perspective) for the incumbent to extend to 3 years</w:t>
            </w:r>
            <w:r w:rsidR="00560BBD">
              <w:t xml:space="preserve">.  </w:t>
            </w:r>
            <w:r w:rsidR="00560BBD" w:rsidRPr="00D726ED">
              <w:t xml:space="preserve">The individual </w:t>
            </w:r>
            <w:r w:rsidR="00560BBD" w:rsidRPr="00C75A21">
              <w:t>&amp; their dependents should not have any long term underlying medical or dental treatment requirements. Children's UK based curriculum is available, but suggest a discussion with COS BMM-K beforehand to confirm in country details</w:t>
            </w:r>
            <w:r w:rsidR="008B50F8">
              <w:t xml:space="preserve"> and suitability</w:t>
            </w:r>
            <w:r w:rsidR="00F76B4F">
              <w:t>.</w:t>
            </w:r>
            <w:permEnd w:id="1476883886"/>
          </w:p>
        </w:tc>
      </w:tr>
      <w:tr w:rsidR="00574335" w:rsidRPr="001F3F52" w14:paraId="6FD8A5C1" w14:textId="77777777" w:rsidTr="4881D468">
        <w:tblPrEx>
          <w:tblCellMar>
            <w:left w:w="108" w:type="dxa"/>
            <w:right w:w="108" w:type="dxa"/>
          </w:tblCellMar>
        </w:tblPrEx>
        <w:trPr>
          <w:gridAfter w:val="1"/>
          <w:wAfter w:w="355" w:type="dxa"/>
          <w:cantSplit/>
        </w:trPr>
        <w:tc>
          <w:tcPr>
            <w:tcW w:w="2435" w:type="dxa"/>
            <w:tcBorders>
              <w:bottom w:val="single" w:sz="4" w:space="0" w:color="auto"/>
            </w:tcBorders>
            <w:shd w:val="clear" w:color="auto" w:fill="FFFFFF" w:themeFill="background1"/>
          </w:tcPr>
          <w:p w14:paraId="6FD8A5BF" w14:textId="77777777" w:rsidR="00574335" w:rsidRPr="00591103" w:rsidRDefault="00574335" w:rsidP="009B30CF">
            <w:pPr>
              <w:pStyle w:val="Heading6"/>
              <w:ind w:right="0"/>
              <w:rPr>
                <w:sz w:val="20"/>
              </w:rPr>
            </w:pPr>
            <w:r w:rsidRPr="00591103">
              <w:rPr>
                <w:sz w:val="20"/>
              </w:rPr>
              <w:t>Performance Attributes</w:t>
            </w:r>
          </w:p>
        </w:tc>
        <w:tc>
          <w:tcPr>
            <w:tcW w:w="8010" w:type="dxa"/>
            <w:gridSpan w:val="7"/>
          </w:tcPr>
          <w:p w14:paraId="6FD8A5C0" w14:textId="77777777" w:rsidR="00574335" w:rsidRPr="001F3F52" w:rsidRDefault="00574335" w:rsidP="009B30CF">
            <w:pPr>
              <w:rPr>
                <w:b/>
              </w:rPr>
            </w:pPr>
            <w:r>
              <w:rPr>
                <w:b/>
              </w:rPr>
              <w:t>Priority Component Features</w:t>
            </w:r>
          </w:p>
        </w:tc>
      </w:tr>
      <w:tr w:rsidR="002D341C" w:rsidRPr="001F3F52" w14:paraId="6FD8A5C4" w14:textId="77777777" w:rsidTr="4881D468">
        <w:tblPrEx>
          <w:tblCellMar>
            <w:left w:w="108" w:type="dxa"/>
            <w:right w:w="108" w:type="dxa"/>
          </w:tblCellMar>
        </w:tblPrEx>
        <w:trPr>
          <w:gridAfter w:val="1"/>
          <w:wAfter w:w="355" w:type="dxa"/>
          <w:cantSplit/>
          <w:trHeight w:val="262"/>
        </w:trPr>
        <w:tc>
          <w:tcPr>
            <w:tcW w:w="2435" w:type="dxa"/>
            <w:shd w:val="clear" w:color="auto" w:fill="FFFFFF" w:themeFill="background1"/>
          </w:tcPr>
          <w:p w14:paraId="6FD8A5C2" w14:textId="3C055D4E" w:rsidR="002D341C" w:rsidRPr="002D341C" w:rsidRDefault="002D341C" w:rsidP="002D341C">
            <w:pPr>
              <w:rPr>
                <w:szCs w:val="20"/>
              </w:rPr>
            </w:pPr>
            <w:permStart w:id="1034374840" w:edGrp="everyone" w:colFirst="0" w:colLast="0"/>
            <w:permStart w:id="4350461" w:edGrp="everyone" w:colFirst="1" w:colLast="1"/>
            <w:r w:rsidRPr="002D341C">
              <w:rPr>
                <w:szCs w:val="20"/>
              </w:rPr>
              <w:t>Awareness and Understanding / Breadth of Perspective</w:t>
            </w:r>
          </w:p>
        </w:tc>
        <w:tc>
          <w:tcPr>
            <w:tcW w:w="8010" w:type="dxa"/>
            <w:gridSpan w:val="7"/>
          </w:tcPr>
          <w:p w14:paraId="6FD8A5C3" w14:textId="7D26EFAB" w:rsidR="002D341C" w:rsidRPr="002D341C" w:rsidRDefault="002D341C" w:rsidP="002D341C">
            <w:pPr>
              <w:pStyle w:val="BodyText"/>
              <w:rPr>
                <w:rFonts w:ascii="Arial" w:hAnsi="Arial" w:cs="Arial"/>
                <w:sz w:val="20"/>
                <w:szCs w:val="20"/>
              </w:rPr>
            </w:pPr>
            <w:r w:rsidRPr="002D341C">
              <w:rPr>
                <w:rFonts w:ascii="Arial" w:hAnsi="Arial" w:cs="Arial"/>
                <w:sz w:val="20"/>
                <w:szCs w:val="20"/>
              </w:rPr>
              <w:t xml:space="preserve">Must have the humility and empathy to </w:t>
            </w:r>
            <w:r w:rsidR="008B50F8">
              <w:rPr>
                <w:rFonts w:ascii="Arial" w:hAnsi="Arial" w:cs="Arial"/>
                <w:sz w:val="20"/>
                <w:szCs w:val="20"/>
              </w:rPr>
              <w:t xml:space="preserve">effectively develop students and </w:t>
            </w:r>
            <w:r w:rsidRPr="002D341C">
              <w:rPr>
                <w:rFonts w:ascii="Arial" w:hAnsi="Arial" w:cs="Arial"/>
                <w:sz w:val="20"/>
                <w:szCs w:val="20"/>
              </w:rPr>
              <w:t>be an effective Defence Engager.</w:t>
            </w:r>
          </w:p>
        </w:tc>
      </w:tr>
      <w:tr w:rsidR="002D341C" w:rsidRPr="001F3F52" w14:paraId="6FD8A5C7" w14:textId="77777777" w:rsidTr="4881D468">
        <w:tblPrEx>
          <w:tblCellMar>
            <w:left w:w="108" w:type="dxa"/>
            <w:right w:w="108" w:type="dxa"/>
          </w:tblCellMar>
        </w:tblPrEx>
        <w:trPr>
          <w:gridAfter w:val="1"/>
          <w:wAfter w:w="355" w:type="dxa"/>
          <w:cantSplit/>
          <w:trHeight w:val="270"/>
        </w:trPr>
        <w:tc>
          <w:tcPr>
            <w:tcW w:w="2435" w:type="dxa"/>
            <w:shd w:val="clear" w:color="auto" w:fill="FFFFFF" w:themeFill="background1"/>
          </w:tcPr>
          <w:p w14:paraId="6FD8A5C5" w14:textId="5AC2BC2E" w:rsidR="002D341C" w:rsidRPr="002D341C" w:rsidRDefault="002D341C" w:rsidP="002D341C">
            <w:pPr>
              <w:rPr>
                <w:szCs w:val="20"/>
              </w:rPr>
            </w:pPr>
            <w:permStart w:id="1373249009" w:edGrp="everyone" w:colFirst="0" w:colLast="0"/>
            <w:permStart w:id="2133349384" w:edGrp="everyone" w:colFirst="1" w:colLast="1"/>
            <w:permEnd w:id="1034374840"/>
            <w:permEnd w:id="4350461"/>
            <w:r w:rsidRPr="002D341C">
              <w:rPr>
                <w:szCs w:val="20"/>
              </w:rPr>
              <w:t>Delivering Results</w:t>
            </w:r>
          </w:p>
        </w:tc>
        <w:tc>
          <w:tcPr>
            <w:tcW w:w="8010" w:type="dxa"/>
            <w:gridSpan w:val="7"/>
          </w:tcPr>
          <w:p w14:paraId="6FD8A5C6" w14:textId="70EDB1C6" w:rsidR="002D341C" w:rsidRPr="002D341C" w:rsidRDefault="002D341C" w:rsidP="002D341C">
            <w:pPr>
              <w:rPr>
                <w:szCs w:val="20"/>
              </w:rPr>
            </w:pPr>
            <w:r w:rsidRPr="002D341C">
              <w:rPr>
                <w:szCs w:val="20"/>
              </w:rPr>
              <w:t xml:space="preserve">Must have a clear understanding of Op planning and delivery at the Tactical and Operational Level and be able to teach it </w:t>
            </w:r>
            <w:r w:rsidR="00BD53EC">
              <w:rPr>
                <w:szCs w:val="20"/>
              </w:rPr>
              <w:t xml:space="preserve">to </w:t>
            </w:r>
            <w:r w:rsidRPr="002D341C">
              <w:rPr>
                <w:szCs w:val="20"/>
              </w:rPr>
              <w:t>students.</w:t>
            </w:r>
          </w:p>
        </w:tc>
      </w:tr>
      <w:tr w:rsidR="002D341C" w:rsidRPr="001F3F52" w14:paraId="6FD8A5CA" w14:textId="77777777" w:rsidTr="4881D468">
        <w:tblPrEx>
          <w:tblCellMar>
            <w:left w:w="108" w:type="dxa"/>
            <w:right w:w="108" w:type="dxa"/>
          </w:tblCellMar>
        </w:tblPrEx>
        <w:trPr>
          <w:gridAfter w:val="1"/>
          <w:wAfter w:w="355" w:type="dxa"/>
          <w:cantSplit/>
          <w:trHeight w:val="273"/>
        </w:trPr>
        <w:tc>
          <w:tcPr>
            <w:tcW w:w="2435" w:type="dxa"/>
            <w:shd w:val="clear" w:color="auto" w:fill="FFFFFF" w:themeFill="background1"/>
          </w:tcPr>
          <w:p w14:paraId="6FD8A5C8" w14:textId="7DC0519A" w:rsidR="002D341C" w:rsidRPr="002D341C" w:rsidRDefault="002D341C" w:rsidP="002D341C">
            <w:pPr>
              <w:rPr>
                <w:szCs w:val="20"/>
              </w:rPr>
            </w:pPr>
            <w:permStart w:id="2127001614" w:edGrp="everyone" w:colFirst="0" w:colLast="0"/>
            <w:permStart w:id="1743805401" w:edGrp="everyone" w:colFirst="1" w:colLast="1"/>
            <w:permEnd w:id="1373249009"/>
            <w:permEnd w:id="2133349384"/>
            <w:r w:rsidRPr="002D341C">
              <w:rPr>
                <w:szCs w:val="20"/>
              </w:rPr>
              <w:t>Leadership</w:t>
            </w:r>
          </w:p>
        </w:tc>
        <w:tc>
          <w:tcPr>
            <w:tcW w:w="8010" w:type="dxa"/>
            <w:gridSpan w:val="7"/>
          </w:tcPr>
          <w:p w14:paraId="6FD8A5C9" w14:textId="4A3B5385" w:rsidR="002D341C" w:rsidRPr="002D341C" w:rsidRDefault="002D341C" w:rsidP="002D341C">
            <w:pPr>
              <w:rPr>
                <w:szCs w:val="20"/>
              </w:rPr>
            </w:pPr>
            <w:r w:rsidRPr="002D341C">
              <w:rPr>
                <w:szCs w:val="20"/>
              </w:rPr>
              <w:t>Must be an effective role model</w:t>
            </w:r>
            <w:r w:rsidR="00400185">
              <w:rPr>
                <w:szCs w:val="20"/>
              </w:rPr>
              <w:t xml:space="preserve"> and be able to adapt approach to better develop students as individuals not as a group.</w:t>
            </w:r>
          </w:p>
        </w:tc>
      </w:tr>
      <w:tr w:rsidR="002D341C" w:rsidRPr="001F3F52" w14:paraId="6FD8A5CD" w14:textId="77777777" w:rsidTr="4881D468">
        <w:tblPrEx>
          <w:tblCellMar>
            <w:left w:w="108" w:type="dxa"/>
            <w:right w:w="108" w:type="dxa"/>
          </w:tblCellMar>
        </w:tblPrEx>
        <w:trPr>
          <w:gridAfter w:val="1"/>
          <w:wAfter w:w="355" w:type="dxa"/>
          <w:cantSplit/>
          <w:trHeight w:val="273"/>
        </w:trPr>
        <w:tc>
          <w:tcPr>
            <w:tcW w:w="2435" w:type="dxa"/>
            <w:shd w:val="clear" w:color="auto" w:fill="FFFFFF" w:themeFill="background1"/>
          </w:tcPr>
          <w:p w14:paraId="6FD8A5CB" w14:textId="6211E022" w:rsidR="002D341C" w:rsidRPr="002D341C" w:rsidRDefault="002D341C" w:rsidP="002D341C">
            <w:pPr>
              <w:rPr>
                <w:szCs w:val="20"/>
              </w:rPr>
            </w:pPr>
            <w:permStart w:id="596061003" w:edGrp="everyone" w:colFirst="0" w:colLast="0"/>
            <w:permStart w:id="565067146" w:edGrp="everyone" w:colFirst="1" w:colLast="1"/>
            <w:permEnd w:id="2127001614"/>
            <w:permEnd w:id="1743805401"/>
            <w:r w:rsidRPr="002D341C">
              <w:rPr>
                <w:szCs w:val="20"/>
              </w:rPr>
              <w:t>Communication and Influence</w:t>
            </w:r>
          </w:p>
        </w:tc>
        <w:tc>
          <w:tcPr>
            <w:tcW w:w="8010" w:type="dxa"/>
            <w:gridSpan w:val="7"/>
          </w:tcPr>
          <w:p w14:paraId="6FD8A5CC" w14:textId="0065279A" w:rsidR="002D341C" w:rsidRPr="002D341C" w:rsidRDefault="002D341C" w:rsidP="002D341C">
            <w:pPr>
              <w:rPr>
                <w:szCs w:val="20"/>
              </w:rPr>
            </w:pPr>
            <w:r w:rsidRPr="002D341C">
              <w:rPr>
                <w:szCs w:val="20"/>
              </w:rPr>
              <w:t xml:space="preserve">Must be able to teach complex issues simply to students whose first language is not English.  Must be able to produce logical, fluent and accurate written &amp; verbal </w:t>
            </w:r>
            <w:proofErr w:type="spellStart"/>
            <w:r w:rsidRPr="002D341C">
              <w:rPr>
                <w:szCs w:val="20"/>
              </w:rPr>
              <w:t>staffwork</w:t>
            </w:r>
            <w:proofErr w:type="spellEnd"/>
            <w:r w:rsidRPr="002D341C">
              <w:rPr>
                <w:szCs w:val="20"/>
              </w:rPr>
              <w:t>.</w:t>
            </w:r>
          </w:p>
        </w:tc>
      </w:tr>
      <w:permEnd w:id="596061003"/>
      <w:permEnd w:id="565067146"/>
      <w:tr w:rsidR="00574335" w:rsidRPr="001F3F52" w14:paraId="6FD8A5D2"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CE" w14:textId="77777777" w:rsidR="00574335" w:rsidRPr="00DD20DD" w:rsidRDefault="00574335" w:rsidP="009B30CF">
            <w:pPr>
              <w:pStyle w:val="Heading6"/>
              <w:jc w:val="center"/>
              <w:rPr>
                <w:sz w:val="20"/>
              </w:rPr>
            </w:pPr>
            <w:r w:rsidRPr="00DD20DD">
              <w:rPr>
                <w:sz w:val="20"/>
              </w:rPr>
              <w:t>Education/Training</w:t>
            </w:r>
          </w:p>
        </w:tc>
        <w:tc>
          <w:tcPr>
            <w:tcW w:w="1537" w:type="dxa"/>
            <w:gridSpan w:val="2"/>
          </w:tcPr>
          <w:p w14:paraId="6FD8A5CF" w14:textId="77777777" w:rsidR="00574335" w:rsidRPr="001F3F52" w:rsidRDefault="00574335" w:rsidP="009B30CF">
            <w:pPr>
              <w:jc w:val="center"/>
              <w:rPr>
                <w:b/>
              </w:rPr>
            </w:pPr>
            <w:r w:rsidRPr="001F3F52">
              <w:rPr>
                <w:b/>
              </w:rPr>
              <w:t>Type</w:t>
            </w:r>
          </w:p>
        </w:tc>
        <w:tc>
          <w:tcPr>
            <w:tcW w:w="1105" w:type="dxa"/>
          </w:tcPr>
          <w:p w14:paraId="6FD8A5D0" w14:textId="77777777" w:rsidR="00574335" w:rsidRPr="001F3F52" w:rsidRDefault="00574335" w:rsidP="009B30CF">
            <w:pPr>
              <w:jc w:val="center"/>
              <w:rPr>
                <w:b/>
              </w:rPr>
            </w:pPr>
            <w:proofErr w:type="spellStart"/>
            <w:r w:rsidRPr="001F3F52">
              <w:rPr>
                <w:b/>
              </w:rPr>
              <w:t>Pri</w:t>
            </w:r>
            <w:proofErr w:type="spellEnd"/>
          </w:p>
        </w:tc>
        <w:tc>
          <w:tcPr>
            <w:tcW w:w="5368" w:type="dxa"/>
            <w:gridSpan w:val="4"/>
          </w:tcPr>
          <w:p w14:paraId="6FD8A5D1" w14:textId="77777777" w:rsidR="00574335" w:rsidRPr="0077057B" w:rsidRDefault="00574335" w:rsidP="009B30CF">
            <w:pPr>
              <w:pStyle w:val="Heading7"/>
              <w:ind w:left="0"/>
              <w:rPr>
                <w:sz w:val="20"/>
              </w:rPr>
            </w:pPr>
            <w:r w:rsidRPr="0077057B">
              <w:rPr>
                <w:sz w:val="20"/>
              </w:rPr>
              <w:t>Comment</w:t>
            </w:r>
            <w:r>
              <w:rPr>
                <w:sz w:val="20"/>
              </w:rPr>
              <w:t>s</w:t>
            </w:r>
          </w:p>
        </w:tc>
      </w:tr>
      <w:tr w:rsidR="00574335" w:rsidRPr="001F3F52" w14:paraId="6FD8A5D7"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D3" w14:textId="77777777" w:rsidR="00574335" w:rsidRPr="004A7202" w:rsidRDefault="00574335" w:rsidP="009B30CF">
            <w:pPr>
              <w:pStyle w:val="Heading9"/>
              <w:ind w:right="34"/>
              <w:rPr>
                <w:b w:val="0"/>
              </w:rPr>
            </w:pPr>
            <w:permStart w:id="101793952" w:edGrp="everyone" w:colFirst="1" w:colLast="1"/>
            <w:permStart w:id="1060596500" w:edGrp="everyone" w:colFirst="2" w:colLast="2"/>
            <w:permStart w:id="995513347" w:edGrp="everyone" w:colFirst="3" w:colLast="3"/>
            <w:proofErr w:type="spellStart"/>
            <w:r w:rsidRPr="004A7202">
              <w:rPr>
                <w:b w:val="0"/>
              </w:rPr>
              <w:t>Mil</w:t>
            </w:r>
            <w:r>
              <w:rPr>
                <w:b w:val="0"/>
              </w:rPr>
              <w:t>itaryQuals</w:t>
            </w:r>
            <w:proofErr w:type="spellEnd"/>
          </w:p>
        </w:tc>
        <w:tc>
          <w:tcPr>
            <w:tcW w:w="1537" w:type="dxa"/>
            <w:gridSpan w:val="2"/>
          </w:tcPr>
          <w:p w14:paraId="6FD8A5D4" w14:textId="77777777" w:rsidR="00574335" w:rsidRPr="001F3F52" w:rsidRDefault="00FB5790" w:rsidP="00D74488">
            <w:proofErr w:type="spellStart"/>
            <w:r w:rsidRPr="00FB5790">
              <w:t>psc</w:t>
            </w:r>
            <w:proofErr w:type="spellEnd"/>
            <w:r w:rsidRPr="00FB5790">
              <w:t>(j)</w:t>
            </w:r>
          </w:p>
        </w:tc>
        <w:tc>
          <w:tcPr>
            <w:tcW w:w="1105" w:type="dxa"/>
          </w:tcPr>
          <w:p w14:paraId="6FD8A5D5" w14:textId="2F1DD627" w:rsidR="00574335" w:rsidRPr="001F3F52" w:rsidRDefault="00A84E6C" w:rsidP="009B30CF">
            <w:r>
              <w:t>Highly desirable</w:t>
            </w:r>
          </w:p>
        </w:tc>
        <w:tc>
          <w:tcPr>
            <w:tcW w:w="5368" w:type="dxa"/>
            <w:gridSpan w:val="4"/>
            <w:shd w:val="clear" w:color="auto" w:fill="auto"/>
          </w:tcPr>
          <w:p w14:paraId="6FD8A5D6" w14:textId="7F72EC2B" w:rsidR="00574335" w:rsidRPr="001F3F52" w:rsidRDefault="00FB5790" w:rsidP="00C03CE6">
            <w:r w:rsidRPr="00FB5790">
              <w:t xml:space="preserve">Attendance at ACSC or alternative Staff College </w:t>
            </w:r>
            <w:r w:rsidR="00CC3F2C">
              <w:t>is nigh on essential</w:t>
            </w:r>
            <w:r>
              <w:t>.</w:t>
            </w:r>
            <w:r w:rsidR="00A84E6C">
              <w:t xml:space="preserve">  Non-</w:t>
            </w:r>
            <w:proofErr w:type="spellStart"/>
            <w:r w:rsidR="00A84E6C">
              <w:t>psc</w:t>
            </w:r>
            <w:proofErr w:type="spellEnd"/>
            <w:r w:rsidR="00A84E6C">
              <w:t xml:space="preserve">(j) candidates MUST have </w:t>
            </w:r>
            <w:r w:rsidR="00CC3F2C">
              <w:t>compelling compensatory</w:t>
            </w:r>
            <w:r w:rsidR="00A84E6C">
              <w:t xml:space="preserve"> </w:t>
            </w:r>
            <w:r w:rsidR="00400185">
              <w:t>KSE</w:t>
            </w:r>
            <w:r w:rsidR="00A84E6C">
              <w:t xml:space="preserve"> (for example having taught at ICSC)</w:t>
            </w:r>
            <w:r w:rsidR="00F76B4F">
              <w:t>.</w:t>
            </w:r>
          </w:p>
        </w:tc>
      </w:tr>
      <w:tr w:rsidR="00574335" w:rsidRPr="001F3F52" w14:paraId="6FD8A5DC"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D8" w14:textId="77777777" w:rsidR="00574335" w:rsidRPr="00D74488" w:rsidRDefault="00574335" w:rsidP="009B30CF">
            <w:pPr>
              <w:ind w:right="34"/>
              <w:jc w:val="right"/>
              <w:rPr>
                <w:sz w:val="18"/>
              </w:rPr>
            </w:pPr>
            <w:permStart w:id="1583419091" w:edGrp="everyone" w:colFirst="1" w:colLast="1"/>
            <w:permStart w:id="756901732" w:edGrp="everyone" w:colFirst="2" w:colLast="2"/>
            <w:permStart w:id="1805410489" w:edGrp="everyone" w:colFirst="3" w:colLast="3"/>
            <w:permEnd w:id="101793952"/>
            <w:permEnd w:id="1060596500"/>
            <w:permEnd w:id="995513347"/>
            <w:r w:rsidRPr="00D74488">
              <w:rPr>
                <w:sz w:val="18"/>
              </w:rPr>
              <w:t>Other Quals/Competencies</w:t>
            </w:r>
          </w:p>
        </w:tc>
        <w:tc>
          <w:tcPr>
            <w:tcW w:w="1537" w:type="dxa"/>
            <w:gridSpan w:val="2"/>
          </w:tcPr>
          <w:p w14:paraId="6FD8A5D9" w14:textId="77777777" w:rsidR="00574335" w:rsidRPr="001F3F52" w:rsidRDefault="00574335" w:rsidP="00D05BA3"/>
        </w:tc>
        <w:tc>
          <w:tcPr>
            <w:tcW w:w="1105" w:type="dxa"/>
          </w:tcPr>
          <w:p w14:paraId="6FD8A5DA" w14:textId="77777777" w:rsidR="00574335" w:rsidRPr="001F3F52" w:rsidRDefault="00574335" w:rsidP="009B30CF"/>
        </w:tc>
        <w:tc>
          <w:tcPr>
            <w:tcW w:w="5368" w:type="dxa"/>
            <w:gridSpan w:val="4"/>
            <w:shd w:val="clear" w:color="auto" w:fill="auto"/>
          </w:tcPr>
          <w:p w14:paraId="6FD8A5DB" w14:textId="77777777" w:rsidR="00574335" w:rsidRPr="001F3F52" w:rsidRDefault="00574335" w:rsidP="007136EC"/>
        </w:tc>
      </w:tr>
      <w:tr w:rsidR="00574335" w:rsidRPr="001F3F52" w14:paraId="6FD8A5E1"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DD" w14:textId="77777777" w:rsidR="00574335" w:rsidRPr="004A7202" w:rsidRDefault="00574335" w:rsidP="009B30CF">
            <w:pPr>
              <w:ind w:right="34"/>
              <w:jc w:val="right"/>
            </w:pPr>
            <w:permStart w:id="1715895286" w:edGrp="everyone" w:colFirst="1" w:colLast="1"/>
            <w:permStart w:id="895309824" w:edGrp="everyone" w:colFirst="2" w:colLast="2"/>
            <w:permStart w:id="1463444445" w:edGrp="everyone" w:colFirst="3" w:colLast="3"/>
            <w:permEnd w:id="1583419091"/>
            <w:permEnd w:id="756901732"/>
            <w:permEnd w:id="1805410489"/>
            <w:r w:rsidRPr="004A7202">
              <w:t>Education</w:t>
            </w:r>
          </w:p>
        </w:tc>
        <w:tc>
          <w:tcPr>
            <w:tcW w:w="1537" w:type="dxa"/>
            <w:gridSpan w:val="2"/>
          </w:tcPr>
          <w:p w14:paraId="6FD8A5DE" w14:textId="77777777" w:rsidR="00574335" w:rsidRPr="001F3F52" w:rsidRDefault="00FB5790" w:rsidP="00FB5790">
            <w:r>
              <w:t xml:space="preserve"> </w:t>
            </w:r>
          </w:p>
        </w:tc>
        <w:tc>
          <w:tcPr>
            <w:tcW w:w="1105" w:type="dxa"/>
          </w:tcPr>
          <w:p w14:paraId="6FD8A5DF" w14:textId="77777777" w:rsidR="00574335" w:rsidRPr="001F3F52" w:rsidRDefault="00574335" w:rsidP="00692D3A"/>
        </w:tc>
        <w:tc>
          <w:tcPr>
            <w:tcW w:w="5368" w:type="dxa"/>
            <w:gridSpan w:val="4"/>
            <w:shd w:val="clear" w:color="auto" w:fill="auto"/>
          </w:tcPr>
          <w:p w14:paraId="6FD8A5E0" w14:textId="77777777" w:rsidR="00574335" w:rsidRPr="001F3F52" w:rsidRDefault="00574335" w:rsidP="008C286A"/>
        </w:tc>
      </w:tr>
      <w:tr w:rsidR="00574335" w:rsidRPr="001F3F52" w14:paraId="6FD8A5E6"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E2" w14:textId="77777777" w:rsidR="00574335" w:rsidRPr="004A7202" w:rsidRDefault="00574335" w:rsidP="009B30CF">
            <w:pPr>
              <w:ind w:right="34"/>
              <w:jc w:val="right"/>
            </w:pPr>
            <w:permStart w:id="738922007" w:edGrp="everyone" w:colFirst="1" w:colLast="1"/>
            <w:permStart w:id="240478945" w:edGrp="everyone" w:colFirst="2" w:colLast="2"/>
            <w:permStart w:id="1768649851" w:edGrp="everyone" w:colFirst="3" w:colLast="3"/>
            <w:permEnd w:id="1715895286"/>
            <w:permEnd w:id="895309824"/>
            <w:permEnd w:id="1463444445"/>
            <w:r w:rsidRPr="004A7202">
              <w:t>Language</w:t>
            </w:r>
          </w:p>
        </w:tc>
        <w:tc>
          <w:tcPr>
            <w:tcW w:w="1537" w:type="dxa"/>
            <w:gridSpan w:val="2"/>
          </w:tcPr>
          <w:p w14:paraId="6FD8A5E3" w14:textId="77777777" w:rsidR="00574335" w:rsidRPr="001F3F52" w:rsidRDefault="00FB5790" w:rsidP="00D74488">
            <w:r w:rsidRPr="00FB5790">
              <w:t>Arabic colloquial</w:t>
            </w:r>
          </w:p>
        </w:tc>
        <w:tc>
          <w:tcPr>
            <w:tcW w:w="1105" w:type="dxa"/>
          </w:tcPr>
          <w:p w14:paraId="6FD8A5E4" w14:textId="77777777" w:rsidR="00574335" w:rsidRPr="001F3F52" w:rsidRDefault="00FB5790" w:rsidP="009B30CF">
            <w:r>
              <w:t>Desirable</w:t>
            </w:r>
          </w:p>
        </w:tc>
        <w:tc>
          <w:tcPr>
            <w:tcW w:w="5368" w:type="dxa"/>
            <w:gridSpan w:val="4"/>
            <w:shd w:val="clear" w:color="auto" w:fill="auto"/>
          </w:tcPr>
          <w:p w14:paraId="6FD8A5E5" w14:textId="6063EA7F" w:rsidR="00574335" w:rsidRPr="001F3F52" w:rsidRDefault="00FB5790" w:rsidP="008C286A">
            <w:r w:rsidRPr="00FB5790">
              <w:t xml:space="preserve">Arabic language adds credibility and enhances learning, but is NOT </w:t>
            </w:r>
            <w:r w:rsidR="00F76B4F">
              <w:t>e</w:t>
            </w:r>
            <w:r w:rsidRPr="00FB5790">
              <w:t>ssential to success. Instruction is in English.</w:t>
            </w:r>
          </w:p>
        </w:tc>
      </w:tr>
      <w:permEnd w:id="738922007"/>
      <w:permEnd w:id="240478945"/>
      <w:permEnd w:id="1768649851"/>
      <w:tr w:rsidR="00574335" w:rsidRPr="001F3F52" w14:paraId="6FD8A5EB"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E7" w14:textId="77777777" w:rsidR="00574335" w:rsidRPr="009F6D60" w:rsidRDefault="00574335" w:rsidP="009B30CF">
            <w:pPr>
              <w:pStyle w:val="Heading5"/>
              <w:ind w:right="34"/>
              <w:jc w:val="center"/>
            </w:pPr>
            <w:r w:rsidRPr="009F6D60">
              <w:t>Experience</w:t>
            </w:r>
          </w:p>
        </w:tc>
        <w:tc>
          <w:tcPr>
            <w:tcW w:w="1537" w:type="dxa"/>
            <w:gridSpan w:val="2"/>
          </w:tcPr>
          <w:p w14:paraId="6FD8A5E8" w14:textId="77777777" w:rsidR="00574335" w:rsidRPr="001F3F52" w:rsidRDefault="00574335" w:rsidP="009B30CF">
            <w:pPr>
              <w:ind w:left="34"/>
            </w:pPr>
          </w:p>
        </w:tc>
        <w:tc>
          <w:tcPr>
            <w:tcW w:w="1105" w:type="dxa"/>
          </w:tcPr>
          <w:p w14:paraId="6FD8A5E9" w14:textId="77777777" w:rsidR="00574335" w:rsidRPr="001F3F52" w:rsidRDefault="00574335" w:rsidP="009B30CF"/>
        </w:tc>
        <w:tc>
          <w:tcPr>
            <w:tcW w:w="5368" w:type="dxa"/>
            <w:gridSpan w:val="4"/>
            <w:shd w:val="clear" w:color="auto" w:fill="auto"/>
          </w:tcPr>
          <w:p w14:paraId="6FD8A5EA" w14:textId="77777777" w:rsidR="00574335" w:rsidRPr="001F3F52" w:rsidRDefault="00574335" w:rsidP="009B30CF"/>
        </w:tc>
      </w:tr>
      <w:tr w:rsidR="00574335" w:rsidRPr="001F3F52" w14:paraId="6FD8A5F0" w14:textId="77777777" w:rsidTr="4881D468">
        <w:tblPrEx>
          <w:tblCellMar>
            <w:left w:w="108" w:type="dxa"/>
            <w:right w:w="108" w:type="dxa"/>
          </w:tblCellMar>
        </w:tblPrEx>
        <w:trPr>
          <w:gridAfter w:val="1"/>
          <w:wAfter w:w="355" w:type="dxa"/>
          <w:cantSplit/>
          <w:trHeight w:val="231"/>
        </w:trPr>
        <w:tc>
          <w:tcPr>
            <w:tcW w:w="2435" w:type="dxa"/>
            <w:shd w:val="clear" w:color="auto" w:fill="FFFFFF" w:themeFill="background1"/>
          </w:tcPr>
          <w:p w14:paraId="6FD8A5EC" w14:textId="77777777" w:rsidR="00574335" w:rsidRPr="004A7202" w:rsidRDefault="00574335" w:rsidP="009B30CF">
            <w:pPr>
              <w:ind w:right="34"/>
              <w:jc w:val="right"/>
            </w:pPr>
            <w:permStart w:id="220757991" w:edGrp="everyone" w:colFirst="1" w:colLast="1"/>
            <w:permStart w:id="1134454365" w:edGrp="everyone" w:colFirst="2" w:colLast="2"/>
            <w:permStart w:id="1249726287" w:edGrp="everyone" w:colFirst="3" w:colLast="3"/>
            <w:r w:rsidRPr="004A7202">
              <w:t>S</w:t>
            </w:r>
            <w:r>
              <w:t>er</w:t>
            </w:r>
            <w:r w:rsidRPr="004A7202">
              <w:t>v</w:t>
            </w:r>
            <w:r>
              <w:t>i</w:t>
            </w:r>
            <w:r w:rsidRPr="004A7202">
              <w:t>c</w:t>
            </w:r>
            <w:r>
              <w:t>e/</w:t>
            </w:r>
            <w:r w:rsidRPr="004A7202">
              <w:t>Arm</w:t>
            </w:r>
            <w:r>
              <w:t>/OGD</w:t>
            </w:r>
          </w:p>
        </w:tc>
        <w:tc>
          <w:tcPr>
            <w:tcW w:w="1537" w:type="dxa"/>
            <w:gridSpan w:val="2"/>
          </w:tcPr>
          <w:p w14:paraId="6FD8A5ED" w14:textId="1538CFB6" w:rsidR="00574335" w:rsidRPr="001F3F52" w:rsidRDefault="00F6312F" w:rsidP="00D74488">
            <w:r>
              <w:t>RN</w:t>
            </w:r>
          </w:p>
        </w:tc>
        <w:tc>
          <w:tcPr>
            <w:tcW w:w="1105" w:type="dxa"/>
          </w:tcPr>
          <w:p w14:paraId="6FD8A5EE" w14:textId="77777777" w:rsidR="00574335" w:rsidRPr="001F3F52" w:rsidRDefault="00FB5790" w:rsidP="009B30CF">
            <w:r>
              <w:t>Essential</w:t>
            </w:r>
          </w:p>
        </w:tc>
        <w:tc>
          <w:tcPr>
            <w:tcW w:w="5368" w:type="dxa"/>
            <w:gridSpan w:val="4"/>
            <w:shd w:val="clear" w:color="auto" w:fill="auto"/>
          </w:tcPr>
          <w:p w14:paraId="6FD8A5EF" w14:textId="139EF66A" w:rsidR="00574335" w:rsidRPr="001F3F52" w:rsidRDefault="002A086C" w:rsidP="009B30CF">
            <w:r>
              <w:t>RN Essential - the College already has tied RM post</w:t>
            </w:r>
          </w:p>
        </w:tc>
      </w:tr>
      <w:tr w:rsidR="00574335" w:rsidRPr="001F3F52" w14:paraId="6FD8A5F5" w14:textId="77777777" w:rsidTr="4881D468">
        <w:tblPrEx>
          <w:tblCellMar>
            <w:left w:w="108" w:type="dxa"/>
            <w:right w:w="108" w:type="dxa"/>
          </w:tblCellMar>
        </w:tblPrEx>
        <w:trPr>
          <w:gridAfter w:val="1"/>
          <w:wAfter w:w="355" w:type="dxa"/>
          <w:cantSplit/>
          <w:trHeight w:val="228"/>
        </w:trPr>
        <w:tc>
          <w:tcPr>
            <w:tcW w:w="2435" w:type="dxa"/>
            <w:shd w:val="clear" w:color="auto" w:fill="FFFFFF" w:themeFill="background1"/>
          </w:tcPr>
          <w:p w14:paraId="6FD8A5F1" w14:textId="77777777" w:rsidR="00574335" w:rsidRPr="004A7202" w:rsidRDefault="00574335" w:rsidP="009B30CF">
            <w:pPr>
              <w:ind w:right="34"/>
              <w:jc w:val="right"/>
            </w:pPr>
            <w:permStart w:id="1160009218" w:edGrp="everyone" w:colFirst="1" w:colLast="1"/>
            <w:permStart w:id="1340293623" w:edGrp="everyone" w:colFirst="2" w:colLast="2"/>
            <w:permStart w:id="1654460041" w:edGrp="everyone" w:colFirst="3" w:colLast="3"/>
            <w:permEnd w:id="220757991"/>
            <w:permEnd w:id="1134454365"/>
            <w:permEnd w:id="1249726287"/>
            <w:r w:rsidRPr="004A7202">
              <w:lastRenderedPageBreak/>
              <w:t>Operational</w:t>
            </w:r>
          </w:p>
        </w:tc>
        <w:tc>
          <w:tcPr>
            <w:tcW w:w="1537" w:type="dxa"/>
            <w:gridSpan w:val="2"/>
          </w:tcPr>
          <w:p w14:paraId="6FD8A5F2" w14:textId="77777777" w:rsidR="00574335" w:rsidRPr="001F3F52" w:rsidRDefault="00FB5790" w:rsidP="00D74488">
            <w:r>
              <w:t>Any theatre</w:t>
            </w:r>
          </w:p>
        </w:tc>
        <w:tc>
          <w:tcPr>
            <w:tcW w:w="1105" w:type="dxa"/>
          </w:tcPr>
          <w:p w14:paraId="6FD8A5F3" w14:textId="4830876E" w:rsidR="00574335" w:rsidRPr="001F3F52" w:rsidRDefault="00400185" w:rsidP="009B30CF">
            <w:r>
              <w:t xml:space="preserve">Highly </w:t>
            </w:r>
            <w:r w:rsidR="00FB5790">
              <w:t>Desirable</w:t>
            </w:r>
          </w:p>
        </w:tc>
        <w:tc>
          <w:tcPr>
            <w:tcW w:w="5368" w:type="dxa"/>
            <w:gridSpan w:val="4"/>
            <w:shd w:val="clear" w:color="auto" w:fill="auto"/>
          </w:tcPr>
          <w:p w14:paraId="6FD8A5F4" w14:textId="50C7CACC" w:rsidR="00574335" w:rsidRPr="001F3F52" w:rsidRDefault="00560BBD" w:rsidP="004113FD">
            <w:r>
              <w:t xml:space="preserve">Experience </w:t>
            </w:r>
            <w:proofErr w:type="gramStart"/>
            <w:r>
              <w:t>of  joint</w:t>
            </w:r>
            <w:proofErr w:type="gramEnd"/>
            <w:r>
              <w:t xml:space="preserve"> </w:t>
            </w:r>
            <w:r w:rsidR="00CA198D">
              <w:t xml:space="preserve">/ coalition </w:t>
            </w:r>
            <w:r>
              <w:t xml:space="preserve">ops </w:t>
            </w:r>
            <w:r w:rsidR="00CA198D">
              <w:t>desirable</w:t>
            </w:r>
            <w:r>
              <w:t xml:space="preserve"> to bring value to</w:t>
            </w:r>
            <w:r w:rsidRPr="000C0EA6">
              <w:t xml:space="preserve"> the</w:t>
            </w:r>
            <w:r>
              <w:t xml:space="preserve"> Course</w:t>
            </w:r>
            <w:r w:rsidR="005C3E0E">
              <w:t xml:space="preserve"> </w:t>
            </w:r>
            <w:r w:rsidR="00F76B4F">
              <w:t>and</w:t>
            </w:r>
            <w:r>
              <w:t xml:space="preserve"> enhance credibility </w:t>
            </w:r>
            <w:r w:rsidR="00F76B4F">
              <w:t>and</w:t>
            </w:r>
            <w:r w:rsidRPr="000C0EA6">
              <w:t xml:space="preserve"> UK reputation</w:t>
            </w:r>
            <w:r w:rsidR="00FB5790" w:rsidRPr="00FB5790">
              <w:t>.</w:t>
            </w:r>
            <w:r w:rsidR="00400185">
              <w:t xml:space="preserve"> Key in mitigat</w:t>
            </w:r>
            <w:r w:rsidR="005C3E0E">
              <w:t>ing</w:t>
            </w:r>
            <w:r w:rsidR="00400185">
              <w:t xml:space="preserve"> lack of operational experience among Kuwaiti DS. </w:t>
            </w:r>
          </w:p>
        </w:tc>
      </w:tr>
      <w:tr w:rsidR="00574335" w:rsidRPr="001F3F52" w14:paraId="6FD8A5FA"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F6" w14:textId="77777777" w:rsidR="00574335" w:rsidRPr="004A7202" w:rsidRDefault="00574335" w:rsidP="009B30CF">
            <w:pPr>
              <w:ind w:right="34"/>
              <w:jc w:val="right"/>
            </w:pPr>
            <w:permStart w:id="1346001747" w:edGrp="everyone" w:colFirst="1" w:colLast="1"/>
            <w:permStart w:id="559745061" w:edGrp="everyone" w:colFirst="2" w:colLast="2"/>
            <w:permStart w:id="1037243190" w:edGrp="everyone" w:colFirst="3" w:colLast="3"/>
            <w:permEnd w:id="1160009218"/>
            <w:permEnd w:id="1340293623"/>
            <w:permEnd w:id="1654460041"/>
            <w:r w:rsidRPr="004A7202">
              <w:t>Staff</w:t>
            </w:r>
          </w:p>
        </w:tc>
        <w:tc>
          <w:tcPr>
            <w:tcW w:w="1537" w:type="dxa"/>
            <w:gridSpan w:val="2"/>
          </w:tcPr>
          <w:p w14:paraId="6FD8A5F7" w14:textId="46B97266" w:rsidR="00574335" w:rsidRPr="001F3F52" w:rsidRDefault="005B7BD9" w:rsidP="00D74488">
            <w:r>
              <w:t>J/N</w:t>
            </w:r>
            <w:bookmarkStart w:id="0" w:name="_GoBack"/>
            <w:bookmarkEnd w:id="0"/>
            <w:r w:rsidR="00FB5790">
              <w:t xml:space="preserve"> 3/5</w:t>
            </w:r>
          </w:p>
        </w:tc>
        <w:tc>
          <w:tcPr>
            <w:tcW w:w="1105" w:type="dxa"/>
          </w:tcPr>
          <w:p w14:paraId="6FD8A5F8" w14:textId="77777777" w:rsidR="00574335" w:rsidRPr="001F3F52" w:rsidRDefault="00FB5790" w:rsidP="009B30CF">
            <w:r>
              <w:t>Desirable</w:t>
            </w:r>
          </w:p>
        </w:tc>
        <w:tc>
          <w:tcPr>
            <w:tcW w:w="5368" w:type="dxa"/>
            <w:gridSpan w:val="4"/>
            <w:shd w:val="clear" w:color="auto" w:fill="auto"/>
          </w:tcPr>
          <w:p w14:paraId="6FD8A5F9" w14:textId="39DA7A10" w:rsidR="00574335" w:rsidRPr="001F3F52" w:rsidRDefault="00FB5790" w:rsidP="009B30CF">
            <w:r>
              <w:t>Adds credibility</w:t>
            </w:r>
            <w:r w:rsidR="00F76B4F">
              <w:t>.</w:t>
            </w:r>
          </w:p>
        </w:tc>
      </w:tr>
      <w:tr w:rsidR="00574335" w:rsidRPr="001F3F52" w14:paraId="6FD8A5FF"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5FB" w14:textId="77777777" w:rsidR="00574335" w:rsidRPr="004A7202" w:rsidRDefault="00574335" w:rsidP="009B30CF">
            <w:pPr>
              <w:ind w:right="34"/>
              <w:jc w:val="right"/>
            </w:pPr>
            <w:permStart w:id="2085686872" w:edGrp="everyone" w:colFirst="1" w:colLast="1"/>
            <w:permStart w:id="1326777986" w:edGrp="everyone" w:colFirst="2" w:colLast="2"/>
            <w:permStart w:id="1158746531" w:edGrp="everyone" w:colFirst="3" w:colLast="3"/>
            <w:permEnd w:id="1346001747"/>
            <w:permEnd w:id="559745061"/>
            <w:permEnd w:id="1037243190"/>
            <w:r w:rsidRPr="004A7202">
              <w:t>Command</w:t>
            </w:r>
          </w:p>
        </w:tc>
        <w:tc>
          <w:tcPr>
            <w:tcW w:w="1537" w:type="dxa"/>
            <w:gridSpan w:val="2"/>
          </w:tcPr>
          <w:p w14:paraId="6FD8A5FC" w14:textId="77777777" w:rsidR="00574335" w:rsidRPr="001F3F52" w:rsidRDefault="00FB5790" w:rsidP="00D74488">
            <w:r>
              <w:t>Unit</w:t>
            </w:r>
          </w:p>
        </w:tc>
        <w:tc>
          <w:tcPr>
            <w:tcW w:w="1105" w:type="dxa"/>
          </w:tcPr>
          <w:p w14:paraId="6FD8A5FD" w14:textId="77777777" w:rsidR="00574335" w:rsidRPr="001F3F52" w:rsidRDefault="00FB5790" w:rsidP="009B30CF">
            <w:r>
              <w:t>Highly desirable</w:t>
            </w:r>
          </w:p>
        </w:tc>
        <w:tc>
          <w:tcPr>
            <w:tcW w:w="5368" w:type="dxa"/>
            <w:gridSpan w:val="4"/>
            <w:shd w:val="clear" w:color="auto" w:fill="auto"/>
          </w:tcPr>
          <w:p w14:paraId="6FD8A5FE" w14:textId="0367AB6B" w:rsidR="00574335" w:rsidRPr="001F3F52" w:rsidRDefault="00FB5790" w:rsidP="008C286A">
            <w:r>
              <w:t>Post command or potential for command.</w:t>
            </w:r>
            <w:r w:rsidR="00F76B4F">
              <w:t xml:space="preserve">  Adds credibility.</w:t>
            </w:r>
          </w:p>
        </w:tc>
      </w:tr>
      <w:tr w:rsidR="00A807C2" w:rsidRPr="001F3F52" w14:paraId="6FD8A604"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600" w14:textId="77777777" w:rsidR="00A807C2" w:rsidRPr="004A7202" w:rsidRDefault="00A807C2" w:rsidP="00A807C2">
            <w:pPr>
              <w:ind w:right="34"/>
              <w:jc w:val="right"/>
            </w:pPr>
            <w:permStart w:id="514679588" w:edGrp="everyone" w:colFirst="1" w:colLast="1"/>
            <w:permStart w:id="448268225" w:edGrp="everyone" w:colFirst="2" w:colLast="2"/>
            <w:permStart w:id="1554065689" w:edGrp="everyone" w:colFirst="3" w:colLast="3"/>
            <w:r w:rsidRPr="004A7202">
              <w:t>Fields</w:t>
            </w:r>
            <w:r>
              <w:t>/Tra</w:t>
            </w:r>
            <w:permEnd w:id="2085686872"/>
            <w:permEnd w:id="1326777986"/>
            <w:permEnd w:id="1158746531"/>
            <w:r>
              <w:t>des</w:t>
            </w:r>
          </w:p>
        </w:tc>
        <w:tc>
          <w:tcPr>
            <w:tcW w:w="1537" w:type="dxa"/>
            <w:gridSpan w:val="2"/>
          </w:tcPr>
          <w:p w14:paraId="6FD8A601" w14:textId="6BA0FA6D" w:rsidR="00A807C2" w:rsidRPr="001F3F52" w:rsidRDefault="003138B3" w:rsidP="00A807C2">
            <w:r>
              <w:t xml:space="preserve">Ops </w:t>
            </w:r>
            <w:proofErr w:type="spellStart"/>
            <w:r>
              <w:t>Spt</w:t>
            </w:r>
            <w:proofErr w:type="spellEnd"/>
          </w:p>
        </w:tc>
        <w:tc>
          <w:tcPr>
            <w:tcW w:w="1105" w:type="dxa"/>
          </w:tcPr>
          <w:p w14:paraId="6FD8A602" w14:textId="55182DA8" w:rsidR="00A807C2" w:rsidRPr="001F3F52" w:rsidRDefault="00A807C2" w:rsidP="00A807C2">
            <w:r>
              <w:t>Essential</w:t>
            </w:r>
          </w:p>
        </w:tc>
        <w:tc>
          <w:tcPr>
            <w:tcW w:w="5368" w:type="dxa"/>
            <w:gridSpan w:val="4"/>
            <w:shd w:val="clear" w:color="auto" w:fill="auto"/>
          </w:tcPr>
          <w:p w14:paraId="6FD8A603" w14:textId="631758CB" w:rsidR="00A807C2" w:rsidRPr="001F3F52" w:rsidRDefault="00A807C2" w:rsidP="00A807C2">
            <w:r>
              <w:t>PWO Essential - this is a singleton RN post on the College staff and must be warfare based.</w:t>
            </w:r>
          </w:p>
        </w:tc>
      </w:tr>
      <w:tr w:rsidR="00A807C2" w:rsidRPr="001F3F52" w14:paraId="6FD8A609" w14:textId="77777777" w:rsidTr="4881D468">
        <w:tblPrEx>
          <w:tblCellMar>
            <w:left w:w="108" w:type="dxa"/>
            <w:right w:w="108" w:type="dxa"/>
          </w:tblCellMar>
        </w:tblPrEx>
        <w:trPr>
          <w:gridAfter w:val="1"/>
          <w:wAfter w:w="355" w:type="dxa"/>
          <w:cantSplit/>
        </w:trPr>
        <w:tc>
          <w:tcPr>
            <w:tcW w:w="2435" w:type="dxa"/>
            <w:shd w:val="clear" w:color="auto" w:fill="FFFFFF" w:themeFill="background1"/>
          </w:tcPr>
          <w:p w14:paraId="6FD8A605" w14:textId="77777777" w:rsidR="00A807C2" w:rsidRPr="004A7202" w:rsidRDefault="00A807C2" w:rsidP="00A807C2">
            <w:pPr>
              <w:ind w:right="34"/>
              <w:jc w:val="right"/>
            </w:pPr>
            <w:permStart w:id="963398805" w:edGrp="everyone" w:colFirst="1" w:colLast="1"/>
            <w:permStart w:id="1290280379" w:edGrp="everyone" w:colFirst="2" w:colLast="2"/>
            <w:permStart w:id="2028481441" w:edGrp="everyone" w:colFirst="3" w:colLast="3"/>
            <w:permEnd w:id="514679588"/>
            <w:permEnd w:id="448268225"/>
            <w:permEnd w:id="1554065689"/>
            <w:r w:rsidRPr="004A7202">
              <w:t>Environments</w:t>
            </w:r>
          </w:p>
        </w:tc>
        <w:tc>
          <w:tcPr>
            <w:tcW w:w="1537" w:type="dxa"/>
            <w:gridSpan w:val="2"/>
          </w:tcPr>
          <w:p w14:paraId="6FD8A606" w14:textId="77777777" w:rsidR="00A807C2" w:rsidRPr="001F3F52" w:rsidRDefault="00A807C2" w:rsidP="00A807C2">
            <w:r>
              <w:t>Training</w:t>
            </w:r>
          </w:p>
        </w:tc>
        <w:tc>
          <w:tcPr>
            <w:tcW w:w="1105" w:type="dxa"/>
          </w:tcPr>
          <w:p w14:paraId="6FD8A607" w14:textId="5E5D4900" w:rsidR="00A807C2" w:rsidRPr="001F3F52" w:rsidRDefault="00A807C2" w:rsidP="00A807C2">
            <w:r>
              <w:t>Highly Desirable</w:t>
            </w:r>
          </w:p>
        </w:tc>
        <w:tc>
          <w:tcPr>
            <w:tcW w:w="5368" w:type="dxa"/>
            <w:gridSpan w:val="4"/>
          </w:tcPr>
          <w:p w14:paraId="6FD8A608" w14:textId="078592CB" w:rsidR="00A807C2" w:rsidRPr="001F3F52" w:rsidRDefault="00A807C2" w:rsidP="00A807C2">
            <w:r>
              <w:t>Experience as a DS at a Staff College is highly desirable but not essential.</w:t>
            </w:r>
          </w:p>
        </w:tc>
      </w:tr>
      <w:permEnd w:id="963398805"/>
      <w:permEnd w:id="1290280379"/>
      <w:permEnd w:id="2028481441"/>
      <w:tr w:rsidR="00A807C2" w:rsidRPr="001F3F52" w14:paraId="6FD8A60C" w14:textId="77777777" w:rsidTr="4881D468">
        <w:tblPrEx>
          <w:tblCellMar>
            <w:left w:w="108" w:type="dxa"/>
            <w:right w:w="108" w:type="dxa"/>
          </w:tblCellMar>
        </w:tblPrEx>
        <w:trPr>
          <w:gridAfter w:val="1"/>
          <w:wAfter w:w="355" w:type="dxa"/>
          <w:cantSplit/>
        </w:trPr>
        <w:tc>
          <w:tcPr>
            <w:tcW w:w="2435" w:type="dxa"/>
          </w:tcPr>
          <w:p w14:paraId="6FD8A60A" w14:textId="77777777" w:rsidR="00A807C2" w:rsidRPr="004A7202" w:rsidRDefault="00A807C2" w:rsidP="00A807C2">
            <w:pPr>
              <w:ind w:right="34"/>
              <w:jc w:val="center"/>
            </w:pPr>
            <w:r>
              <w:rPr>
                <w:noProof/>
              </w:rPr>
              <mc:AlternateContent>
                <mc:Choice Requires="wps">
                  <w:drawing>
                    <wp:anchor distT="0" distB="0" distL="114300" distR="114300" simplePos="0" relativeHeight="251659776" behindDoc="0" locked="0" layoutInCell="1" allowOverlap="1" wp14:anchorId="6FD8A619" wp14:editId="6FD8A61A">
                      <wp:simplePos x="0" y="0"/>
                      <wp:positionH relativeFrom="column">
                        <wp:posOffset>0</wp:posOffset>
                      </wp:positionH>
                      <wp:positionV relativeFrom="paragraph">
                        <wp:posOffset>156210</wp:posOffset>
                      </wp:positionV>
                      <wp:extent cx="617220" cy="235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A624" w14:textId="77777777" w:rsidR="00A807C2" w:rsidRPr="00B837C0" w:rsidRDefault="00A807C2" w:rsidP="007A31C2">
                                  <w:pPr>
                                    <w:jc w:val="center"/>
                                    <w:rPr>
                                      <w:color w:val="FFFFFF"/>
                                      <w:sz w:val="12"/>
                                      <w:szCs w:val="12"/>
                                    </w:rPr>
                                  </w:pPr>
                                  <w:proofErr w:type="spellStart"/>
                                  <w:r w:rsidRPr="00B837C0">
                                    <w:rPr>
                                      <w:color w:val="FFFFFF"/>
                                      <w:sz w:val="12"/>
                                      <w:szCs w:val="12"/>
                                    </w:rPr>
                                    <w:t>DAngeR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D8A619" id="_x0000_t202" coordsize="21600,21600" o:spt="202" path="m,l,21600r21600,l21600,xe">
                      <v:stroke joinstyle="miter"/>
                      <v:path gradientshapeok="t" o:connecttype="rect"/>
                    </v:shapetype>
                    <v:shape id="Text Box 4" o:spid="_x0000_s1026" type="#_x0000_t202" style="position:absolute;left:0;text-align:left;margin-left:0;margin-top:12.3pt;width:48.6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" filled="f" stroked="f">
                      <v:textbox>
                        <w:txbxContent>
                          <w:p w14:paraId="6FD8A624" w14:textId="77777777" w:rsidR="00A807C2" w:rsidRPr="00B837C0" w:rsidRDefault="00A807C2" w:rsidP="007A31C2">
                            <w:pPr>
                              <w:jc w:val="center"/>
                              <w:rPr>
                                <w:color w:val="FFFFFF"/>
                                <w:sz w:val="12"/>
                                <w:szCs w:val="12"/>
                              </w:rPr>
                            </w:pPr>
                            <w:proofErr w:type="spellStart"/>
                            <w:r w:rsidRPr="00B837C0">
                              <w:rPr>
                                <w:color w:val="FFFFFF"/>
                                <w:sz w:val="12"/>
                                <w:szCs w:val="12"/>
                              </w:rPr>
                              <w:t>DAngeR</w:t>
                            </w:r>
                            <w:proofErr w:type="spellEnd"/>
                          </w:p>
                        </w:txbxContent>
                      </v:textbox>
                    </v:shape>
                  </w:pict>
                </mc:Fallback>
              </mc:AlternateContent>
            </w:r>
            <w:r w:rsidRPr="004E2191">
              <w:rPr>
                <w:b/>
              </w:rPr>
              <w:t>Other</w:t>
            </w:r>
            <w:r>
              <w:rPr>
                <w:b/>
              </w:rPr>
              <w:t xml:space="preserve"> Comments</w:t>
            </w:r>
          </w:p>
        </w:tc>
        <w:tc>
          <w:tcPr>
            <w:tcW w:w="8010" w:type="dxa"/>
            <w:gridSpan w:val="7"/>
          </w:tcPr>
          <w:p w14:paraId="474C9B2C" w14:textId="77777777" w:rsidR="00A807C2" w:rsidRDefault="00A807C2" w:rsidP="00A807C2">
            <w:permStart w:id="591208186" w:edGrp="everyone"/>
            <w:r>
              <w:t>This post is fundamentally about Defence Engagement.  The Individual must have the humility, confidence, patience, empathy and professionalism to gain respect and be able to thrive in a supporting role as a Defence Engager.  Big egos and a lack of flexibility undermine credibility and performance.</w:t>
            </w:r>
          </w:p>
          <w:p w14:paraId="60E9D49A" w14:textId="77777777" w:rsidR="00A807C2" w:rsidRDefault="00A807C2" w:rsidP="00A807C2"/>
          <w:p w14:paraId="058E0E30" w14:textId="126CB728" w:rsidR="00A807C2" w:rsidRPr="0055560D" w:rsidRDefault="00A807C2" w:rsidP="00A807C2">
            <w:r w:rsidRPr="0055560D">
              <w:t xml:space="preserve">Relationships are </w:t>
            </w:r>
            <w:r>
              <w:t>key</w:t>
            </w:r>
            <w:r w:rsidRPr="0055560D">
              <w:t xml:space="preserve">; the incumbent should plan to serve 3 years in post.  Outputs must be Kuwaiti-led if they are to have any traction – trust is </w:t>
            </w:r>
            <w:r>
              <w:t xml:space="preserve">hard </w:t>
            </w:r>
            <w:r w:rsidRPr="0055560D">
              <w:t xml:space="preserve">won </w:t>
            </w:r>
            <w:r>
              <w:t>and easily lost.</w:t>
            </w:r>
            <w:r w:rsidRPr="0055560D">
              <w:t>; time</w:t>
            </w:r>
            <w:r>
              <w:t xml:space="preserve"> in post</w:t>
            </w:r>
            <w:r w:rsidRPr="0055560D">
              <w:t xml:space="preserve"> </w:t>
            </w:r>
            <w:r>
              <w:t>is</w:t>
            </w:r>
            <w:r w:rsidRPr="0055560D">
              <w:t xml:space="preserve"> essential.    </w:t>
            </w:r>
          </w:p>
          <w:p w14:paraId="35C2ECAE" w14:textId="77777777" w:rsidR="00A807C2" w:rsidRDefault="00A807C2" w:rsidP="00A807C2"/>
          <w:p w14:paraId="11FE8D41" w14:textId="77777777" w:rsidR="00A807C2" w:rsidRPr="0055560D" w:rsidRDefault="00A807C2" w:rsidP="00A807C2">
            <w:r w:rsidRPr="0055560D">
              <w:t>The post is not best suited for an individual in their last tour, or one who is likely to be short toured for whatever reason (selection for promotion, for instance).</w:t>
            </w:r>
          </w:p>
          <w:p w14:paraId="6D7DB95F" w14:textId="77777777" w:rsidR="00A807C2" w:rsidRPr="0055560D" w:rsidRDefault="00A807C2" w:rsidP="00A807C2"/>
          <w:p w14:paraId="6FD8A60B" w14:textId="7345FFFF" w:rsidR="00A807C2" w:rsidRPr="001F3F52" w:rsidRDefault="00A807C2" w:rsidP="00A807C2">
            <w:r w:rsidRPr="0055560D">
              <w:t>Kuwait is a very different environment in which to live.  The incumbent, and their family must be prepared to adapt, sometimes considerably to what they would expect in the UK.  UK syllabus education up to 18 available in country</w:t>
            </w:r>
            <w:r>
              <w:t xml:space="preserve">. But may not be suitable for all children. </w:t>
            </w:r>
            <w:permEnd w:id="591208186"/>
          </w:p>
        </w:tc>
      </w:tr>
      <w:tr w:rsidR="00A807C2" w:rsidRPr="001F3F52" w14:paraId="6FD8A611" w14:textId="77777777" w:rsidTr="4881D468">
        <w:tblPrEx>
          <w:tblCellMar>
            <w:left w:w="108" w:type="dxa"/>
            <w:right w:w="108" w:type="dxa"/>
          </w:tblCellMar>
        </w:tblPrEx>
        <w:trPr>
          <w:gridAfter w:val="1"/>
          <w:wAfter w:w="355" w:type="dxa"/>
        </w:trPr>
        <w:tc>
          <w:tcPr>
            <w:tcW w:w="3482" w:type="dxa"/>
            <w:gridSpan w:val="2"/>
          </w:tcPr>
          <w:p w14:paraId="6FD8A60D" w14:textId="277A4DC3" w:rsidR="00A807C2" w:rsidRPr="001F3F52" w:rsidRDefault="00A807C2" w:rsidP="00A807C2">
            <w:pPr>
              <w:ind w:left="-108"/>
            </w:pPr>
            <w:r w:rsidRPr="006A4730">
              <w:rPr>
                <w:b/>
              </w:rPr>
              <w:t>Originator:</w:t>
            </w:r>
            <w:permStart w:id="425002845" w:edGrp="everyone"/>
            <w:r>
              <w:t xml:space="preserve"> Col AJ Crawley </w:t>
            </w:r>
            <w:permEnd w:id="425002845"/>
          </w:p>
        </w:tc>
        <w:tc>
          <w:tcPr>
            <w:tcW w:w="1918" w:type="dxa"/>
            <w:gridSpan w:val="3"/>
          </w:tcPr>
          <w:p w14:paraId="6FD8A60E" w14:textId="2539F7CF" w:rsidR="00A807C2" w:rsidRPr="006C72F0" w:rsidRDefault="00A807C2" w:rsidP="00A807C2">
            <w:pPr>
              <w:ind w:left="-108"/>
              <w:rPr>
                <w:b/>
              </w:rPr>
            </w:pPr>
            <w:proofErr w:type="spellStart"/>
            <w:r w:rsidRPr="006C72F0">
              <w:rPr>
                <w:b/>
              </w:rPr>
              <w:t>Appt:</w:t>
            </w:r>
            <w:permStart w:id="1821278089" w:edGrp="everyone"/>
            <w:r w:rsidRPr="00316785">
              <w:rPr>
                <w:bCs/>
              </w:rPr>
              <w:t>DComd</w:t>
            </w:r>
            <w:proofErr w:type="spellEnd"/>
            <w:r w:rsidRPr="00316785">
              <w:rPr>
                <w:bCs/>
              </w:rPr>
              <w:t xml:space="preserve"> BMM</w:t>
            </w:r>
            <w:r>
              <w:rPr>
                <w:bCs/>
              </w:rPr>
              <w:t>-</w:t>
            </w:r>
            <w:r w:rsidRPr="00316785">
              <w:rPr>
                <w:bCs/>
              </w:rPr>
              <w:t>K</w:t>
            </w:r>
            <w:permEnd w:id="1821278089"/>
          </w:p>
        </w:tc>
        <w:tc>
          <w:tcPr>
            <w:tcW w:w="3129" w:type="dxa"/>
            <w:gridSpan w:val="2"/>
          </w:tcPr>
          <w:p w14:paraId="6FD8A60F" w14:textId="494EC598" w:rsidR="00A807C2" w:rsidRPr="006C72F0" w:rsidRDefault="00A807C2" w:rsidP="00A807C2">
            <w:pPr>
              <w:ind w:left="-108"/>
              <w:rPr>
                <w:b/>
                <w:sz w:val="16"/>
                <w:szCs w:val="16"/>
              </w:rPr>
            </w:pPr>
            <w:r w:rsidRPr="006C72F0">
              <w:rPr>
                <w:b/>
              </w:rPr>
              <w:t>E-mail:</w:t>
            </w:r>
            <w:permStart w:id="671308599" w:edGrp="everyone"/>
            <w:r>
              <w:t>bmmk-dcomd@hotmail.com</w:t>
            </w:r>
            <w:permEnd w:id="671308599"/>
          </w:p>
        </w:tc>
        <w:tc>
          <w:tcPr>
            <w:tcW w:w="1916" w:type="dxa"/>
          </w:tcPr>
          <w:p w14:paraId="6FD8A610" w14:textId="33668889" w:rsidR="00A807C2" w:rsidRPr="006C72F0" w:rsidRDefault="00A807C2" w:rsidP="00A807C2">
            <w:pPr>
              <w:rPr>
                <w:b/>
              </w:rPr>
            </w:pPr>
            <w:r w:rsidRPr="006C72F0">
              <w:rPr>
                <w:b/>
              </w:rPr>
              <w:t>Tel:</w:t>
            </w:r>
            <w:permStart w:id="1299793422" w:edGrp="everyone"/>
            <w:r>
              <w:t>+965 65103602</w:t>
            </w:r>
            <w:permEnd w:id="1299793422"/>
          </w:p>
        </w:tc>
      </w:tr>
      <w:tr w:rsidR="00A807C2" w:rsidRPr="001F3F52" w14:paraId="6FD8A617" w14:textId="77777777" w:rsidTr="4881D468">
        <w:tblPrEx>
          <w:tblCellMar>
            <w:left w:w="108" w:type="dxa"/>
            <w:right w:w="108" w:type="dxa"/>
          </w:tblCellMar>
        </w:tblPrEx>
        <w:tc>
          <w:tcPr>
            <w:tcW w:w="3482" w:type="dxa"/>
            <w:gridSpan w:val="2"/>
          </w:tcPr>
          <w:p w14:paraId="6FD8A612" w14:textId="1088CB8C" w:rsidR="00A807C2" w:rsidRPr="001F3F52" w:rsidRDefault="00A807C2" w:rsidP="00A807C2">
            <w:pPr>
              <w:ind w:left="-108"/>
            </w:pPr>
            <w:proofErr w:type="spellStart"/>
            <w:r w:rsidRPr="006A4730">
              <w:rPr>
                <w:b/>
              </w:rPr>
              <w:t>Auth</w:t>
            </w:r>
            <w:proofErr w:type="spellEnd"/>
            <w:r w:rsidRPr="006A4730">
              <w:rPr>
                <w:b/>
              </w:rPr>
              <w:t xml:space="preserve"> by 2</w:t>
            </w:r>
            <w:r w:rsidRPr="006A4730">
              <w:rPr>
                <w:b/>
                <w:vertAlign w:val="superscript"/>
              </w:rPr>
              <w:t>nd</w:t>
            </w:r>
            <w:r w:rsidRPr="006A4730">
              <w:rPr>
                <w:b/>
              </w:rPr>
              <w:t xml:space="preserve"> </w:t>
            </w:r>
            <w:proofErr w:type="spellStart"/>
            <w:r w:rsidRPr="006A4730">
              <w:rPr>
                <w:b/>
              </w:rPr>
              <w:t>RO:</w:t>
            </w:r>
            <w:permStart w:id="117660564" w:edGrp="everyone"/>
            <w:r>
              <w:t>Brig</w:t>
            </w:r>
            <w:proofErr w:type="spellEnd"/>
            <w:r>
              <w:t xml:space="preserve"> H Lloyd-Jones MBE</w:t>
            </w:r>
            <w:permEnd w:id="117660564"/>
          </w:p>
        </w:tc>
        <w:tc>
          <w:tcPr>
            <w:tcW w:w="1918" w:type="dxa"/>
            <w:gridSpan w:val="3"/>
          </w:tcPr>
          <w:p w14:paraId="6FD8A613" w14:textId="058F15E6" w:rsidR="00A807C2" w:rsidRPr="006C72F0" w:rsidRDefault="00A807C2" w:rsidP="00A807C2">
            <w:pPr>
              <w:ind w:left="-108"/>
              <w:rPr>
                <w:b/>
              </w:rPr>
            </w:pPr>
            <w:proofErr w:type="spellStart"/>
            <w:r w:rsidRPr="006C72F0">
              <w:rPr>
                <w:b/>
              </w:rPr>
              <w:t>Appt:</w:t>
            </w:r>
            <w:permStart w:id="804929324" w:edGrp="everyone"/>
            <w:r>
              <w:t>Comd</w:t>
            </w:r>
            <w:proofErr w:type="spellEnd"/>
            <w:r>
              <w:t xml:space="preserve"> BMM-K </w:t>
            </w:r>
            <w:permEnd w:id="804929324"/>
          </w:p>
        </w:tc>
        <w:tc>
          <w:tcPr>
            <w:tcW w:w="3129" w:type="dxa"/>
            <w:gridSpan w:val="2"/>
          </w:tcPr>
          <w:p w14:paraId="6FD8A614" w14:textId="33626B7A" w:rsidR="00A807C2" w:rsidRPr="006C72F0" w:rsidRDefault="00A807C2" w:rsidP="00A807C2">
            <w:pPr>
              <w:ind w:left="-108"/>
              <w:rPr>
                <w:b/>
                <w:sz w:val="16"/>
                <w:szCs w:val="16"/>
              </w:rPr>
            </w:pPr>
            <w:r w:rsidRPr="006C72F0">
              <w:rPr>
                <w:b/>
              </w:rPr>
              <w:t>E-mail:</w:t>
            </w:r>
            <w:permStart w:id="1183665251" w:edGrp="everyone"/>
            <w:r>
              <w:t>bmmkuwait@hotmail.com</w:t>
            </w:r>
            <w:permEnd w:id="1183665251"/>
          </w:p>
        </w:tc>
        <w:tc>
          <w:tcPr>
            <w:tcW w:w="1916" w:type="dxa"/>
          </w:tcPr>
          <w:p w14:paraId="6FD8A615" w14:textId="32E97539" w:rsidR="00A807C2" w:rsidRPr="006C72F0" w:rsidRDefault="00A807C2" w:rsidP="00A807C2">
            <w:r w:rsidRPr="4881D468">
              <w:rPr>
                <w:b/>
                <w:bCs/>
              </w:rPr>
              <w:t xml:space="preserve">Date: </w:t>
            </w:r>
            <w:r>
              <w:rPr>
                <w:b/>
                <w:bCs/>
              </w:rPr>
              <w:t>Nov</w:t>
            </w:r>
            <w:r w:rsidRPr="4881D468">
              <w:rPr>
                <w:b/>
                <w:bCs/>
              </w:rPr>
              <w:t xml:space="preserve"> 21</w:t>
            </w:r>
            <w:permStart w:id="907830032" w:edGrp="everyone"/>
            <w:permEnd w:id="907830032"/>
          </w:p>
        </w:tc>
        <w:tc>
          <w:tcPr>
            <w:tcW w:w="355" w:type="dxa"/>
          </w:tcPr>
          <w:p w14:paraId="6FD8A616" w14:textId="77777777" w:rsidR="00A807C2" w:rsidRPr="001F3F52" w:rsidRDefault="00A807C2" w:rsidP="00A807C2"/>
        </w:tc>
      </w:tr>
    </w:tbl>
    <w:p w14:paraId="6FD8A618" w14:textId="77777777" w:rsidR="00FD6A0D" w:rsidRDefault="00FD6A0D"/>
    <w:sectPr w:rsidR="00FD6A0D" w:rsidSect="001D282D">
      <w:headerReference w:type="default" r:id="rId13"/>
      <w:footerReference w:type="default" r:id="rId14"/>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EA89" w14:textId="77777777" w:rsidR="00343B85" w:rsidRDefault="00343B85">
      <w:r>
        <w:separator/>
      </w:r>
    </w:p>
  </w:endnote>
  <w:endnote w:type="continuationSeparator" w:id="0">
    <w:p w14:paraId="4C837D42" w14:textId="77777777" w:rsidR="00343B85" w:rsidRDefault="0034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A620" w14:textId="77777777" w:rsidR="00C76D43" w:rsidRPr="00DA3F0F" w:rsidRDefault="00C76D43" w:rsidP="00DA3F0F">
    <w:pPr>
      <w:jc w:val="center"/>
      <w:rPr>
        <w:b/>
      </w:rPr>
    </w:pPr>
    <w:permStart w:id="667361502" w:edGrp="everyone"/>
    <w:r w:rsidRPr="00DA3F0F">
      <w:rPr>
        <w:b/>
      </w:rPr>
      <w:t>UNCLASSIFIED</w:t>
    </w:r>
    <w:permEnd w:id="667361502"/>
  </w:p>
  <w:p w14:paraId="6FD8A621" w14:textId="77777777" w:rsidR="00C76D43" w:rsidRDefault="00C76D43" w:rsidP="00574335">
    <w:pPr>
      <w:pStyle w:val="Footer"/>
    </w:pPr>
  </w:p>
  <w:p w14:paraId="6FD8A622" w14:textId="77777777" w:rsidR="00C76D43" w:rsidRPr="007513C6" w:rsidRDefault="00C76D43"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6FD8A623" w14:textId="77777777" w:rsidR="00C76D43" w:rsidRDefault="00C76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BBB8" w14:textId="77777777" w:rsidR="00343B85" w:rsidRDefault="00343B85">
      <w:r>
        <w:separator/>
      </w:r>
    </w:p>
  </w:footnote>
  <w:footnote w:type="continuationSeparator" w:id="0">
    <w:p w14:paraId="167410E2" w14:textId="77777777" w:rsidR="00343B85" w:rsidRDefault="0034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A61F" w14:textId="77777777" w:rsidR="00C76D43" w:rsidRPr="00B07C50" w:rsidRDefault="00C76D43" w:rsidP="00B07C50">
    <w:pPr>
      <w:jc w:val="center"/>
      <w:rPr>
        <w:b/>
        <w:sz w:val="22"/>
        <w:szCs w:val="22"/>
      </w:rPr>
    </w:pPr>
    <w:permStart w:id="561584239" w:edGrp="everyone"/>
    <w:r w:rsidRPr="00B07C50">
      <w:rPr>
        <w:b/>
        <w:sz w:val="22"/>
        <w:szCs w:val="22"/>
      </w:rPr>
      <w:t>UNCLASSIFIED</w:t>
    </w:r>
    <w:permStart w:id="1615030548" w:edGrp="everyone"/>
    <w:permEnd w:id="561584239"/>
    <w:permEnd w:id="161503054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6D"/>
    <w:multiLevelType w:val="singleLevel"/>
    <w:tmpl w:val="0809000F"/>
    <w:lvl w:ilvl="0">
      <w:start w:val="1"/>
      <w:numFmt w:val="decimal"/>
      <w:lvlText w:val="%1."/>
      <w:lvlJc w:val="left"/>
      <w:pPr>
        <w:tabs>
          <w:tab w:val="num" w:pos="360"/>
        </w:tabs>
        <w:ind w:left="360" w:hanging="360"/>
      </w:pPr>
    </w:lvl>
  </w:abstractNum>
  <w:abstractNum w:abstractNumId="1">
    <w:nsid w:val="51917AF6"/>
    <w:multiLevelType w:val="hybridMultilevel"/>
    <w:tmpl w:val="00A4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GB" w:vendorID="64" w:dllVersion="0"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35"/>
    <w:rsid w:val="00001C6A"/>
    <w:rsid w:val="00005139"/>
    <w:rsid w:val="000111CD"/>
    <w:rsid w:val="00011446"/>
    <w:rsid w:val="00013ABA"/>
    <w:rsid w:val="00026956"/>
    <w:rsid w:val="0003165A"/>
    <w:rsid w:val="0004522B"/>
    <w:rsid w:val="000775BD"/>
    <w:rsid w:val="00096CB2"/>
    <w:rsid w:val="000A5F93"/>
    <w:rsid w:val="000B2E8F"/>
    <w:rsid w:val="000D770B"/>
    <w:rsid w:val="001110F6"/>
    <w:rsid w:val="00112968"/>
    <w:rsid w:val="00135476"/>
    <w:rsid w:val="00151A65"/>
    <w:rsid w:val="0018783B"/>
    <w:rsid w:val="001957BC"/>
    <w:rsid w:val="001C5221"/>
    <w:rsid w:val="001D282D"/>
    <w:rsid w:val="001D57BE"/>
    <w:rsid w:val="001D6BEF"/>
    <w:rsid w:val="001D6F22"/>
    <w:rsid w:val="001D73A9"/>
    <w:rsid w:val="0020222B"/>
    <w:rsid w:val="00202698"/>
    <w:rsid w:val="00212782"/>
    <w:rsid w:val="00213186"/>
    <w:rsid w:val="00213AA6"/>
    <w:rsid w:val="00223C9F"/>
    <w:rsid w:val="0023166A"/>
    <w:rsid w:val="0024027A"/>
    <w:rsid w:val="00246359"/>
    <w:rsid w:val="00277331"/>
    <w:rsid w:val="002A086C"/>
    <w:rsid w:val="002B5336"/>
    <w:rsid w:val="002D27E0"/>
    <w:rsid w:val="002D341C"/>
    <w:rsid w:val="002E56FB"/>
    <w:rsid w:val="002F0249"/>
    <w:rsid w:val="00310637"/>
    <w:rsid w:val="003138B3"/>
    <w:rsid w:val="00316785"/>
    <w:rsid w:val="00341F40"/>
    <w:rsid w:val="00343B85"/>
    <w:rsid w:val="00354C5D"/>
    <w:rsid w:val="00362374"/>
    <w:rsid w:val="003645D2"/>
    <w:rsid w:val="00367C50"/>
    <w:rsid w:val="0039016E"/>
    <w:rsid w:val="003B0539"/>
    <w:rsid w:val="003B6258"/>
    <w:rsid w:val="003B6B9F"/>
    <w:rsid w:val="003C1514"/>
    <w:rsid w:val="00400185"/>
    <w:rsid w:val="004078D4"/>
    <w:rsid w:val="004113FD"/>
    <w:rsid w:val="00414CCD"/>
    <w:rsid w:val="00421343"/>
    <w:rsid w:val="004265C0"/>
    <w:rsid w:val="00432A07"/>
    <w:rsid w:val="00433717"/>
    <w:rsid w:val="00444CA5"/>
    <w:rsid w:val="004465B6"/>
    <w:rsid w:val="0045764E"/>
    <w:rsid w:val="00461364"/>
    <w:rsid w:val="0049234C"/>
    <w:rsid w:val="00497FC3"/>
    <w:rsid w:val="004A7E6A"/>
    <w:rsid w:val="004B2C2D"/>
    <w:rsid w:val="004C3421"/>
    <w:rsid w:val="004C70F5"/>
    <w:rsid w:val="004D0393"/>
    <w:rsid w:val="004D2732"/>
    <w:rsid w:val="004E4860"/>
    <w:rsid w:val="004F0CDA"/>
    <w:rsid w:val="0050145E"/>
    <w:rsid w:val="0050335A"/>
    <w:rsid w:val="00526F85"/>
    <w:rsid w:val="005277B3"/>
    <w:rsid w:val="005366F5"/>
    <w:rsid w:val="00560BBD"/>
    <w:rsid w:val="005626AE"/>
    <w:rsid w:val="005643CC"/>
    <w:rsid w:val="00572E5F"/>
    <w:rsid w:val="00574335"/>
    <w:rsid w:val="0058598B"/>
    <w:rsid w:val="00591103"/>
    <w:rsid w:val="00597856"/>
    <w:rsid w:val="005A5B4E"/>
    <w:rsid w:val="005B46C5"/>
    <w:rsid w:val="005B6120"/>
    <w:rsid w:val="005B7452"/>
    <w:rsid w:val="005B7BD9"/>
    <w:rsid w:val="005C32C2"/>
    <w:rsid w:val="005C3E0E"/>
    <w:rsid w:val="005E580A"/>
    <w:rsid w:val="005E5B2E"/>
    <w:rsid w:val="00627408"/>
    <w:rsid w:val="006429CE"/>
    <w:rsid w:val="00685F00"/>
    <w:rsid w:val="00692D3A"/>
    <w:rsid w:val="006A0432"/>
    <w:rsid w:val="006A21B0"/>
    <w:rsid w:val="006C72F0"/>
    <w:rsid w:val="006D6175"/>
    <w:rsid w:val="006E2A07"/>
    <w:rsid w:val="007007F9"/>
    <w:rsid w:val="00705FF1"/>
    <w:rsid w:val="007136EC"/>
    <w:rsid w:val="0071554D"/>
    <w:rsid w:val="007167C3"/>
    <w:rsid w:val="00742957"/>
    <w:rsid w:val="007467EC"/>
    <w:rsid w:val="007622BC"/>
    <w:rsid w:val="0076309D"/>
    <w:rsid w:val="00795268"/>
    <w:rsid w:val="007A2BCF"/>
    <w:rsid w:val="007A31C2"/>
    <w:rsid w:val="007A6D66"/>
    <w:rsid w:val="007D0507"/>
    <w:rsid w:val="007D3B80"/>
    <w:rsid w:val="007D41E5"/>
    <w:rsid w:val="007F5ED7"/>
    <w:rsid w:val="00800347"/>
    <w:rsid w:val="0081640E"/>
    <w:rsid w:val="008520C6"/>
    <w:rsid w:val="00894E49"/>
    <w:rsid w:val="008956B5"/>
    <w:rsid w:val="008B1965"/>
    <w:rsid w:val="008B50F8"/>
    <w:rsid w:val="008B6253"/>
    <w:rsid w:val="008C286A"/>
    <w:rsid w:val="008E3188"/>
    <w:rsid w:val="008E4942"/>
    <w:rsid w:val="008E6F80"/>
    <w:rsid w:val="0090341A"/>
    <w:rsid w:val="009127C6"/>
    <w:rsid w:val="009148EA"/>
    <w:rsid w:val="00917F8E"/>
    <w:rsid w:val="0092204F"/>
    <w:rsid w:val="00961AE8"/>
    <w:rsid w:val="00970621"/>
    <w:rsid w:val="00970985"/>
    <w:rsid w:val="009804D2"/>
    <w:rsid w:val="009B30CF"/>
    <w:rsid w:val="009C3F40"/>
    <w:rsid w:val="009D3792"/>
    <w:rsid w:val="009E105F"/>
    <w:rsid w:val="009E571B"/>
    <w:rsid w:val="009E62F3"/>
    <w:rsid w:val="009F2A16"/>
    <w:rsid w:val="00A14951"/>
    <w:rsid w:val="00A222F8"/>
    <w:rsid w:val="00A33DDE"/>
    <w:rsid w:val="00A50F8D"/>
    <w:rsid w:val="00A807C2"/>
    <w:rsid w:val="00A83835"/>
    <w:rsid w:val="00A84E6C"/>
    <w:rsid w:val="00AB4A4E"/>
    <w:rsid w:val="00AB779A"/>
    <w:rsid w:val="00AC0708"/>
    <w:rsid w:val="00AC50DF"/>
    <w:rsid w:val="00AD3918"/>
    <w:rsid w:val="00AE1C21"/>
    <w:rsid w:val="00B05BFD"/>
    <w:rsid w:val="00B07C50"/>
    <w:rsid w:val="00B341AE"/>
    <w:rsid w:val="00B41F42"/>
    <w:rsid w:val="00B6015E"/>
    <w:rsid w:val="00B62836"/>
    <w:rsid w:val="00B81BA2"/>
    <w:rsid w:val="00B837C0"/>
    <w:rsid w:val="00B96FCE"/>
    <w:rsid w:val="00BA0D71"/>
    <w:rsid w:val="00BB33BC"/>
    <w:rsid w:val="00BB6950"/>
    <w:rsid w:val="00BC7C7D"/>
    <w:rsid w:val="00BD53EC"/>
    <w:rsid w:val="00BE7240"/>
    <w:rsid w:val="00C03CE6"/>
    <w:rsid w:val="00C10998"/>
    <w:rsid w:val="00C15B48"/>
    <w:rsid w:val="00C24D7F"/>
    <w:rsid w:val="00C37FA5"/>
    <w:rsid w:val="00C54B88"/>
    <w:rsid w:val="00C569FA"/>
    <w:rsid w:val="00C617E8"/>
    <w:rsid w:val="00C74AB2"/>
    <w:rsid w:val="00C76D43"/>
    <w:rsid w:val="00C8449D"/>
    <w:rsid w:val="00C91D6C"/>
    <w:rsid w:val="00C97992"/>
    <w:rsid w:val="00CA0E2B"/>
    <w:rsid w:val="00CA198D"/>
    <w:rsid w:val="00CB7455"/>
    <w:rsid w:val="00CC3F2C"/>
    <w:rsid w:val="00CC6A63"/>
    <w:rsid w:val="00CC7488"/>
    <w:rsid w:val="00CE5322"/>
    <w:rsid w:val="00CE7332"/>
    <w:rsid w:val="00D05BA3"/>
    <w:rsid w:val="00D5005B"/>
    <w:rsid w:val="00D640B1"/>
    <w:rsid w:val="00D71F7C"/>
    <w:rsid w:val="00D7369D"/>
    <w:rsid w:val="00D74488"/>
    <w:rsid w:val="00D82650"/>
    <w:rsid w:val="00D978DD"/>
    <w:rsid w:val="00DA29CA"/>
    <w:rsid w:val="00DA3F0F"/>
    <w:rsid w:val="00DA514E"/>
    <w:rsid w:val="00DB611C"/>
    <w:rsid w:val="00DD106F"/>
    <w:rsid w:val="00DE5DE6"/>
    <w:rsid w:val="00DF57A3"/>
    <w:rsid w:val="00E2157D"/>
    <w:rsid w:val="00E537C1"/>
    <w:rsid w:val="00E80280"/>
    <w:rsid w:val="00E82B4B"/>
    <w:rsid w:val="00E95AE9"/>
    <w:rsid w:val="00EB22F5"/>
    <w:rsid w:val="00EB6B1B"/>
    <w:rsid w:val="00EF52C3"/>
    <w:rsid w:val="00F000FC"/>
    <w:rsid w:val="00F17171"/>
    <w:rsid w:val="00F267DA"/>
    <w:rsid w:val="00F453DF"/>
    <w:rsid w:val="00F52732"/>
    <w:rsid w:val="00F6312F"/>
    <w:rsid w:val="00F7186B"/>
    <w:rsid w:val="00F76B4F"/>
    <w:rsid w:val="00F83B78"/>
    <w:rsid w:val="00FB5790"/>
    <w:rsid w:val="00FD6A0D"/>
    <w:rsid w:val="00FD6A6B"/>
    <w:rsid w:val="00FD7029"/>
    <w:rsid w:val="00FE208B"/>
    <w:rsid w:val="00FF3355"/>
    <w:rsid w:val="4881D46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35"/>
    <w:rPr>
      <w:rFonts w:ascii="Arial" w:hAnsi="Arial" w:cs="Arial"/>
      <w:szCs w:val="18"/>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Hyperlink">
    <w:name w:val="Hyperlink"/>
    <w:basedOn w:val="DefaultParagraphFont"/>
    <w:rsid w:val="002D27E0"/>
    <w:rPr>
      <w:color w:val="0000FF"/>
      <w:u w:val="single"/>
    </w:rPr>
  </w:style>
  <w:style w:type="paragraph" w:styleId="BodyText">
    <w:name w:val="Body Text"/>
    <w:basedOn w:val="Normal"/>
    <w:link w:val="BodyTextChar"/>
    <w:rsid w:val="00DD106F"/>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DD106F"/>
    <w:rPr>
      <w:sz w:val="24"/>
      <w:szCs w:val="24"/>
    </w:rPr>
  </w:style>
  <w:style w:type="paragraph" w:styleId="BalloonText">
    <w:name w:val="Balloon Text"/>
    <w:basedOn w:val="Normal"/>
    <w:link w:val="BalloonTextChar"/>
    <w:semiHidden/>
    <w:unhideWhenUsed/>
    <w:rsid w:val="00444CA5"/>
    <w:rPr>
      <w:rFonts w:ascii="Segoe UI" w:hAnsi="Segoe UI" w:cs="Segoe UI"/>
      <w:sz w:val="18"/>
    </w:rPr>
  </w:style>
  <w:style w:type="character" w:customStyle="1" w:styleId="BalloonTextChar">
    <w:name w:val="Balloon Text Char"/>
    <w:basedOn w:val="DefaultParagraphFont"/>
    <w:link w:val="BalloonText"/>
    <w:semiHidden/>
    <w:rsid w:val="00444CA5"/>
    <w:rPr>
      <w:rFonts w:ascii="Segoe UI" w:hAnsi="Segoe UI" w:cs="Segoe UI"/>
      <w:sz w:val="18"/>
      <w:szCs w:val="18"/>
    </w:rPr>
  </w:style>
  <w:style w:type="character" w:customStyle="1" w:styleId="UnresolvedMention">
    <w:name w:val="Unresolved Mention"/>
    <w:basedOn w:val="DefaultParagraphFont"/>
    <w:uiPriority w:val="99"/>
    <w:semiHidden/>
    <w:unhideWhenUsed/>
    <w:rsid w:val="009C3F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35"/>
    <w:rPr>
      <w:rFonts w:ascii="Arial" w:hAnsi="Arial" w:cs="Arial"/>
      <w:szCs w:val="18"/>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Hyperlink">
    <w:name w:val="Hyperlink"/>
    <w:basedOn w:val="DefaultParagraphFont"/>
    <w:rsid w:val="002D27E0"/>
    <w:rPr>
      <w:color w:val="0000FF"/>
      <w:u w:val="single"/>
    </w:rPr>
  </w:style>
  <w:style w:type="paragraph" w:styleId="BodyText">
    <w:name w:val="Body Text"/>
    <w:basedOn w:val="Normal"/>
    <w:link w:val="BodyTextChar"/>
    <w:rsid w:val="00DD106F"/>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DD106F"/>
    <w:rPr>
      <w:sz w:val="24"/>
      <w:szCs w:val="24"/>
    </w:rPr>
  </w:style>
  <w:style w:type="paragraph" w:styleId="BalloonText">
    <w:name w:val="Balloon Text"/>
    <w:basedOn w:val="Normal"/>
    <w:link w:val="BalloonTextChar"/>
    <w:semiHidden/>
    <w:unhideWhenUsed/>
    <w:rsid w:val="00444CA5"/>
    <w:rPr>
      <w:rFonts w:ascii="Segoe UI" w:hAnsi="Segoe UI" w:cs="Segoe UI"/>
      <w:sz w:val="18"/>
    </w:rPr>
  </w:style>
  <w:style w:type="character" w:customStyle="1" w:styleId="BalloonTextChar">
    <w:name w:val="Balloon Text Char"/>
    <w:basedOn w:val="DefaultParagraphFont"/>
    <w:link w:val="BalloonText"/>
    <w:semiHidden/>
    <w:rsid w:val="00444CA5"/>
    <w:rPr>
      <w:rFonts w:ascii="Segoe UI" w:hAnsi="Segoe UI" w:cs="Segoe UI"/>
      <w:sz w:val="18"/>
      <w:szCs w:val="18"/>
    </w:rPr>
  </w:style>
  <w:style w:type="character" w:customStyle="1" w:styleId="UnresolvedMention">
    <w:name w:val="Unresolved Mention"/>
    <w:basedOn w:val="DefaultParagraphFont"/>
    <w:uiPriority w:val="99"/>
    <w:semiHidden/>
    <w:unhideWhenUsed/>
    <w:rsid w:val="009C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19">
      <w:bodyDiv w:val="1"/>
      <w:marLeft w:val="0"/>
      <w:marRight w:val="0"/>
      <w:marTop w:val="0"/>
      <w:marBottom w:val="0"/>
      <w:divBdr>
        <w:top w:val="none" w:sz="0" w:space="0" w:color="auto"/>
        <w:left w:val="none" w:sz="0" w:space="0" w:color="auto"/>
        <w:bottom w:val="none" w:sz="0" w:space="0" w:color="auto"/>
        <w:right w:val="none" w:sz="0" w:space="0" w:color="auto"/>
      </w:divBdr>
    </w:div>
    <w:div w:id="12407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ExpireDateSaved xmlns="http://schemas.microsoft.com/sharepoint/v3" xsi:nil="true"/>
    <_dlc_ExpireDate xmlns="http://schemas.microsoft.com/sharepoint/v3">2023-12-21T10:14:43+00:00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17D7873B800429E779CFE30E5D065" ma:contentTypeVersion="19" ma:contentTypeDescription="Create a new document." ma:contentTypeScope="" ma:versionID="f3a50f187334fa0be5a97f71ba0620e8">
  <xsd:schema xmlns:xsd="http://www.w3.org/2001/XMLSchema" xmlns:xs="http://www.w3.org/2001/XMLSchema" xmlns:p="http://schemas.microsoft.com/office/2006/metadata/properties" xmlns:ns1="http://schemas.microsoft.com/sharepoint/v3" xmlns:ns2="500cab1f-0d6e-4852-b689-8fdbbfbb295c" xmlns:ns3="http://schemas.microsoft.com/sharepoint/v4" targetNamespace="http://schemas.microsoft.com/office/2006/metadata/properties" ma:root="true" ma:fieldsID="ca3d08a9dcb356e8267869cf6c8dff0c" ns1:_="" ns2:_="" ns3:_="">
    <xsd:import namespace="http://schemas.microsoft.com/sharepoint/v3"/>
    <xsd:import namespace="500cab1f-0d6e-4852-b689-8fdbbfbb295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dlc_ExpireDateSaved" minOccurs="0"/>
                <xsd:element ref="ns1:_dlc_ExpireDate" minOccurs="0"/>
                <xsd:element ref="ns1:_dlc_Exempt"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hidden="true" ma:internalName="_dlc_ExpireDate" ma:readOnly="true">
      <xsd:simpleType>
        <xsd:restriction base="dms:DateTime"/>
      </xsd:simpleType>
    </xsd:element>
    <xsd:element name="_dlc_Exempt" ma:index="20" nillable="true" ma:displayName="Exempt from Policy" ma:hidden="true" ma:internalName="_dlc_Exempt" ma:readOnly="true">
      <xsd:simpleType>
        <xsd:restriction base="dms:Unknown"/>
      </xsd:simpleType>
    </xsd:element>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cab1f-0d6e-4852-b689-8fdbbfbb2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Document</p:Name>
  <p:Description/>
  <p:Statement/>
  <p:PolicyItems>
    <p:PolicyItem featureId="Microsoft.Office.RecordsManagement.PolicyFeatures.Expiration" staticId="0x01010084317D7873B800429E779CFE30E5D065|-395090195" UniqueId="76b18f4c-3aea-4971-8036-e3bc5251408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5</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57BBE-4869-4A0D-92AF-188135FB8F96}">
  <ds:schemaRefs>
    <ds:schemaRef ds:uri="http://schemas.microsoft.com/office/2006/metadata/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F93D3E50-B49D-4330-B30C-7B4AA9E8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0cab1f-0d6e-4852-b689-8fdbbfbb29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CD74A-C1D7-4874-9E08-712018C6A5EB}">
  <ds:schemaRefs>
    <ds:schemaRef ds:uri="microsoft.office.server.policy.changes"/>
  </ds:schemaRefs>
</ds:datastoreItem>
</file>

<file path=customXml/itemProps4.xml><?xml version="1.0" encoding="utf-8"?>
<ds:datastoreItem xmlns:ds="http://schemas.openxmlformats.org/officeDocument/2006/customXml" ds:itemID="{F04BD4A2-1FF6-4484-87B9-9BEFB781119D}">
  <ds:schemaRefs>
    <ds:schemaRef ds:uri="office.server.policy"/>
  </ds:schemaRefs>
</ds:datastoreItem>
</file>

<file path=customXml/itemProps5.xml><?xml version="1.0" encoding="utf-8"?>
<ds:datastoreItem xmlns:ds="http://schemas.openxmlformats.org/officeDocument/2006/customXml" ds:itemID="{009BD4D0-CF78-4610-AEC3-B1D6269B6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SPECIFICATION (2010)</vt:lpstr>
    </vt:vector>
  </TitlesOfParts>
  <Company>APC Glasgow</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creator>Dan Holloway</dc:creator>
  <cp:lastModifiedBy>BBB</cp:lastModifiedBy>
  <cp:revision>4</cp:revision>
  <cp:lastPrinted>2021-11-18T06:37:00Z</cp:lastPrinted>
  <dcterms:created xsi:type="dcterms:W3CDTF">2022-03-31T12:00:00Z</dcterms:created>
  <dcterms:modified xsi:type="dcterms:W3CDTF">2022-05-08T12:53:00Z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0x01010084317D7873B800429E779CFE30E5D065</vt:lpwstr>
  </property>
  <property fmtid="{D5CDD505-2E9C-101B-9397-08002B2CF9AE}" pid="3" name="_dlc_policyId">
    <vt:lpwstr>0x01010084317D7873B800429E779CFE30E5D065|-395090195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