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173"/>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2436"/>
        <w:gridCol w:w="1047"/>
        <w:gridCol w:w="490"/>
        <w:gridCol w:w="1268"/>
        <w:gridCol w:w="159"/>
        <w:gridCol w:w="869"/>
        <w:gridCol w:w="2086"/>
        <w:gridCol w:w="174"/>
        <w:gridCol w:w="1916"/>
        <w:gridCol w:w="355"/>
      </w:tblGrid>
      <w:tr w:rsidRPr="00242B64" w:rsidR="00242B64" w:rsidTr="6477A475" w14:paraId="07BCAE92" w14:textId="77777777">
        <w:trPr>
          <w:gridAfter w:val="1"/>
          <w:cantSplit/>
          <w:trHeight w:val="227"/>
        </w:trPr>
        <w:tc>
          <w:tcPr>
            <w:tcW w:w="6480" w:type="dxa"/>
            <w:gridSpan w:val="6"/>
            <w:tcBorders>
              <w:right w:val="single" w:color="auto" w:sz="4" w:space="0"/>
            </w:tcBorders>
            <w:tcMar/>
          </w:tcPr>
          <w:p w:rsidRPr="00242B64" w:rsidR="00242B64" w:rsidP="00DE774E" w:rsidRDefault="00242B64" w14:paraId="3D68CDD5" w14:textId="77777777">
            <w:pPr>
              <w:rPr>
                <w:b/>
              </w:rPr>
            </w:pPr>
            <w:r w:rsidRPr="00242B64">
              <w:rPr>
                <w:b/>
              </w:rPr>
              <w:t xml:space="preserve">  JOB SPECIFICATION</w:t>
            </w:r>
            <w:r w:rsidR="0082018E">
              <w:rPr>
                <w:b/>
              </w:rPr>
              <w:t xml:space="preserve"> (20</w:t>
            </w:r>
            <w:r w:rsidR="00B0791D">
              <w:rPr>
                <w:b/>
              </w:rPr>
              <w:t>22</w:t>
            </w:r>
            <w:r w:rsidRPr="00242B64">
              <w:rPr>
                <w:b/>
              </w:rPr>
              <w:t>)</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0E896441" w14:textId="77777777">
            <w:pPr>
              <w:rPr>
                <w:b/>
              </w:rPr>
            </w:pPr>
            <w:r w:rsidRPr="00242B64">
              <w:rPr>
                <w:b/>
              </w:rPr>
              <w:t>JSN</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937FE3" w:rsidR="00242B64" w:rsidP="0082018E" w:rsidRDefault="00242B64" w14:paraId="672A6659" w14:textId="741C7289">
            <w:r w:rsidR="0595630B">
              <w:rPr/>
              <w:t>2185355</w:t>
            </w:r>
          </w:p>
        </w:tc>
      </w:tr>
      <w:tr w:rsidRPr="00242B64" w:rsidR="00242B64" w:rsidTr="6477A475" w14:paraId="36A85F4D" w14:textId="77777777">
        <w:trPr>
          <w:gridAfter w:val="1"/>
          <w:cantSplit/>
          <w:trHeight w:val="227"/>
        </w:trPr>
        <w:tc>
          <w:tcPr>
            <w:tcW w:w="2520" w:type="dxa"/>
            <w:shd w:val="clear" w:color="auto" w:fill="E6E6E6"/>
            <w:tcMar/>
          </w:tcPr>
          <w:p w:rsidRPr="00242B64" w:rsidR="00242B64" w:rsidP="0082018E" w:rsidRDefault="00242B64" w14:paraId="31FDE3C9" w14:textId="77777777">
            <w:r w:rsidRPr="00242B64">
              <w:rPr>
                <w:b/>
              </w:rPr>
              <w:t>Position Title</w:t>
            </w:r>
          </w:p>
        </w:tc>
        <w:tc>
          <w:tcPr>
            <w:tcW w:w="3960" w:type="dxa"/>
            <w:gridSpan w:val="5"/>
            <w:tcBorders>
              <w:right w:val="single" w:color="auto" w:sz="4" w:space="0"/>
            </w:tcBorders>
            <w:shd w:val="clear" w:color="auto" w:fill="auto"/>
            <w:tcMar/>
          </w:tcPr>
          <w:p w:rsidRPr="00242B64" w:rsidR="00242B64" w:rsidP="00DE774E" w:rsidRDefault="00F23677" w14:paraId="59AF45D3" w14:textId="709C01A6">
            <w:r w:rsidR="78D22875">
              <w:rPr/>
              <w:t>REFIT POET</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0391AE51" w14:textId="77777777">
            <w:pPr>
              <w:rPr>
                <w:b/>
              </w:rPr>
            </w:pPr>
            <w:r w:rsidRPr="00242B64">
              <w:rPr>
                <w:b/>
              </w:rPr>
              <w:t>Date Approved</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242B64" w14:paraId="0A37501D" w14:textId="77777777"/>
        </w:tc>
      </w:tr>
      <w:tr w:rsidRPr="00242B64" w:rsidR="00242B64" w:rsidTr="6477A475" w14:paraId="644C7B1B" w14:textId="77777777">
        <w:trPr>
          <w:gridAfter w:val="1"/>
          <w:cantSplit/>
          <w:trHeight w:val="227"/>
        </w:trPr>
        <w:tc>
          <w:tcPr>
            <w:tcW w:w="2520" w:type="dxa"/>
            <w:shd w:val="clear" w:color="auto" w:fill="E6E6E6"/>
            <w:tcMar/>
          </w:tcPr>
          <w:p w:rsidRPr="00242B64" w:rsidR="00242B64" w:rsidP="0082018E" w:rsidRDefault="00242B64" w14:paraId="0FFE63E3" w14:textId="77777777">
            <w:pPr>
              <w:rPr>
                <w:b/>
              </w:rPr>
            </w:pPr>
            <w:r w:rsidRPr="00242B64">
              <w:rPr>
                <w:b/>
              </w:rPr>
              <w:t>Unit</w:t>
            </w:r>
          </w:p>
        </w:tc>
        <w:tc>
          <w:tcPr>
            <w:tcW w:w="3960" w:type="dxa"/>
            <w:gridSpan w:val="5"/>
            <w:tcBorders>
              <w:right w:val="single" w:color="auto" w:sz="4" w:space="0"/>
            </w:tcBorders>
            <w:shd w:val="clear" w:color="auto" w:fill="auto"/>
            <w:tcMar/>
          </w:tcPr>
          <w:p w:rsidRPr="00242B64" w:rsidR="00242B64" w:rsidP="00DE774E" w:rsidRDefault="00F23677" w14:paraId="7288C509" w14:textId="3736B997">
            <w:r w:rsidR="00F23677">
              <w:rPr/>
              <w:t>47 C</w:t>
            </w:r>
            <w:r w:rsidR="79E91582">
              <w:rPr/>
              <w:t>DO RG RM</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702BC7DD" w14:textId="77777777">
            <w:pPr>
              <w:rPr>
                <w:b/>
              </w:rPr>
            </w:pPr>
            <w:r w:rsidRPr="00242B64">
              <w:rPr>
                <w:b/>
              </w:rPr>
              <w:t>Approved By</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F73614" w14:paraId="30EBD4B1" w14:textId="77777777">
            <w:r>
              <w:t>NAVY PCAP BM</w:t>
            </w:r>
          </w:p>
        </w:tc>
      </w:tr>
      <w:tr w:rsidRPr="00242B64" w:rsidR="00242B64" w:rsidTr="6477A475" w14:paraId="1E65E657" w14:textId="77777777">
        <w:trPr>
          <w:gridAfter w:val="1"/>
          <w:cantSplit/>
          <w:trHeight w:val="227"/>
        </w:trPr>
        <w:tc>
          <w:tcPr>
            <w:tcW w:w="2520" w:type="dxa"/>
            <w:shd w:val="clear" w:color="auto" w:fill="E6E6E6"/>
            <w:tcMar/>
          </w:tcPr>
          <w:p w:rsidRPr="00242B64" w:rsidR="00242B64" w:rsidP="0082018E" w:rsidRDefault="00242B64" w14:paraId="1D2B207C" w14:textId="77777777">
            <w:pPr>
              <w:rPr>
                <w:b/>
              </w:rPr>
            </w:pPr>
            <w:r w:rsidRPr="00242B64">
              <w:rPr>
                <w:b/>
              </w:rPr>
              <w:t>Location</w:t>
            </w:r>
          </w:p>
        </w:tc>
        <w:tc>
          <w:tcPr>
            <w:tcW w:w="3960" w:type="dxa"/>
            <w:gridSpan w:val="5"/>
            <w:tcBorders>
              <w:right w:val="single" w:color="auto" w:sz="4" w:space="0"/>
            </w:tcBorders>
            <w:shd w:val="clear" w:color="auto" w:fill="auto"/>
            <w:tcMar/>
          </w:tcPr>
          <w:p w:rsidRPr="00242B64" w:rsidR="00242B64" w:rsidP="00DE774E" w:rsidRDefault="00F73614" w14:paraId="7F52A7BC" w14:textId="77777777">
            <w:r>
              <w:t>PLYMOUTH (NORTH YARD)</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3BFD186F" w14:textId="77777777">
            <w:pPr>
              <w:rPr>
                <w:b/>
              </w:rPr>
            </w:pPr>
            <w:r w:rsidRPr="00242B64">
              <w:rPr>
                <w:b/>
              </w:rPr>
              <w:t>TLB</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9010E7" w:rsidRDefault="00242B64" w14:paraId="5DAB6C7B" w14:textId="77777777"/>
        </w:tc>
      </w:tr>
      <w:tr w:rsidRPr="00242B64" w:rsidR="00242B64" w:rsidTr="6477A475" w14:paraId="601CE0F7" w14:textId="77777777">
        <w:trPr>
          <w:gridAfter w:val="1"/>
          <w:cantSplit/>
          <w:trHeight w:val="227"/>
        </w:trPr>
        <w:tc>
          <w:tcPr>
            <w:tcW w:w="2520" w:type="dxa"/>
            <w:shd w:val="clear" w:color="auto" w:fill="E6E6E6"/>
            <w:tcMar/>
          </w:tcPr>
          <w:p w:rsidRPr="00242B64" w:rsidR="00242B64" w:rsidP="009010E7" w:rsidRDefault="00242B64" w14:paraId="598272E9" w14:textId="77777777">
            <w:pPr>
              <w:rPr>
                <w:b/>
              </w:rPr>
            </w:pPr>
            <w:r w:rsidRPr="00242B64">
              <w:rPr>
                <w:b/>
              </w:rPr>
              <w:t>Establishment Type</w:t>
            </w:r>
          </w:p>
        </w:tc>
        <w:tc>
          <w:tcPr>
            <w:tcW w:w="3960" w:type="dxa"/>
            <w:gridSpan w:val="5"/>
            <w:tcBorders>
              <w:right w:val="single" w:color="auto" w:sz="4" w:space="0"/>
            </w:tcBorders>
            <w:tcMar/>
          </w:tcPr>
          <w:p w:rsidRPr="00242B64" w:rsidR="00242B64" w:rsidP="0082018E" w:rsidRDefault="00EF5DC1" w14:paraId="2A44DB44" w14:textId="77777777">
            <w:r>
              <w:t>Established</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2E686B37" w14:textId="77777777">
            <w:pPr>
              <w:rPr>
                <w:b/>
              </w:rPr>
            </w:pPr>
            <w:r w:rsidRPr="00242B64">
              <w:rPr>
                <w:b/>
              </w:rPr>
              <w:t>Rank/Grade</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DE774E" w:rsidRDefault="002B6AF0" w14:paraId="67DEF745" w14:textId="7FFB0C5B">
            <w:r w:rsidR="002B6AF0">
              <w:rPr/>
              <w:t>O</w:t>
            </w:r>
            <w:r w:rsidR="6D6FEC95">
              <w:rPr/>
              <w:t>R6</w:t>
            </w:r>
            <w:r w:rsidR="6A9AE691">
              <w:rPr/>
              <w:t xml:space="preserve"> (FTRS-HC)</w:t>
            </w:r>
          </w:p>
        </w:tc>
      </w:tr>
      <w:tr w:rsidRPr="00242B64" w:rsidR="00242B64" w:rsidTr="6477A475" w14:paraId="0D5BA4BC" w14:textId="77777777">
        <w:trPr>
          <w:gridAfter w:val="1"/>
          <w:cantSplit/>
          <w:trHeight w:val="227"/>
        </w:trPr>
        <w:tc>
          <w:tcPr>
            <w:tcW w:w="2520" w:type="dxa"/>
            <w:shd w:val="clear" w:color="auto" w:fill="E6E6E6"/>
            <w:tcMar/>
          </w:tcPr>
          <w:p w:rsidRPr="00242B64" w:rsidR="00242B64" w:rsidP="0082018E" w:rsidRDefault="00242B64" w14:paraId="149A3612" w14:textId="77777777">
            <w:pPr>
              <w:rPr>
                <w:b/>
              </w:rPr>
            </w:pPr>
            <w:r w:rsidRPr="00242B64">
              <w:rPr>
                <w:b/>
              </w:rPr>
              <w:t>Establishment/OET Ref</w:t>
            </w:r>
          </w:p>
        </w:tc>
        <w:tc>
          <w:tcPr>
            <w:tcW w:w="3960" w:type="dxa"/>
            <w:gridSpan w:val="5"/>
            <w:tcBorders>
              <w:right w:val="single" w:color="auto" w:sz="4" w:space="0"/>
            </w:tcBorders>
            <w:tcMar/>
          </w:tcPr>
          <w:p w:rsidRPr="00242B64" w:rsidR="00242B64" w:rsidP="0082018E" w:rsidRDefault="00F73614" w14:paraId="0ED0B5C6" w14:textId="77777777">
            <w:r>
              <w:t>RM TAMAR</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14C71BBE" w14:textId="77777777">
            <w:r w:rsidRPr="00242B64">
              <w:rPr>
                <w:b/>
              </w:rPr>
              <w:t>Service/Type/Arm</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B0791D" w14:paraId="7F94F899" w14:textId="1E9A40B6">
            <w:r w:rsidR="00B0791D">
              <w:rPr/>
              <w:t>R</w:t>
            </w:r>
            <w:r w:rsidR="62680BCA">
              <w:rPr/>
              <w:t xml:space="preserve">N / </w:t>
            </w:r>
            <w:r w:rsidR="5362BBBA">
              <w:rPr/>
              <w:t>FTRS</w:t>
            </w:r>
            <w:r w:rsidR="62680BCA">
              <w:rPr/>
              <w:t xml:space="preserve"> / ET(ME)</w:t>
            </w:r>
          </w:p>
        </w:tc>
      </w:tr>
      <w:tr w:rsidRPr="00242B64" w:rsidR="00242B64" w:rsidTr="6477A475" w14:paraId="6CA805E8" w14:textId="77777777">
        <w:trPr>
          <w:gridAfter w:val="1"/>
          <w:cantSplit/>
          <w:trHeight w:val="227"/>
        </w:trPr>
        <w:tc>
          <w:tcPr>
            <w:tcW w:w="2520" w:type="dxa"/>
            <w:shd w:val="clear" w:color="auto" w:fill="E6E6E6"/>
            <w:tcMar/>
          </w:tcPr>
          <w:p w:rsidRPr="00242B64" w:rsidR="00242B64" w:rsidP="0082018E" w:rsidRDefault="00242B64" w14:paraId="1ED2F5DF" w14:textId="77777777">
            <w:pPr>
              <w:rPr>
                <w:b/>
              </w:rPr>
            </w:pPr>
            <w:r w:rsidRPr="00242B64">
              <w:rPr>
                <w:b/>
              </w:rPr>
              <w:t>UIN/SLIM/JPA PID</w:t>
            </w:r>
          </w:p>
        </w:tc>
        <w:tc>
          <w:tcPr>
            <w:tcW w:w="3960" w:type="dxa"/>
            <w:gridSpan w:val="5"/>
            <w:tcBorders>
              <w:right w:val="single" w:color="auto" w:sz="4" w:space="0"/>
            </w:tcBorders>
            <w:tcMar/>
          </w:tcPr>
          <w:p w:rsidRPr="00242B64" w:rsidR="00242B64" w:rsidP="68CA9170" w:rsidRDefault="00242B64" w14:paraId="02EB378F" w14:textId="475EAB92">
            <w:pPr>
              <w:pStyle w:val="Normal"/>
              <w:rPr>
                <w:rFonts w:ascii="Arial" w:hAnsi="Arial" w:eastAsia="Arial" w:cs="Arial"/>
                <w:noProof w:val="0"/>
                <w:sz w:val="22"/>
                <w:szCs w:val="22"/>
                <w:lang w:val="en-GB"/>
              </w:rPr>
            </w:pPr>
            <w:r w:rsidRPr="6477A475" w:rsidR="594B3FC9">
              <w:rPr>
                <w:rFonts w:ascii="Arial" w:hAnsi="Arial" w:eastAsia="Arial" w:cs="Arial"/>
                <w:b w:val="0"/>
                <w:bCs w:val="0"/>
                <w:i w:val="0"/>
                <w:iCs w:val="0"/>
                <w:caps w:val="0"/>
                <w:smallCaps w:val="0"/>
                <w:noProof w:val="0"/>
                <w:color w:val="000000" w:themeColor="text1" w:themeTint="FF" w:themeShade="FF"/>
                <w:sz w:val="22"/>
                <w:szCs w:val="22"/>
                <w:lang w:val="en-GB"/>
              </w:rPr>
              <w:t>N</w:t>
            </w:r>
            <w:r w:rsidRPr="6477A475" w:rsidR="594B3FC9">
              <w:rPr>
                <w:rFonts w:ascii="Arial" w:hAnsi="Arial" w:eastAsia="Arial" w:cs="Arial"/>
                <w:b w:val="0"/>
                <w:bCs w:val="0"/>
                <w:i w:val="0"/>
                <w:iCs w:val="0"/>
                <w:caps w:val="0"/>
                <w:smallCaps w:val="0"/>
                <w:noProof w:val="0"/>
                <w:color w:val="000000" w:themeColor="text1" w:themeTint="FF" w:themeShade="FF"/>
                <w:sz w:val="22"/>
                <w:szCs w:val="22"/>
                <w:lang w:val="en-GB"/>
              </w:rPr>
              <w:t>5611C</w:t>
            </w:r>
            <w:r w:rsidRPr="6477A475" w:rsidR="594B3FC9">
              <w:rPr>
                <w:rFonts w:ascii="Arial" w:hAnsi="Arial" w:eastAsia="Arial" w:cs="Arial"/>
                <w:noProof w:val="0"/>
                <w:sz w:val="22"/>
                <w:szCs w:val="22"/>
                <w:lang w:val="en-GB"/>
              </w:rPr>
              <w:t xml:space="preserve"> /TBC/</w:t>
            </w:r>
            <w:r w:rsidRPr="6477A475" w:rsidR="22D9355F">
              <w:rPr>
                <w:rFonts w:ascii="Arial" w:hAnsi="Arial" w:eastAsia="Arial" w:cs="Arial"/>
                <w:noProof w:val="0"/>
                <w:sz w:val="22"/>
                <w:szCs w:val="22"/>
                <w:lang w:val="en-GB"/>
              </w:rPr>
              <w:t>21</w:t>
            </w:r>
            <w:r w:rsidRPr="6477A475" w:rsidR="2B638F31">
              <w:rPr>
                <w:rFonts w:ascii="Arial" w:hAnsi="Arial" w:eastAsia="Arial" w:cs="Arial"/>
                <w:noProof w:val="0"/>
                <w:sz w:val="22"/>
                <w:szCs w:val="22"/>
                <w:lang w:val="en-GB"/>
              </w:rPr>
              <w:t>85355</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1454FF1E" w14:textId="77777777">
            <w:pPr>
              <w:rPr>
                <w:b/>
              </w:rPr>
            </w:pPr>
            <w:r w:rsidRPr="00242B64">
              <w:rPr>
                <w:b/>
              </w:rPr>
              <w:t xml:space="preserve">Exch/NATO/JSRL No  </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242B64" w14:paraId="03E17069" w14:textId="77777777">
            <w:r w:rsidRPr="00242B64">
              <w:t xml:space="preserve"> </w:t>
            </w:r>
            <w:r w:rsidR="00F23677">
              <w:t>NA</w:t>
            </w:r>
            <w:r w:rsidRPr="00242B64">
              <w:t xml:space="preserve"> </w:t>
            </w:r>
          </w:p>
        </w:tc>
      </w:tr>
      <w:tr w:rsidRPr="00242B64" w:rsidR="00242B64" w:rsidTr="6477A475" w14:paraId="7B0A754F" w14:textId="77777777">
        <w:trPr>
          <w:gridAfter w:val="1"/>
          <w:cantSplit/>
          <w:trHeight w:val="227"/>
        </w:trPr>
        <w:tc>
          <w:tcPr>
            <w:tcW w:w="2520" w:type="dxa"/>
            <w:shd w:val="clear" w:color="auto" w:fill="E6E6E6"/>
            <w:tcMar/>
          </w:tcPr>
          <w:p w:rsidRPr="00242B64" w:rsidR="00242B64" w:rsidP="0082018E" w:rsidRDefault="00242B64" w14:paraId="67315336" w14:textId="77777777">
            <w:pPr>
              <w:rPr>
                <w:b/>
              </w:rPr>
            </w:pPr>
            <w:r w:rsidRPr="00242B64">
              <w:rPr>
                <w:b/>
              </w:rPr>
              <w:t>Incumbent</w:t>
            </w:r>
          </w:p>
        </w:tc>
        <w:tc>
          <w:tcPr>
            <w:tcW w:w="3960" w:type="dxa"/>
            <w:gridSpan w:val="5"/>
            <w:tcBorders>
              <w:right w:val="single" w:color="auto" w:sz="4" w:space="0"/>
            </w:tcBorders>
            <w:shd w:val="clear" w:color="auto" w:fill="auto"/>
            <w:tcMar/>
          </w:tcPr>
          <w:p w:rsidRPr="00242B64" w:rsidR="00242B64" w:rsidP="00DE774E" w:rsidRDefault="00242B64" w14:paraId="6A05A809" w14:textId="77777777"/>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40221C6E" w14:textId="77777777">
            <w:pPr>
              <w:rPr>
                <w:b/>
              </w:rPr>
            </w:pPr>
            <w:r w:rsidRPr="00242B64">
              <w:rPr>
                <w:b/>
              </w:rPr>
              <w:t xml:space="preserve">Staff/Command </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EF5DC1" w14:paraId="146E8121" w14:textId="77777777">
            <w:r>
              <w:t>NA</w:t>
            </w:r>
          </w:p>
        </w:tc>
      </w:tr>
      <w:tr w:rsidRPr="00242B64" w:rsidR="00242B64" w:rsidTr="6477A475" w14:paraId="69FCEF65" w14:textId="77777777">
        <w:trPr>
          <w:gridAfter w:val="1"/>
          <w:cantSplit/>
          <w:trHeight w:val="227"/>
        </w:trPr>
        <w:tc>
          <w:tcPr>
            <w:tcW w:w="2520" w:type="dxa"/>
            <w:shd w:val="clear" w:color="auto" w:fill="E6E6E6"/>
            <w:tcMar/>
          </w:tcPr>
          <w:p w:rsidRPr="00242B64" w:rsidR="00242B64" w:rsidP="0082018E" w:rsidRDefault="00242B64" w14:paraId="5A67876E" w14:textId="77777777">
            <w:pPr>
              <w:rPr>
                <w:b/>
              </w:rPr>
            </w:pPr>
            <w:r w:rsidRPr="00242B64">
              <w:rPr>
                <w:b/>
              </w:rPr>
              <w:t>E-mail</w:t>
            </w:r>
          </w:p>
        </w:tc>
        <w:tc>
          <w:tcPr>
            <w:tcW w:w="3960" w:type="dxa"/>
            <w:gridSpan w:val="5"/>
            <w:tcBorders>
              <w:right w:val="single" w:color="auto" w:sz="4" w:space="0"/>
            </w:tcBorders>
            <w:shd w:val="clear" w:color="auto" w:fill="auto"/>
            <w:tcMar/>
          </w:tcPr>
          <w:p w:rsidRPr="00242B64" w:rsidR="00242B64" w:rsidP="0082018E" w:rsidRDefault="002B6AF0" w14:paraId="38A2B553" w14:textId="3D0E8C38"/>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7C524F79" w14:textId="77777777">
            <w:pPr>
              <w:rPr>
                <w:b/>
              </w:rPr>
            </w:pPr>
            <w:r w:rsidRPr="00242B64">
              <w:rPr>
                <w:b/>
              </w:rPr>
              <w:t>WTE/MSTAR</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EF5DC1" w14:paraId="0E95CDC1" w14:textId="77777777">
            <w:r>
              <w:t>NA</w:t>
            </w:r>
          </w:p>
        </w:tc>
      </w:tr>
      <w:tr w:rsidRPr="00242B64" w:rsidR="00242B64" w:rsidTr="6477A475" w14:paraId="64FDDC6E" w14:textId="77777777">
        <w:trPr>
          <w:gridAfter w:val="1"/>
          <w:cantSplit/>
          <w:trHeight w:val="227"/>
        </w:trPr>
        <w:tc>
          <w:tcPr>
            <w:tcW w:w="2520" w:type="dxa"/>
            <w:tcBorders>
              <w:bottom w:val="single" w:color="auto" w:sz="4" w:space="0"/>
            </w:tcBorders>
            <w:shd w:val="clear" w:color="auto" w:fill="E6E6E6"/>
            <w:tcMar/>
          </w:tcPr>
          <w:p w:rsidRPr="00242B64" w:rsidR="00242B64" w:rsidP="0082018E" w:rsidRDefault="00242B64" w14:paraId="79AFB717" w14:textId="77777777">
            <w:pPr>
              <w:rPr>
                <w:b/>
              </w:rPr>
            </w:pPr>
            <w:r w:rsidRPr="00242B64">
              <w:rPr>
                <w:b/>
              </w:rPr>
              <w:t>Phone Number</w:t>
            </w:r>
          </w:p>
        </w:tc>
        <w:tc>
          <w:tcPr>
            <w:tcW w:w="3960" w:type="dxa"/>
            <w:gridSpan w:val="5"/>
            <w:tcBorders>
              <w:bottom w:val="single" w:color="auto" w:sz="4" w:space="0"/>
              <w:right w:val="single" w:color="auto" w:sz="4" w:space="0"/>
            </w:tcBorders>
            <w:shd w:val="clear" w:color="auto" w:fill="auto"/>
            <w:tcMar/>
          </w:tcPr>
          <w:p w:rsidRPr="00242B64" w:rsidR="00242B64" w:rsidP="0082018E" w:rsidRDefault="00B0791D" w14:paraId="638EE0E9" w14:textId="0BFF12F6"/>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0157571B" w14:textId="77777777">
            <w:pPr>
              <w:rPr>
                <w:b/>
              </w:rPr>
            </w:pPr>
            <w:r w:rsidRPr="00242B64">
              <w:rPr>
                <w:b/>
              </w:rPr>
              <w:t>Manning Priority</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F771F8" w:rsidR="00242B64" w:rsidP="0082018E" w:rsidRDefault="00242B64" w14:paraId="573B4F6F" w14:textId="77777777">
            <w:pPr>
              <w:rPr>
                <w:color w:val="FF0000"/>
              </w:rPr>
            </w:pPr>
            <w:r w:rsidRPr="00242B64">
              <w:t xml:space="preserve"> </w:t>
            </w:r>
            <w:r w:rsidR="00F73614">
              <w:t>1</w:t>
            </w:r>
          </w:p>
        </w:tc>
      </w:tr>
      <w:tr w:rsidRPr="00242B64" w:rsidR="00242B64" w:rsidTr="6477A475" w14:paraId="0000BE40" w14:textId="77777777">
        <w:trPr>
          <w:gridAfter w:val="1"/>
          <w:cantSplit/>
          <w:trHeight w:val="227"/>
        </w:trPr>
        <w:tc>
          <w:tcPr>
            <w:tcW w:w="252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1366D98C" w14:textId="77777777">
            <w:pPr>
              <w:rPr>
                <w:b/>
              </w:rPr>
            </w:pPr>
            <w:r w:rsidRPr="00242B64">
              <w:rPr>
                <w:b/>
              </w:rPr>
              <w:t>Security Status/Caveats</w:t>
            </w:r>
          </w:p>
        </w:tc>
        <w:tc>
          <w:tcPr>
            <w:tcW w:w="3960" w:type="dxa"/>
            <w:gridSpan w:val="5"/>
            <w:tcBorders>
              <w:top w:val="single" w:color="auto" w:sz="4" w:space="0"/>
              <w:left w:val="single" w:color="auto" w:sz="4" w:space="0"/>
              <w:bottom w:val="single" w:color="auto" w:sz="4" w:space="0"/>
              <w:right w:val="single" w:color="auto" w:sz="4" w:space="0"/>
            </w:tcBorders>
            <w:shd w:val="clear" w:color="auto" w:fill="auto"/>
            <w:tcMar/>
          </w:tcPr>
          <w:p w:rsidR="00242B64" w:rsidP="0082018E" w:rsidRDefault="00F23677" w14:paraId="4C90232F" w14:textId="77777777">
            <w:r>
              <w:t>SC</w:t>
            </w:r>
          </w:p>
          <w:p w:rsidRPr="00242B64" w:rsidR="002D318B" w:rsidP="0082018E" w:rsidRDefault="002D318B" w14:paraId="5A39BBE3" w14:textId="77777777"/>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464C8731" w14:textId="77777777">
            <w:pPr>
              <w:rPr>
                <w:b/>
              </w:rPr>
            </w:pPr>
            <w:r w:rsidRPr="00242B64">
              <w:rPr>
                <w:b/>
              </w:rPr>
              <w:t>Assignment Length</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F23677" w14:paraId="4ABD1A8E" w14:textId="77777777">
            <w:r>
              <w:t>2</w:t>
            </w:r>
            <w:r w:rsidR="00EF5DC1">
              <w:t>4 Months</w:t>
            </w:r>
          </w:p>
        </w:tc>
      </w:tr>
      <w:tr w:rsidRPr="00242B64" w:rsidR="00242B64" w:rsidTr="6477A475" w14:paraId="1E5FA668" w14:textId="77777777">
        <w:trPr>
          <w:gridAfter w:val="1"/>
          <w:cantSplit/>
          <w:trHeight w:val="227"/>
        </w:trPr>
        <w:tc>
          <w:tcPr>
            <w:tcW w:w="252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3737CAC7" w14:textId="77777777">
            <w:pPr>
              <w:rPr>
                <w:b/>
              </w:rPr>
            </w:pPr>
            <w:r w:rsidRPr="00242B64">
              <w:rPr>
                <w:b/>
              </w:rPr>
              <w:t>Reporting Chain</w:t>
            </w:r>
          </w:p>
        </w:tc>
        <w:tc>
          <w:tcPr>
            <w:tcW w:w="3960" w:type="dxa"/>
            <w:gridSpan w:val="5"/>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DE774E" w:rsidRDefault="00EF5DC1" w14:paraId="03CACC98" w14:textId="77777777">
            <w:r>
              <w:t>R</w:t>
            </w:r>
            <w:r w:rsidR="00B0791D">
              <w:t>M</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3303C803" w14:textId="77777777">
            <w:pPr>
              <w:rPr>
                <w:b/>
              </w:rPr>
            </w:pPr>
            <w:r w:rsidRPr="00242B64">
              <w:rPr>
                <w:b/>
              </w:rPr>
              <w:t>Primary Career Field</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EF5DC1" w14:paraId="4D9A4B7B" w14:textId="77777777">
            <w:r>
              <w:t>Op Sp</w:t>
            </w:r>
          </w:p>
        </w:tc>
      </w:tr>
      <w:tr w:rsidRPr="00242B64" w:rsidR="00242B64" w:rsidTr="6477A475" w14:paraId="3027969E" w14:textId="77777777">
        <w:trPr>
          <w:gridAfter w:val="1"/>
          <w:cantSplit/>
          <w:trHeight w:val="227"/>
        </w:trPr>
        <w:tc>
          <w:tcPr>
            <w:tcW w:w="2520" w:type="dxa"/>
            <w:tcBorders>
              <w:top w:val="single" w:color="auto" w:sz="4" w:space="0"/>
            </w:tcBorders>
            <w:shd w:val="clear" w:color="auto" w:fill="E6E6E6"/>
            <w:tcMar/>
          </w:tcPr>
          <w:p w:rsidRPr="00242B64" w:rsidR="00242B64" w:rsidP="0082018E" w:rsidRDefault="00242B64" w14:paraId="018644FD" w14:textId="77777777">
            <w:r w:rsidRPr="00242B64">
              <w:t>1</w:t>
            </w:r>
            <w:r w:rsidRPr="00242B64">
              <w:rPr>
                <w:vertAlign w:val="superscript"/>
              </w:rPr>
              <w:t>st</w:t>
            </w:r>
            <w:r w:rsidRPr="00242B64">
              <w:t xml:space="preserve"> RO</w:t>
            </w:r>
          </w:p>
        </w:tc>
        <w:tc>
          <w:tcPr>
            <w:tcW w:w="3960" w:type="dxa"/>
            <w:gridSpan w:val="5"/>
            <w:tcBorders>
              <w:top w:val="single" w:color="auto" w:sz="4" w:space="0"/>
              <w:right w:val="single" w:color="auto" w:sz="4" w:space="0"/>
            </w:tcBorders>
            <w:shd w:val="clear" w:color="auto" w:fill="auto"/>
            <w:tcMar/>
          </w:tcPr>
          <w:p w:rsidRPr="00242B64" w:rsidR="00242B64" w:rsidP="0082018E" w:rsidRDefault="004C6154" w14:paraId="70F0BF27" w14:textId="2467FDA7">
            <w:r w:rsidR="37770DA7">
              <w:rPr/>
              <w:t>Refit Group Head</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3EAD6137" w14:textId="77777777">
            <w:pPr>
              <w:rPr>
                <w:b/>
              </w:rPr>
            </w:pPr>
            <w:r w:rsidRPr="00242B64">
              <w:rPr>
                <w:b/>
              </w:rPr>
              <w:t>Sub Field 1</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EF5DC1" w14:paraId="12995319" w14:textId="77777777">
            <w:r>
              <w:t>NA</w:t>
            </w:r>
          </w:p>
        </w:tc>
      </w:tr>
      <w:tr w:rsidRPr="00242B64" w:rsidR="00242B64" w:rsidTr="6477A475" w14:paraId="508C4666" w14:textId="77777777">
        <w:trPr>
          <w:gridAfter w:val="1"/>
          <w:cantSplit/>
          <w:trHeight w:val="227"/>
        </w:trPr>
        <w:tc>
          <w:tcPr>
            <w:tcW w:w="2520" w:type="dxa"/>
            <w:tcBorders>
              <w:top w:val="single" w:color="auto" w:sz="4" w:space="0"/>
            </w:tcBorders>
            <w:shd w:val="clear" w:color="auto" w:fill="E6E6E6"/>
            <w:tcMar/>
          </w:tcPr>
          <w:p w:rsidRPr="00242B64" w:rsidR="00242B64" w:rsidP="0082018E" w:rsidRDefault="00242B64" w14:paraId="68256E17" w14:textId="77777777">
            <w:r w:rsidRPr="00242B64">
              <w:t>2</w:t>
            </w:r>
            <w:r w:rsidRPr="00242B64">
              <w:rPr>
                <w:vertAlign w:val="superscript"/>
              </w:rPr>
              <w:t>nd</w:t>
            </w:r>
            <w:r w:rsidRPr="00242B64">
              <w:t xml:space="preserve"> RO</w:t>
            </w:r>
          </w:p>
        </w:tc>
        <w:tc>
          <w:tcPr>
            <w:tcW w:w="3960" w:type="dxa"/>
            <w:gridSpan w:val="5"/>
            <w:tcBorders>
              <w:right w:val="single" w:color="auto" w:sz="4" w:space="0"/>
            </w:tcBorders>
            <w:shd w:val="clear" w:color="auto" w:fill="auto"/>
            <w:tcMar/>
          </w:tcPr>
          <w:p w:rsidRPr="00242B64" w:rsidR="00242B64" w:rsidP="0082018E" w:rsidRDefault="004C6154" w14:paraId="64114644" w14:textId="39A9E327">
            <w:r w:rsidR="7275AE84">
              <w:rPr/>
              <w:t>WO OPs</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26DDBF29" w14:textId="77777777">
            <w:pPr>
              <w:rPr>
                <w:b/>
              </w:rPr>
            </w:pPr>
            <w:r w:rsidRPr="00242B64">
              <w:rPr>
                <w:b/>
              </w:rPr>
              <w:t>Secondary Field</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EF5DC1" w14:paraId="391525AD" w14:textId="77777777">
            <w:r>
              <w:t>NA</w:t>
            </w:r>
          </w:p>
        </w:tc>
      </w:tr>
      <w:tr w:rsidRPr="00242B64" w:rsidR="00242B64" w:rsidTr="6477A475" w14:paraId="2C9E0236" w14:textId="77777777">
        <w:trPr>
          <w:gridAfter w:val="1"/>
          <w:cantSplit/>
          <w:trHeight w:val="227"/>
        </w:trPr>
        <w:tc>
          <w:tcPr>
            <w:tcW w:w="2520" w:type="dxa"/>
            <w:tcBorders>
              <w:top w:val="single" w:color="auto" w:sz="4" w:space="0"/>
            </w:tcBorders>
            <w:shd w:val="clear" w:color="auto" w:fill="E6E6E6"/>
            <w:tcMar/>
          </w:tcPr>
          <w:p w:rsidRPr="00242B64" w:rsidR="00242B64" w:rsidP="0082018E" w:rsidRDefault="00242B64" w14:paraId="1E08FDFD" w14:textId="77777777">
            <w:r w:rsidRPr="00242B64">
              <w:t>3</w:t>
            </w:r>
            <w:r w:rsidRPr="00242B64">
              <w:rPr>
                <w:vertAlign w:val="superscript"/>
              </w:rPr>
              <w:t>rd</w:t>
            </w:r>
            <w:r w:rsidRPr="00242B64">
              <w:t xml:space="preserve"> RO</w:t>
            </w:r>
          </w:p>
        </w:tc>
        <w:tc>
          <w:tcPr>
            <w:tcW w:w="3960" w:type="dxa"/>
            <w:gridSpan w:val="5"/>
            <w:tcBorders>
              <w:right w:val="single" w:color="auto" w:sz="4" w:space="0"/>
            </w:tcBorders>
            <w:shd w:val="clear" w:color="auto" w:fill="auto"/>
            <w:tcMar/>
          </w:tcPr>
          <w:p w:rsidRPr="00242B64" w:rsidR="00242B64" w:rsidP="0082018E" w:rsidRDefault="00242B64" w14:paraId="41C8F396" w14:textId="39869D10">
            <w:r w:rsidR="6FA2C023">
              <w:rPr/>
              <w:t>OC ES</w:t>
            </w:r>
          </w:p>
        </w:tc>
        <w:tc>
          <w:tcPr>
            <w:tcW w:w="2160" w:type="dxa"/>
            <w:tcBorders>
              <w:top w:val="single" w:color="auto" w:sz="4" w:space="0"/>
              <w:left w:val="single" w:color="auto" w:sz="4" w:space="0"/>
              <w:bottom w:val="single" w:color="auto" w:sz="4" w:space="0"/>
              <w:right w:val="single" w:color="auto" w:sz="4" w:space="0"/>
            </w:tcBorders>
            <w:shd w:val="clear" w:color="auto" w:fill="E6E6E6"/>
            <w:tcMar/>
          </w:tcPr>
          <w:p w:rsidRPr="00242B64" w:rsidR="00242B64" w:rsidP="0082018E" w:rsidRDefault="00242B64" w14:paraId="294DD104" w14:textId="77777777">
            <w:pPr>
              <w:rPr>
                <w:b/>
              </w:rPr>
            </w:pPr>
            <w:r w:rsidRPr="00242B64">
              <w:rPr>
                <w:b/>
              </w:rPr>
              <w:t>Sub Field 2</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tcMar/>
          </w:tcPr>
          <w:p w:rsidRPr="00242B64" w:rsidR="00242B64" w:rsidP="0082018E" w:rsidRDefault="00EF5DC1" w14:paraId="680296A4" w14:textId="77777777">
            <w:r>
              <w:t>NA</w:t>
            </w:r>
          </w:p>
        </w:tc>
      </w:tr>
      <w:tr w:rsidRPr="00242B64" w:rsidR="00242B64" w:rsidTr="6477A475" w14:paraId="284C6D5A" w14:textId="77777777">
        <w:tblPrEx>
          <w:tblCellMar>
            <w:left w:w="108" w:type="dxa"/>
            <w:right w:w="108" w:type="dxa"/>
          </w:tblCellMar>
        </w:tblPrEx>
        <w:trPr>
          <w:gridAfter w:val="1"/>
        </w:trPr>
        <w:tc>
          <w:tcPr>
            <w:tcW w:w="10800" w:type="dxa"/>
            <w:gridSpan w:val="9"/>
            <w:tcMar/>
          </w:tcPr>
          <w:p w:rsidRPr="002D318B" w:rsidR="002D318B" w:rsidP="6CAC2C0D" w:rsidRDefault="00242B64" w14:paraId="46B91645" w14:textId="305DE07D">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6CAC2C0D" w:rsidR="00242B64">
              <w:rPr>
                <w:b w:val="1"/>
                <w:bCs w:val="1"/>
              </w:rPr>
              <w:t>Unit Role:</w:t>
            </w:r>
            <w:r w:rsidRPr="00242B64" w:rsidR="00242B64">
              <w:rPr/>
              <w:t xml:space="preserve"> </w:t>
            </w:r>
            <w:r w:rsidRPr="00C24A49" w:rsidR="00B0791D">
              <w:rPr>
                <w:rFonts w:eastAsia="Times New Roman" w:cs="Arial"/>
                <w:kern w:val="22"/>
              </w:rPr>
              <w:t xml:space="preserve"> </w:t>
            </w:r>
            <w:r w:rsidRPr="6CAC2C0D" w:rsidR="52AB0528">
              <w:rPr>
                <w:rFonts w:ascii="Arial" w:hAnsi="Arial" w:eastAsia="Arial" w:cs="Arial"/>
                <w:b w:val="0"/>
                <w:bCs w:val="0"/>
                <w:i w:val="0"/>
                <w:iCs w:val="0"/>
                <w:caps w:val="0"/>
                <w:smallCaps w:val="0"/>
                <w:noProof w:val="0"/>
                <w:color w:val="000000" w:themeColor="text1" w:themeTint="FF" w:themeShade="FF"/>
                <w:sz w:val="22"/>
                <w:szCs w:val="22"/>
                <w:lang w:val="en-GB"/>
              </w:rPr>
              <w:t>Deliver specialist Raiding capabilities on operations and at readiness, generate FE for LRG-</w:t>
            </w:r>
          </w:p>
          <w:p w:rsidRPr="002D318B" w:rsidR="002D318B" w:rsidP="6CAC2C0D" w:rsidRDefault="00242B64" w14:paraId="67CEE51B" w14:textId="6CC8C1EE">
            <w:pPr>
              <w:rPr>
                <w:rFonts w:ascii="Arial" w:hAnsi="Arial" w:eastAsia="Arial" w:cs="Arial"/>
                <w:b w:val="0"/>
                <w:bCs w:val="0"/>
                <w:i w:val="0"/>
                <w:iCs w:val="0"/>
                <w:caps w:val="0"/>
                <w:smallCaps w:val="0"/>
                <w:noProof w:val="0"/>
                <w:color w:val="000000" w:themeColor="text1" w:themeTint="FF" w:themeShade="FF"/>
                <w:sz w:val="22"/>
                <w:szCs w:val="22"/>
                <w:lang w:val="en-GB"/>
              </w:rPr>
            </w:pPr>
            <w:r w:rsidRPr="6CAC2C0D" w:rsidR="52AB0528">
              <w:rPr>
                <w:rFonts w:ascii="Arial" w:hAnsi="Arial" w:eastAsia="Arial" w:cs="Arial"/>
                <w:b w:val="0"/>
                <w:bCs w:val="0"/>
                <w:i w:val="0"/>
                <w:iCs w:val="0"/>
                <w:caps w:val="0"/>
                <w:smallCaps w:val="0"/>
                <w:noProof w:val="0"/>
                <w:color w:val="000000" w:themeColor="text1" w:themeTint="FF" w:themeShade="FF"/>
                <w:sz w:val="22"/>
                <w:szCs w:val="22"/>
                <w:lang w:val="en-GB"/>
              </w:rPr>
              <w:t xml:space="preserve">operations and Develop </w:t>
            </w:r>
            <w:proofErr w:type="spellStart"/>
            <w:r w:rsidRPr="6CAC2C0D" w:rsidR="52AB0528">
              <w:rPr>
                <w:rFonts w:ascii="Arial" w:hAnsi="Arial" w:eastAsia="Arial" w:cs="Arial"/>
                <w:b w:val="0"/>
                <w:bCs w:val="0"/>
                <w:i w:val="0"/>
                <w:iCs w:val="0"/>
                <w:caps w:val="0"/>
                <w:smallCaps w:val="0"/>
                <w:noProof w:val="0"/>
                <w:color w:val="000000" w:themeColor="text1" w:themeTint="FF" w:themeShade="FF"/>
                <w:sz w:val="22"/>
                <w:szCs w:val="22"/>
                <w:lang w:val="en-GB"/>
              </w:rPr>
              <w:t>SpecOps</w:t>
            </w:r>
            <w:proofErr w:type="spellEnd"/>
            <w:r w:rsidRPr="6CAC2C0D" w:rsidR="52AB0528">
              <w:rPr>
                <w:rFonts w:ascii="Arial" w:hAnsi="Arial" w:eastAsia="Arial" w:cs="Arial"/>
                <w:b w:val="0"/>
                <w:bCs w:val="0"/>
                <w:i w:val="0"/>
                <w:iCs w:val="0"/>
                <w:caps w:val="0"/>
                <w:smallCaps w:val="0"/>
                <w:noProof w:val="0"/>
                <w:color w:val="000000" w:themeColor="text1" w:themeTint="FF" w:themeShade="FF"/>
                <w:sz w:val="22"/>
                <w:szCs w:val="22"/>
                <w:lang w:val="en-GB"/>
              </w:rPr>
              <w:t xml:space="preserve"> capabilities </w:t>
            </w:r>
            <w:proofErr w:type="spellStart"/>
            <w:r w:rsidRPr="6CAC2C0D" w:rsidR="52AB0528">
              <w:rPr>
                <w:rFonts w:ascii="Arial" w:hAnsi="Arial" w:eastAsia="Arial" w:cs="Arial"/>
                <w:b w:val="0"/>
                <w:bCs w:val="0"/>
                <w:i w:val="0"/>
                <w:iCs w:val="0"/>
                <w:caps w:val="0"/>
                <w:smallCaps w:val="0"/>
                <w:noProof w:val="0"/>
                <w:color w:val="000000" w:themeColor="text1" w:themeTint="FF" w:themeShade="FF"/>
                <w:sz w:val="22"/>
                <w:szCs w:val="22"/>
                <w:lang w:val="en-GB"/>
              </w:rPr>
              <w:t>iot</w:t>
            </w:r>
            <w:proofErr w:type="spellEnd"/>
            <w:r w:rsidRPr="6CAC2C0D" w:rsidR="52AB0528">
              <w:rPr>
                <w:rFonts w:ascii="Arial" w:hAnsi="Arial" w:eastAsia="Arial" w:cs="Arial"/>
                <w:b w:val="0"/>
                <w:bCs w:val="0"/>
                <w:i w:val="0"/>
                <w:iCs w:val="0"/>
                <w:caps w:val="0"/>
                <w:smallCaps w:val="0"/>
                <w:noProof w:val="0"/>
                <w:color w:val="000000" w:themeColor="text1" w:themeTint="FF" w:themeShade="FF"/>
                <w:sz w:val="22"/>
                <w:szCs w:val="22"/>
                <w:lang w:val="en-GB"/>
              </w:rPr>
              <w:t xml:space="preserve"> SUPPORT an OPERATE-OPERATE </w:t>
            </w:r>
            <w:proofErr w:type="spellStart"/>
            <w:r w:rsidRPr="6CAC2C0D" w:rsidR="52AB0528">
              <w:rPr>
                <w:rFonts w:ascii="Arial" w:hAnsi="Arial" w:eastAsia="Arial" w:cs="Arial"/>
                <w:b w:val="0"/>
                <w:bCs w:val="0"/>
                <w:i w:val="0"/>
                <w:iCs w:val="0"/>
                <w:caps w:val="0"/>
                <w:smallCaps w:val="0"/>
                <w:noProof w:val="0"/>
                <w:color w:val="000000" w:themeColor="text1" w:themeTint="FF" w:themeShade="FF"/>
                <w:sz w:val="22"/>
                <w:szCs w:val="22"/>
                <w:lang w:val="en-GB"/>
              </w:rPr>
              <w:t>Cdo</w:t>
            </w:r>
            <w:proofErr w:type="spellEnd"/>
            <w:r w:rsidRPr="6CAC2C0D" w:rsidR="52AB0528">
              <w:rPr>
                <w:rFonts w:ascii="Arial" w:hAnsi="Arial" w:eastAsia="Arial" w:cs="Arial"/>
                <w:b w:val="0"/>
                <w:bCs w:val="0"/>
                <w:i w:val="0"/>
                <w:iCs w:val="0"/>
                <w:caps w:val="0"/>
                <w:smallCaps w:val="0"/>
                <w:noProof w:val="0"/>
                <w:color w:val="000000" w:themeColor="text1" w:themeTint="FF" w:themeShade="FF"/>
                <w:sz w:val="22"/>
                <w:szCs w:val="22"/>
                <w:lang w:val="en-GB"/>
              </w:rPr>
              <w:t xml:space="preserve"> Force.</w:t>
            </w:r>
          </w:p>
          <w:p w:rsidRPr="002D318B" w:rsidR="002D318B" w:rsidP="6CAC2C0D" w:rsidRDefault="00242B64" w14:paraId="3C5C80FB" w14:textId="398D8C39">
            <w:pPr>
              <w:pStyle w:val="Normal"/>
              <w:rPr>
                <w:rFonts w:eastAsia="Times New Roman" w:cs="Arial"/>
              </w:rPr>
            </w:pPr>
          </w:p>
        </w:tc>
      </w:tr>
      <w:tr w:rsidRPr="00242B64" w:rsidR="00242B64" w:rsidTr="6477A475" w14:paraId="0B37CA2A" w14:textId="77777777">
        <w:tblPrEx>
          <w:tblCellMar>
            <w:left w:w="108" w:type="dxa"/>
            <w:right w:w="108" w:type="dxa"/>
          </w:tblCellMar>
        </w:tblPrEx>
        <w:trPr>
          <w:gridAfter w:val="1"/>
        </w:trPr>
        <w:tc>
          <w:tcPr>
            <w:tcW w:w="10800" w:type="dxa"/>
            <w:gridSpan w:val="9"/>
            <w:tcMar/>
          </w:tcPr>
          <w:p w:rsidRPr="001731E9" w:rsidR="00242B64" w:rsidP="68CA9170" w:rsidRDefault="00242B64" w14:paraId="3CC524B8" w14:textId="69BDA30C">
            <w:pPr>
              <w:keepNext w:val="0"/>
              <w:numPr>
                <w:ilvl w:val="0"/>
                <w:numId w:val="21"/>
              </w:num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00242B64">
              <w:rPr>
                <w:b w:val="1"/>
                <w:bCs w:val="1"/>
              </w:rPr>
              <w:t>Position Role:</w:t>
            </w:r>
            <w:r w:rsidR="00242B64">
              <w:rPr/>
              <w:t xml:space="preserve"> </w:t>
            </w:r>
            <w:r w:rsidRPr="68CA9170" w:rsidR="05911C24">
              <w:rPr>
                <w:rFonts w:ascii="Arial" w:hAnsi="Arial" w:eastAsia="Arial" w:cs="Arial"/>
                <w:b w:val="0"/>
                <w:bCs w:val="0"/>
                <w:i w:val="0"/>
                <w:iCs w:val="0"/>
                <w:caps w:val="0"/>
                <w:smallCaps w:val="0"/>
                <w:noProof w:val="0"/>
                <w:color w:val="000000" w:themeColor="text1" w:themeTint="FF" w:themeShade="FF"/>
                <w:sz w:val="22"/>
                <w:szCs w:val="22"/>
                <w:lang w:val="en-GB"/>
              </w:rPr>
              <w:t>To support all sections in maintaining the operational availability of the craft and engines allocated to RN Support Troop.</w:t>
            </w:r>
          </w:p>
        </w:tc>
      </w:tr>
      <w:tr w:rsidRPr="00242B64" w:rsidR="00242B64" w:rsidTr="6477A475" w14:paraId="1C118119" w14:textId="77777777">
        <w:tblPrEx>
          <w:tblCellMar>
            <w:left w:w="108" w:type="dxa"/>
            <w:right w:w="108" w:type="dxa"/>
          </w:tblCellMar>
        </w:tblPrEx>
        <w:trPr>
          <w:gridAfter w:val="1"/>
        </w:trPr>
        <w:tc>
          <w:tcPr>
            <w:tcW w:w="10800" w:type="dxa"/>
            <w:gridSpan w:val="9"/>
            <w:tcMar/>
          </w:tcPr>
          <w:p w:rsidRPr="00A11DDB" w:rsidR="008A4683" w:rsidP="6CCB3AF3" w:rsidRDefault="008A4683" w14:paraId="0AB7B798" w14:textId="77777777">
            <w:pPr>
              <w:rPr>
                <w:rFonts w:eastAsia="Times New Roman" w:cs="Arial"/>
                <w:b w:val="1"/>
                <w:bCs w:val="1"/>
              </w:rPr>
            </w:pPr>
            <w:r w:rsidRPr="6CCB3AF3" w:rsidR="008A4683">
              <w:rPr>
                <w:b w:val="1"/>
                <w:bCs w:val="1"/>
              </w:rPr>
              <w:t xml:space="preserve">Primary </w:t>
            </w:r>
            <w:r w:rsidRPr="6CCB3AF3" w:rsidR="00242B64">
              <w:rPr>
                <w:b w:val="1"/>
                <w:bCs w:val="1"/>
              </w:rPr>
              <w:t>Responsibilities:</w:t>
            </w:r>
          </w:p>
          <w:p w:rsidR="2979114A" w:rsidP="68CA9170" w:rsidRDefault="2979114A" w14:paraId="65AFCA41" w14:textId="6B1D94D9">
            <w:pPr>
              <w:pStyle w:val="ListParagraph"/>
              <w:numPr>
                <w:ilvl w:val="0"/>
                <w:numId w:val="26"/>
              </w:numPr>
              <w:rPr>
                <w:rFonts w:ascii="Arial" w:hAnsi="Arial" w:eastAsia="Arial" w:cs="Arial"/>
                <w:noProof w:val="0"/>
                <w:sz w:val="22"/>
                <w:szCs w:val="22"/>
                <w:lang w:val="en-GB"/>
              </w:rPr>
            </w:pP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To assist in the supervision, </w:t>
            </w:r>
            <w:r w:rsidRPr="68CA9170" w:rsidR="01B646C3">
              <w:rPr>
                <w:rFonts w:ascii="Arial" w:hAnsi="Arial" w:eastAsia="Arial" w:cs="Arial"/>
                <w:b w:val="0"/>
                <w:bCs w:val="0"/>
                <w:i w:val="0"/>
                <w:iCs w:val="0"/>
                <w:caps w:val="0"/>
                <w:smallCaps w:val="0"/>
                <w:noProof w:val="0"/>
                <w:color w:val="000000" w:themeColor="text1" w:themeTint="FF" w:themeShade="FF"/>
                <w:sz w:val="22"/>
                <w:szCs w:val="22"/>
                <w:lang w:val="en-GB"/>
              </w:rPr>
              <w:t>administration</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maintenance, servicing and documentation of LCU in Upkeep.</w:t>
            </w:r>
          </w:p>
          <w:p w:rsidR="2979114A" w:rsidP="68CA9170" w:rsidRDefault="2979114A" w14:paraId="43E4A2C3" w14:textId="110E6861">
            <w:pPr>
              <w:pStyle w:val="ListParagraph"/>
              <w:numPr>
                <w:ilvl w:val="0"/>
                <w:numId w:val="26"/>
              </w:numPr>
              <w:rPr>
                <w:rFonts w:ascii="Arial" w:hAnsi="Arial" w:eastAsia="Arial" w:cs="Arial"/>
                <w:noProof w:val="0"/>
                <w:sz w:val="22"/>
                <w:szCs w:val="22"/>
                <w:lang w:val="en-GB"/>
              </w:rPr>
            </w:pP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Conduct maintenance and defect repair of craft in Upkeep as directed by LCU Refit Manager.</w:t>
            </w:r>
          </w:p>
          <w:p w:rsidR="2979114A" w:rsidP="68CA9170" w:rsidRDefault="2979114A" w14:paraId="2BD2C327" w14:textId="71378C6C">
            <w:pPr>
              <w:pStyle w:val="ListParagraph"/>
              <w:numPr>
                <w:ilvl w:val="0"/>
                <w:numId w:val="26"/>
              </w:numPr>
              <w:rPr>
                <w:rFonts w:ascii="Arial" w:hAnsi="Arial" w:eastAsia="Arial" w:cs="Arial"/>
                <w:noProof w:val="0"/>
                <w:sz w:val="22"/>
                <w:szCs w:val="22"/>
                <w:lang w:val="en-GB"/>
              </w:rPr>
            </w:pP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To </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ensure</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 that relevant instructions laid down in Standing Orders, BR's, UMMS, DIN's and all other instructions are adhered to.</w:t>
            </w:r>
          </w:p>
          <w:p w:rsidR="2979114A" w:rsidP="68CA9170" w:rsidRDefault="2979114A" w14:paraId="6ECA424A" w14:textId="3532FDCB">
            <w:pPr>
              <w:pStyle w:val="ListParagraph"/>
              <w:numPr>
                <w:ilvl w:val="0"/>
                <w:numId w:val="26"/>
              </w:numPr>
              <w:rPr>
                <w:rFonts w:ascii="Arial" w:hAnsi="Arial" w:eastAsia="Arial" w:cs="Arial"/>
                <w:noProof w:val="0"/>
                <w:sz w:val="22"/>
                <w:szCs w:val="22"/>
                <w:lang w:val="en-GB"/>
              </w:rPr>
            </w:pP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To </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maintain</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 the correct standards of H&amp;SAW and adhere to environmental </w:t>
            </w:r>
            <w:r w:rsidRPr="68CA9170" w:rsidR="7FAEB7E1">
              <w:rPr>
                <w:rFonts w:ascii="Arial" w:hAnsi="Arial" w:eastAsia="Arial" w:cs="Arial"/>
                <w:b w:val="0"/>
                <w:bCs w:val="0"/>
                <w:i w:val="0"/>
                <w:iCs w:val="0"/>
                <w:caps w:val="0"/>
                <w:smallCaps w:val="0"/>
                <w:noProof w:val="0"/>
                <w:color w:val="000000" w:themeColor="text1" w:themeTint="FF" w:themeShade="FF"/>
                <w:sz w:val="22"/>
                <w:szCs w:val="22"/>
                <w:lang w:val="en-GB"/>
              </w:rPr>
              <w:t>compliance</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 as </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required</w:t>
            </w:r>
            <w:r w:rsidRPr="68CA9170" w:rsidR="571C8C0E">
              <w:rPr>
                <w:rFonts w:ascii="Arial" w:hAnsi="Arial" w:eastAsia="Arial" w:cs="Arial"/>
                <w:b w:val="0"/>
                <w:bCs w:val="0"/>
                <w:i w:val="0"/>
                <w:iCs w:val="0"/>
                <w:caps w:val="0"/>
                <w:smallCaps w:val="0"/>
                <w:noProof w:val="0"/>
                <w:color w:val="000000" w:themeColor="text1" w:themeTint="FF" w:themeShade="FF"/>
                <w:sz w:val="22"/>
                <w:szCs w:val="22"/>
                <w:lang w:val="en-GB"/>
              </w:rPr>
              <w:t xml:space="preserve">, ensuring </w:t>
            </w:r>
            <w:r w:rsidRPr="68CA9170" w:rsidR="571C8C0E">
              <w:rPr>
                <w:rFonts w:ascii="Arial" w:hAnsi="Arial" w:eastAsia="Arial" w:cs="Arial"/>
                <w:b w:val="0"/>
                <w:bCs w:val="0"/>
                <w:i w:val="0"/>
                <w:iCs w:val="0"/>
                <w:caps w:val="0"/>
                <w:smallCaps w:val="0"/>
                <w:noProof w:val="0"/>
                <w:color w:val="000000" w:themeColor="text1" w:themeTint="FF" w:themeShade="FF"/>
                <w:sz w:val="22"/>
                <w:szCs w:val="22"/>
                <w:lang w:val="en-GB"/>
              </w:rPr>
              <w:t>SSOW</w:t>
            </w:r>
            <w:r w:rsidRPr="68CA9170" w:rsidR="571C8C0E">
              <w:rPr>
                <w:rFonts w:ascii="Arial" w:hAnsi="Arial" w:eastAsia="Arial" w:cs="Arial"/>
                <w:b w:val="0"/>
                <w:bCs w:val="0"/>
                <w:i w:val="0"/>
                <w:iCs w:val="0"/>
                <w:caps w:val="0"/>
                <w:smallCaps w:val="0"/>
                <w:noProof w:val="0"/>
                <w:color w:val="000000" w:themeColor="text1" w:themeTint="FF" w:themeShade="FF"/>
                <w:sz w:val="22"/>
                <w:szCs w:val="22"/>
                <w:lang w:val="en-GB"/>
              </w:rPr>
              <w:t xml:space="preserve"> are always adhered to.</w:t>
            </w:r>
          </w:p>
          <w:p w:rsidR="2979114A" w:rsidP="68CA9170" w:rsidRDefault="2979114A" w14:paraId="52DEB334" w14:textId="030B9BBF">
            <w:pPr>
              <w:pStyle w:val="ListParagraph"/>
              <w:numPr>
                <w:ilvl w:val="0"/>
                <w:numId w:val="26"/>
              </w:numPr>
              <w:rPr>
                <w:rFonts w:ascii="Arial" w:hAnsi="Arial" w:eastAsia="Arial" w:cs="Arial"/>
                <w:noProof w:val="0"/>
                <w:sz w:val="22"/>
                <w:szCs w:val="22"/>
                <w:lang w:val="en-GB"/>
              </w:rPr>
            </w:pP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To </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assist</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 the LCU Section in </w:t>
            </w:r>
            <w:r w:rsidRPr="68CA9170" w:rsidR="296AD830">
              <w:rPr>
                <w:rFonts w:ascii="Arial" w:hAnsi="Arial" w:eastAsia="Arial" w:cs="Arial"/>
                <w:b w:val="0"/>
                <w:bCs w:val="0"/>
                <w:i w:val="0"/>
                <w:iCs w:val="0"/>
                <w:caps w:val="0"/>
                <w:smallCaps w:val="0"/>
                <w:noProof w:val="0"/>
                <w:color w:val="000000" w:themeColor="text1" w:themeTint="FF" w:themeShade="FF"/>
                <w:sz w:val="22"/>
                <w:szCs w:val="22"/>
                <w:lang w:val="en-GB"/>
              </w:rPr>
              <w:t>maintenance</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 and defect rectification when </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require</w:t>
            </w:r>
            <w:r w:rsidRPr="68CA9170" w:rsidR="73D8A463">
              <w:rPr>
                <w:rFonts w:ascii="Arial" w:hAnsi="Arial" w:eastAsia="Arial" w:cs="Arial"/>
                <w:b w:val="0"/>
                <w:bCs w:val="0"/>
                <w:i w:val="0"/>
                <w:iCs w:val="0"/>
                <w:caps w:val="0"/>
                <w:smallCaps w:val="0"/>
                <w:noProof w:val="0"/>
                <w:color w:val="000000" w:themeColor="text1" w:themeTint="FF" w:themeShade="FF"/>
                <w:sz w:val="22"/>
                <w:szCs w:val="22"/>
                <w:lang w:val="en-GB"/>
              </w:rPr>
              <w:t>d</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 as directed by LCU Head of Group.</w:t>
            </w:r>
          </w:p>
          <w:p w:rsidR="2979114A" w:rsidP="68CA9170" w:rsidRDefault="2979114A" w14:paraId="3BEA49D9" w14:textId="52F65757">
            <w:pPr>
              <w:pStyle w:val="ListParagraph"/>
              <w:numPr>
                <w:ilvl w:val="0"/>
                <w:numId w:val="26"/>
              </w:num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Assist</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 xml:space="preserve"> other sections </w:t>
            </w:r>
            <w:r w:rsidRPr="68CA9170" w:rsidR="495AD539">
              <w:rPr>
                <w:rFonts w:ascii="Arial" w:hAnsi="Arial" w:eastAsia="Arial" w:cs="Arial"/>
                <w:b w:val="0"/>
                <w:bCs w:val="0"/>
                <w:i w:val="0"/>
                <w:iCs w:val="0"/>
                <w:caps w:val="0"/>
                <w:smallCaps w:val="0"/>
                <w:noProof w:val="0"/>
                <w:color w:val="000000" w:themeColor="text1" w:themeTint="FF" w:themeShade="FF"/>
                <w:sz w:val="22"/>
                <w:szCs w:val="22"/>
                <w:lang w:val="en-GB"/>
              </w:rPr>
              <w:t xml:space="preserve">with maintenance and defect diagnosis and rectification, </w:t>
            </w: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as directed by OCES / WO</w:t>
            </w:r>
            <w:r w:rsidRPr="68CA9170" w:rsidR="173F7948">
              <w:rPr>
                <w:rFonts w:ascii="Arial" w:hAnsi="Arial" w:eastAsia="Arial" w:cs="Arial"/>
                <w:b w:val="0"/>
                <w:bCs w:val="0"/>
                <w:i w:val="0"/>
                <w:iCs w:val="0"/>
                <w:caps w:val="0"/>
                <w:smallCaps w:val="0"/>
                <w:noProof w:val="0"/>
                <w:color w:val="000000" w:themeColor="text1" w:themeTint="FF" w:themeShade="FF"/>
                <w:sz w:val="22"/>
                <w:szCs w:val="22"/>
                <w:lang w:val="en-GB"/>
              </w:rPr>
              <w:t xml:space="preserve"> ES</w:t>
            </w:r>
          </w:p>
          <w:p w:rsidRPr="0066420F" w:rsidR="0066420F" w:rsidP="68CA9170" w:rsidRDefault="0066420F" w14:paraId="45FB0818" w14:textId="5FA651DB">
            <w:pPr>
              <w:pStyle w:val="ListParagraph"/>
              <w:numPr>
                <w:ilvl w:val="0"/>
                <w:numId w:val="26"/>
              </w:numPr>
              <w:rPr>
                <w:rFonts w:ascii="Arial" w:hAnsi="Arial" w:eastAsia="Arial" w:cs="Arial"/>
                <w:noProof w:val="0"/>
                <w:sz w:val="22"/>
                <w:szCs w:val="22"/>
                <w:lang w:val="en-GB"/>
              </w:rPr>
            </w:pPr>
            <w:r w:rsidRPr="68CA9170" w:rsidR="2979114A">
              <w:rPr>
                <w:rFonts w:ascii="Arial" w:hAnsi="Arial" w:eastAsia="Arial" w:cs="Arial"/>
                <w:b w:val="0"/>
                <w:bCs w:val="0"/>
                <w:i w:val="0"/>
                <w:iCs w:val="0"/>
                <w:caps w:val="0"/>
                <w:smallCaps w:val="0"/>
                <w:noProof w:val="0"/>
                <w:color w:val="000000" w:themeColor="text1" w:themeTint="FF" w:themeShade="FF"/>
                <w:sz w:val="22"/>
                <w:szCs w:val="22"/>
                <w:lang w:val="en-GB"/>
              </w:rPr>
              <w:t>To carry out the duties of RM Tamar Senior Rate as directed.</w:t>
            </w:r>
          </w:p>
        </w:tc>
      </w:tr>
      <w:tr w:rsidRPr="00242B64" w:rsidR="00242B64" w:rsidTr="6477A475" w14:paraId="3DD26BC5" w14:textId="77777777">
        <w:tblPrEx>
          <w:tblCellMar>
            <w:left w:w="108" w:type="dxa"/>
            <w:right w:w="108" w:type="dxa"/>
          </w:tblCellMar>
        </w:tblPrEx>
        <w:trPr>
          <w:gridAfter w:val="1"/>
          <w:cantSplit/>
        </w:trPr>
        <w:tc>
          <w:tcPr>
            <w:tcW w:w="10800" w:type="dxa"/>
            <w:gridSpan w:val="9"/>
            <w:tcMar/>
          </w:tcPr>
          <w:p w:rsidRPr="00242B64" w:rsidR="00242B64" w:rsidP="00AC4FD2" w:rsidRDefault="00242B64" w14:paraId="29A5338B" w14:textId="77777777">
            <w:r w:rsidRPr="00242B64">
              <w:rPr>
                <w:b/>
              </w:rPr>
              <w:t xml:space="preserve">Pre Appt/Deployment </w:t>
            </w:r>
            <w:proofErr w:type="spellStart"/>
            <w:r w:rsidRPr="00242B64">
              <w:rPr>
                <w:b/>
              </w:rPr>
              <w:t>Trg</w:t>
            </w:r>
            <w:proofErr w:type="spellEnd"/>
            <w:r w:rsidRPr="00242B64">
              <w:rPr>
                <w:b/>
              </w:rPr>
              <w:t>:</w:t>
            </w:r>
            <w:r w:rsidR="008B2015">
              <w:t xml:space="preserve">  </w:t>
            </w:r>
          </w:p>
        </w:tc>
      </w:tr>
      <w:tr w:rsidRPr="00242B64" w:rsidR="00242B64" w:rsidTr="6477A475" w14:paraId="674AC117" w14:textId="77777777">
        <w:tblPrEx>
          <w:tblCellMar>
            <w:left w:w="108" w:type="dxa"/>
            <w:right w:w="108" w:type="dxa"/>
          </w:tblCellMar>
        </w:tblPrEx>
        <w:trPr>
          <w:gridAfter w:val="1"/>
        </w:trPr>
        <w:tc>
          <w:tcPr>
            <w:tcW w:w="10800" w:type="dxa"/>
            <w:gridSpan w:val="9"/>
            <w:tcMar/>
          </w:tcPr>
          <w:p w:rsidRPr="00B84616" w:rsidR="00242B64" w:rsidP="00AC4FD2" w:rsidRDefault="00242B64" w14:paraId="037CE18E" w14:textId="77777777">
            <w:pPr>
              <w:rPr>
                <w:color w:val="FF0000"/>
              </w:rPr>
            </w:pPr>
            <w:r w:rsidRPr="00242B64">
              <w:rPr>
                <w:b/>
              </w:rPr>
              <w:t>Domestic Considerations:</w:t>
            </w:r>
            <w:r w:rsidRPr="00242B64">
              <w:t xml:space="preserve"> </w:t>
            </w:r>
            <w:r w:rsidR="002B3DD7">
              <w:t>NA</w:t>
            </w:r>
          </w:p>
        </w:tc>
      </w:tr>
      <w:tr w:rsidRPr="00242B64" w:rsidR="00242B64" w:rsidTr="6477A475" w14:paraId="14C65736" w14:textId="77777777">
        <w:tblPrEx>
          <w:tblCellMar>
            <w:left w:w="108" w:type="dxa"/>
            <w:right w:w="108" w:type="dxa"/>
          </w:tblCellMar>
        </w:tblPrEx>
        <w:trPr>
          <w:gridAfter w:val="1"/>
          <w:cantSplit/>
        </w:trPr>
        <w:tc>
          <w:tcPr>
            <w:tcW w:w="2520" w:type="dxa"/>
            <w:tcBorders>
              <w:bottom w:val="single" w:color="auto" w:sz="4" w:space="0"/>
            </w:tcBorders>
            <w:shd w:val="clear" w:color="auto" w:fill="FFFFFF" w:themeFill="background1"/>
            <w:tcMar/>
          </w:tcPr>
          <w:p w:rsidRPr="00242B64" w:rsidR="00242B64" w:rsidP="0082018E" w:rsidRDefault="00242B64" w14:paraId="1A9F8706" w14:textId="77777777">
            <w:pPr>
              <w:rPr>
                <w:b/>
              </w:rPr>
            </w:pPr>
            <w:r w:rsidRPr="00242B64">
              <w:rPr>
                <w:b/>
              </w:rPr>
              <w:t>Performance Attributes</w:t>
            </w:r>
          </w:p>
        </w:tc>
        <w:tc>
          <w:tcPr>
            <w:tcW w:w="8280" w:type="dxa"/>
            <w:gridSpan w:val="8"/>
            <w:tcMar/>
          </w:tcPr>
          <w:p w:rsidRPr="00242B64" w:rsidR="00242B64" w:rsidP="0082018E" w:rsidRDefault="00242B64" w14:paraId="5C8051F3" w14:textId="77777777">
            <w:pPr>
              <w:rPr>
                <w:b/>
              </w:rPr>
            </w:pPr>
            <w:r w:rsidRPr="00242B64">
              <w:rPr>
                <w:b/>
              </w:rPr>
              <w:t>Priority Component Features</w:t>
            </w:r>
          </w:p>
        </w:tc>
      </w:tr>
      <w:tr w:rsidRPr="00242B64" w:rsidR="00242B64" w:rsidTr="6477A475" w14:paraId="5BEDECB2" w14:textId="77777777">
        <w:tblPrEx>
          <w:tblCellMar>
            <w:left w:w="108" w:type="dxa"/>
            <w:right w:w="108" w:type="dxa"/>
          </w:tblCellMar>
        </w:tblPrEx>
        <w:trPr>
          <w:gridAfter w:val="1"/>
          <w:cantSplit/>
          <w:trHeight w:val="262"/>
        </w:trPr>
        <w:tc>
          <w:tcPr>
            <w:tcW w:w="2520" w:type="dxa"/>
            <w:shd w:val="clear" w:color="auto" w:fill="FFFFFF" w:themeFill="background1"/>
            <w:tcMar/>
          </w:tcPr>
          <w:p w:rsidRPr="00242B64" w:rsidR="00242B64" w:rsidP="0082018E" w:rsidRDefault="00242B64" w14:paraId="53D3ADAC" w14:textId="77777777">
            <w:r w:rsidRPr="00242B64">
              <w:t>Judgement</w:t>
            </w:r>
          </w:p>
        </w:tc>
        <w:tc>
          <w:tcPr>
            <w:tcW w:w="8280" w:type="dxa"/>
            <w:gridSpan w:val="8"/>
            <w:tcMar/>
          </w:tcPr>
          <w:p w:rsidRPr="00242B64" w:rsidR="00242B64" w:rsidP="68CA9170" w:rsidRDefault="00242B64" w14:paraId="4C184A37" w14:textId="5BE39364">
            <w:p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75E2AD51">
              <w:rPr>
                <w:rFonts w:ascii="Arial" w:hAnsi="Arial" w:eastAsia="Arial" w:cs="Arial"/>
                <w:b w:val="0"/>
                <w:bCs w:val="0"/>
                <w:i w:val="0"/>
                <w:iCs w:val="0"/>
                <w:caps w:val="0"/>
                <w:smallCaps w:val="0"/>
                <w:noProof w:val="0"/>
                <w:color w:val="000000" w:themeColor="text1" w:themeTint="FF" w:themeShade="FF"/>
                <w:sz w:val="22"/>
                <w:szCs w:val="22"/>
                <w:lang w:val="en-GB"/>
              </w:rPr>
              <w:t>Demonstrates critical application of available information to arrive at sound, timely decisions.</w:t>
            </w:r>
          </w:p>
          <w:p w:rsidRPr="00242B64" w:rsidR="00242B64" w:rsidP="68CA9170" w:rsidRDefault="00242B64" w14:paraId="3369CFDD" w14:textId="6732B44B">
            <w:p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75E2AD51">
              <w:rPr>
                <w:rFonts w:ascii="Arial" w:hAnsi="Arial" w:eastAsia="Arial" w:cs="Arial"/>
                <w:b w:val="0"/>
                <w:bCs w:val="0"/>
                <w:i w:val="0"/>
                <w:iCs w:val="0"/>
                <w:caps w:val="0"/>
                <w:smallCaps w:val="0"/>
                <w:noProof w:val="0"/>
                <w:color w:val="000000" w:themeColor="text1" w:themeTint="FF" w:themeShade="FF"/>
                <w:sz w:val="22"/>
                <w:szCs w:val="22"/>
                <w:lang w:val="en-GB"/>
              </w:rPr>
              <w:t>Takes acceptable risks to achieve objectives.</w:t>
            </w:r>
          </w:p>
        </w:tc>
      </w:tr>
      <w:tr w:rsidRPr="00242B64" w:rsidR="00242B64" w:rsidTr="6477A475" w14:paraId="0AF75859" w14:textId="77777777">
        <w:tblPrEx>
          <w:tblCellMar>
            <w:left w:w="108" w:type="dxa"/>
            <w:right w:w="108" w:type="dxa"/>
          </w:tblCellMar>
        </w:tblPrEx>
        <w:trPr>
          <w:gridAfter w:val="1"/>
          <w:cantSplit/>
          <w:trHeight w:val="270"/>
        </w:trPr>
        <w:tc>
          <w:tcPr>
            <w:tcW w:w="2520" w:type="dxa"/>
            <w:shd w:val="clear" w:color="auto" w:fill="FFFFFF" w:themeFill="background1"/>
            <w:tcMar/>
          </w:tcPr>
          <w:p w:rsidRPr="00242B64" w:rsidR="00242B64" w:rsidP="0082018E" w:rsidRDefault="00242B64" w14:paraId="1E6025C5" w14:textId="77777777">
            <w:r w:rsidRPr="00242B64">
              <w:t>Effective Intelligence</w:t>
            </w:r>
          </w:p>
        </w:tc>
        <w:tc>
          <w:tcPr>
            <w:tcW w:w="8280" w:type="dxa"/>
            <w:gridSpan w:val="8"/>
            <w:tcMar/>
          </w:tcPr>
          <w:p w:rsidRPr="00242B64" w:rsidR="00242B64" w:rsidP="68CA9170" w:rsidRDefault="00242B64" w14:paraId="09A871EB" w14:textId="69DC919B">
            <w:p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1A59E9F4">
              <w:rPr>
                <w:rFonts w:ascii="Arial" w:hAnsi="Arial" w:eastAsia="Arial" w:cs="Arial"/>
                <w:b w:val="0"/>
                <w:bCs w:val="0"/>
                <w:i w:val="0"/>
                <w:iCs w:val="0"/>
                <w:caps w:val="0"/>
                <w:smallCaps w:val="0"/>
                <w:noProof w:val="0"/>
                <w:color w:val="000000" w:themeColor="text1" w:themeTint="FF" w:themeShade="FF"/>
                <w:sz w:val="22"/>
                <w:szCs w:val="22"/>
                <w:lang w:val="en-GB"/>
              </w:rPr>
              <w:t>Applies innate intelligence to identify, analyse and solve problems, both practical and intellectual.</w:t>
            </w:r>
          </w:p>
          <w:p w:rsidRPr="00242B64" w:rsidR="00242B64" w:rsidP="68CA9170" w:rsidRDefault="00242B64" w14:paraId="05C0A94F" w14:textId="5A722088">
            <w:p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1A59E9F4">
              <w:rPr>
                <w:rFonts w:ascii="Arial" w:hAnsi="Arial" w:eastAsia="Arial" w:cs="Arial"/>
                <w:b w:val="0"/>
                <w:bCs w:val="0"/>
                <w:i w:val="0"/>
                <w:iCs w:val="0"/>
                <w:caps w:val="0"/>
                <w:smallCaps w:val="0"/>
                <w:noProof w:val="0"/>
                <w:color w:val="000000" w:themeColor="text1" w:themeTint="FF" w:themeShade="FF"/>
                <w:sz w:val="22"/>
                <w:szCs w:val="22"/>
                <w:lang w:val="en-GB"/>
              </w:rPr>
              <w:t>Adapts to new circumstances and brings to bear both common sense and innovation.</w:t>
            </w:r>
          </w:p>
        </w:tc>
      </w:tr>
      <w:tr w:rsidRPr="00242B64" w:rsidR="00242B64" w:rsidTr="6477A475" w14:paraId="30C2DB58" w14:textId="77777777">
        <w:tblPrEx>
          <w:tblCellMar>
            <w:left w:w="108" w:type="dxa"/>
            <w:right w:w="108" w:type="dxa"/>
          </w:tblCellMar>
        </w:tblPrEx>
        <w:trPr>
          <w:gridAfter w:val="1"/>
          <w:cantSplit/>
          <w:trHeight w:val="273"/>
        </w:trPr>
        <w:tc>
          <w:tcPr>
            <w:tcW w:w="2520" w:type="dxa"/>
            <w:shd w:val="clear" w:color="auto" w:fill="FFFFFF" w:themeFill="background1"/>
            <w:tcMar/>
          </w:tcPr>
          <w:p w:rsidRPr="00242B64" w:rsidR="00242B64" w:rsidP="0082018E" w:rsidRDefault="002B3DD7" w14:paraId="404BC8E5" w14:textId="77777777">
            <w:r>
              <w:t>Teamwork and collaboration</w:t>
            </w:r>
          </w:p>
        </w:tc>
        <w:tc>
          <w:tcPr>
            <w:tcW w:w="8280" w:type="dxa"/>
            <w:gridSpan w:val="8"/>
            <w:tcMar/>
          </w:tcPr>
          <w:p w:rsidRPr="00242B64" w:rsidR="00242B64" w:rsidP="68CA9170" w:rsidRDefault="002B3DD7" w14:paraId="356327BD" w14:textId="6D79D1BA">
            <w:p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4BD30D5B">
              <w:rPr>
                <w:rFonts w:ascii="Arial" w:hAnsi="Arial" w:eastAsia="Arial" w:cs="Arial"/>
                <w:b w:val="0"/>
                <w:bCs w:val="0"/>
                <w:i w:val="0"/>
                <w:iCs w:val="0"/>
                <w:caps w:val="0"/>
                <w:smallCaps w:val="0"/>
                <w:noProof w:val="0"/>
                <w:color w:val="000000" w:themeColor="text1" w:themeTint="FF" w:themeShade="FF"/>
                <w:sz w:val="22"/>
                <w:szCs w:val="22"/>
                <w:lang w:val="en-GB"/>
              </w:rPr>
              <w:t xml:space="preserve">Develops successful interpersonal relationships and promotes harmony and cohesion within a team. </w:t>
            </w:r>
          </w:p>
          <w:p w:rsidRPr="00242B64" w:rsidR="00242B64" w:rsidP="68CA9170" w:rsidRDefault="002B3DD7" w14:paraId="6CEA2A63" w14:textId="6CE44BA9">
            <w:p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4BD30D5B">
              <w:rPr>
                <w:rFonts w:ascii="Arial" w:hAnsi="Arial" w:eastAsia="Arial" w:cs="Arial"/>
                <w:b w:val="0"/>
                <w:bCs w:val="0"/>
                <w:i w:val="0"/>
                <w:iCs w:val="0"/>
                <w:caps w:val="0"/>
                <w:smallCaps w:val="0"/>
                <w:noProof w:val="0"/>
                <w:color w:val="000000" w:themeColor="text1" w:themeTint="FF" w:themeShade="FF"/>
                <w:sz w:val="22"/>
                <w:szCs w:val="22"/>
                <w:lang w:val="en-GB"/>
              </w:rPr>
              <w:t>Encourages team members and contributes ideas, while considerate of ideas/opinions of others.</w:t>
            </w:r>
          </w:p>
        </w:tc>
      </w:tr>
      <w:tr w:rsidRPr="00242B64" w:rsidR="00242B64" w:rsidTr="6477A475" w14:paraId="2588C6CA" w14:textId="77777777">
        <w:tblPrEx>
          <w:tblCellMar>
            <w:left w:w="108" w:type="dxa"/>
            <w:right w:w="108" w:type="dxa"/>
          </w:tblCellMar>
        </w:tblPrEx>
        <w:trPr>
          <w:gridAfter w:val="1"/>
          <w:cantSplit/>
          <w:trHeight w:val="273"/>
        </w:trPr>
        <w:tc>
          <w:tcPr>
            <w:tcW w:w="2520" w:type="dxa"/>
            <w:shd w:val="clear" w:color="auto" w:fill="FFFFFF" w:themeFill="background1"/>
            <w:tcMar/>
          </w:tcPr>
          <w:p w:rsidRPr="00242B64" w:rsidR="00242B64" w:rsidP="0082018E" w:rsidRDefault="002B3DD7" w14:paraId="0496B657" w14:textId="77777777">
            <w:r>
              <w:t>Communication and influence</w:t>
            </w:r>
          </w:p>
        </w:tc>
        <w:tc>
          <w:tcPr>
            <w:tcW w:w="8280" w:type="dxa"/>
            <w:gridSpan w:val="8"/>
            <w:tcMar/>
          </w:tcPr>
          <w:p w:rsidRPr="00242B64" w:rsidR="00242B64" w:rsidP="68CA9170" w:rsidRDefault="002B3DD7" w14:paraId="1F2D7E0D" w14:textId="286987C7">
            <w:p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2D6CA0B3">
              <w:rPr>
                <w:rFonts w:ascii="Arial" w:hAnsi="Arial" w:eastAsia="Arial" w:cs="Arial"/>
                <w:b w:val="0"/>
                <w:bCs w:val="0"/>
                <w:i w:val="0"/>
                <w:iCs w:val="0"/>
                <w:caps w:val="0"/>
                <w:smallCaps w:val="0"/>
                <w:noProof w:val="0"/>
                <w:color w:val="000000" w:themeColor="text1" w:themeTint="FF" w:themeShade="FF"/>
                <w:sz w:val="22"/>
                <w:szCs w:val="22"/>
                <w:lang w:val="en-GB"/>
              </w:rPr>
              <w:t>Articulates orders in a confident, succinct and competent manner.</w:t>
            </w:r>
          </w:p>
          <w:p w:rsidRPr="00242B64" w:rsidR="00242B64" w:rsidP="68CA9170" w:rsidRDefault="002B3DD7" w14:paraId="30B0A9CE" w14:textId="770DAACD">
            <w:pPr>
              <w:rPr>
                <w:rFonts w:ascii="Arial" w:hAnsi="Arial" w:eastAsia="Arial" w:cs="Arial"/>
                <w:b w:val="0"/>
                <w:bCs w:val="0"/>
                <w:i w:val="0"/>
                <w:iCs w:val="0"/>
                <w:caps w:val="0"/>
                <w:smallCaps w:val="0"/>
                <w:noProof w:val="0"/>
                <w:color w:val="000000" w:themeColor="text1" w:themeTint="FF" w:themeShade="FF"/>
                <w:sz w:val="22"/>
                <w:szCs w:val="22"/>
                <w:lang w:val="en-GB"/>
              </w:rPr>
            </w:pPr>
            <w:r w:rsidRPr="68CA9170" w:rsidR="2D6CA0B3">
              <w:rPr>
                <w:rFonts w:ascii="Arial" w:hAnsi="Arial" w:eastAsia="Arial" w:cs="Arial"/>
                <w:b w:val="0"/>
                <w:bCs w:val="0"/>
                <w:i w:val="0"/>
                <w:iCs w:val="0"/>
                <w:caps w:val="0"/>
                <w:smallCaps w:val="0"/>
                <w:noProof w:val="0"/>
                <w:color w:val="000000" w:themeColor="text1" w:themeTint="FF" w:themeShade="FF"/>
                <w:sz w:val="22"/>
                <w:szCs w:val="22"/>
                <w:lang w:val="en-GB"/>
              </w:rPr>
              <w:t>Produces logical, fluent, convincing and accurate written work.</w:t>
            </w:r>
          </w:p>
        </w:tc>
      </w:tr>
      <w:tr w:rsidRPr="00242B64" w:rsidR="00242B64" w:rsidTr="6477A475" w14:paraId="77DF0AE4"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18C8BBD5" w14:textId="77777777">
            <w:pPr>
              <w:rPr>
                <w:b/>
              </w:rPr>
            </w:pPr>
            <w:r w:rsidRPr="00242B64">
              <w:rPr>
                <w:b/>
              </w:rPr>
              <w:t>Education/Training</w:t>
            </w:r>
          </w:p>
        </w:tc>
        <w:tc>
          <w:tcPr>
            <w:tcW w:w="1587" w:type="dxa"/>
            <w:gridSpan w:val="2"/>
            <w:tcMar/>
          </w:tcPr>
          <w:p w:rsidRPr="00242B64" w:rsidR="00242B64" w:rsidP="0082018E" w:rsidRDefault="00242B64" w14:paraId="3AB3EEAD" w14:textId="77777777">
            <w:pPr>
              <w:rPr>
                <w:b/>
              </w:rPr>
            </w:pPr>
            <w:r w:rsidRPr="00242B64">
              <w:rPr>
                <w:b/>
              </w:rPr>
              <w:t>Type</w:t>
            </w:r>
          </w:p>
        </w:tc>
        <w:tc>
          <w:tcPr>
            <w:tcW w:w="1308" w:type="dxa"/>
            <w:tcMar/>
          </w:tcPr>
          <w:p w:rsidRPr="00242B64" w:rsidR="00242B64" w:rsidP="0082018E" w:rsidRDefault="00242B64" w14:paraId="4C1739CB" w14:textId="77777777">
            <w:pPr>
              <w:rPr>
                <w:b/>
              </w:rPr>
            </w:pPr>
            <w:r w:rsidRPr="00242B64">
              <w:rPr>
                <w:b/>
              </w:rPr>
              <w:t>Pri</w:t>
            </w:r>
          </w:p>
        </w:tc>
        <w:tc>
          <w:tcPr>
            <w:tcW w:w="5385" w:type="dxa"/>
            <w:gridSpan w:val="5"/>
            <w:tcMar/>
          </w:tcPr>
          <w:p w:rsidRPr="00242B64" w:rsidR="00242B64" w:rsidP="0082018E" w:rsidRDefault="00242B64" w14:paraId="3CB4E697" w14:textId="77777777">
            <w:pPr>
              <w:rPr>
                <w:b/>
              </w:rPr>
            </w:pPr>
            <w:r w:rsidRPr="00242B64">
              <w:rPr>
                <w:b/>
              </w:rPr>
              <w:t>Comments</w:t>
            </w:r>
          </w:p>
        </w:tc>
      </w:tr>
      <w:tr w:rsidRPr="00242B64" w:rsidR="00242B64" w:rsidTr="6477A475" w14:paraId="55AE4705"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3184E4FF" w14:textId="77777777">
            <w:r w:rsidRPr="00242B64">
              <w:t>Military Quals</w:t>
            </w:r>
          </w:p>
        </w:tc>
        <w:tc>
          <w:tcPr>
            <w:tcW w:w="1587" w:type="dxa"/>
            <w:gridSpan w:val="2"/>
            <w:tcMar/>
          </w:tcPr>
          <w:p w:rsidRPr="00242B64" w:rsidR="00103CDA" w:rsidP="6CAC2C0D" w:rsidRDefault="00DF7345" w14:paraId="6FEE646A" w14:textId="02005147">
            <w:pPr>
              <w:pStyle w:val="Normal"/>
            </w:pPr>
            <w:proofErr w:type="spellStart"/>
            <w:r w:rsidR="358A042F">
              <w:rPr/>
              <w:t>ME|Lifting</w:t>
            </w:r>
            <w:proofErr w:type="spellEnd"/>
            <w:r w:rsidR="358A042F">
              <w:rPr/>
              <w:t xml:space="preserve"> Equipment Examiner (ME427)|Navy|</w:t>
            </w:r>
          </w:p>
          <w:p w:rsidRPr="00242B64" w:rsidR="00103CDA" w:rsidP="6CAC2C0D" w:rsidRDefault="00DF7345" w14:paraId="14388AC6" w14:textId="4240F7D4">
            <w:pPr>
              <w:pStyle w:val="Normal"/>
            </w:pPr>
            <w:r w:rsidR="358A042F">
              <w:rPr/>
              <w:t>ME|Specialist Glass Reinforced Plastic Worker (ME509)|Navy|</w:t>
            </w:r>
          </w:p>
        </w:tc>
        <w:tc>
          <w:tcPr>
            <w:tcW w:w="1308" w:type="dxa"/>
            <w:tcMar/>
          </w:tcPr>
          <w:p w:rsidRPr="00242B64" w:rsidR="00103CDA" w:rsidP="6CAC2C0D" w:rsidRDefault="004D4806" w14:paraId="12D66538" w14:textId="231AF360">
            <w:pPr>
              <w:pStyle w:val="Normal"/>
            </w:pPr>
            <w:r w:rsidR="358A042F">
              <w:rPr/>
              <w:t>Desirable</w:t>
            </w:r>
          </w:p>
          <w:p w:rsidRPr="00242B64" w:rsidR="00103CDA" w:rsidP="6CAC2C0D" w:rsidRDefault="004D4806" w14:paraId="105825B8" w14:textId="3D65E855">
            <w:pPr>
              <w:pStyle w:val="Normal"/>
            </w:pPr>
          </w:p>
          <w:p w:rsidRPr="00242B64" w:rsidR="00103CDA" w:rsidP="6CAC2C0D" w:rsidRDefault="004D4806" w14:paraId="5385DC31" w14:textId="351800DE">
            <w:pPr>
              <w:pStyle w:val="Normal"/>
            </w:pPr>
          </w:p>
          <w:p w:rsidRPr="00242B64" w:rsidR="00103CDA" w:rsidP="6CAC2C0D" w:rsidRDefault="004D4806" w14:paraId="6FD3E26F" w14:textId="0B076E05">
            <w:pPr>
              <w:pStyle w:val="Normal"/>
            </w:pPr>
          </w:p>
          <w:p w:rsidRPr="00242B64" w:rsidR="00103CDA" w:rsidP="6CAC2C0D" w:rsidRDefault="004D4806" w14:paraId="04827F3D" w14:textId="4E276D06">
            <w:pPr>
              <w:pStyle w:val="Normal"/>
            </w:pPr>
          </w:p>
          <w:p w:rsidRPr="00242B64" w:rsidR="00103CDA" w:rsidP="6CAC2C0D" w:rsidRDefault="004D4806" w14:paraId="0895C2DB" w14:textId="32F9C2B2">
            <w:pPr>
              <w:pStyle w:val="Normal"/>
            </w:pPr>
            <w:r w:rsidR="358A042F">
              <w:rPr/>
              <w:t>Desirable</w:t>
            </w:r>
          </w:p>
        </w:tc>
        <w:tc>
          <w:tcPr>
            <w:tcW w:w="5385" w:type="dxa"/>
            <w:gridSpan w:val="5"/>
            <w:shd w:val="clear" w:color="auto" w:fill="auto"/>
            <w:tcMar/>
          </w:tcPr>
          <w:p w:rsidRPr="00242B64" w:rsidR="00103CDA" w:rsidP="6CAC2C0D" w:rsidRDefault="004D4806" w14:paraId="3043BCCD" w14:textId="4EF88EA5">
            <w:pPr>
              <w:pStyle w:val="Normal"/>
            </w:pPr>
            <w:r w:rsidR="1DA60FAC">
              <w:rPr/>
              <w:t xml:space="preserve">Lifting equipment will be utilised when removing and returning craft from and to the water, as well as during refit </w:t>
            </w:r>
            <w:r w:rsidR="6893EF83">
              <w:rPr/>
              <w:t>evolutions</w:t>
            </w:r>
          </w:p>
          <w:p w:rsidRPr="00242B64" w:rsidR="00103CDA" w:rsidP="6CAC2C0D" w:rsidRDefault="004D4806" w14:paraId="1DB31B89" w14:textId="4F9385E2">
            <w:pPr>
              <w:pStyle w:val="Normal"/>
            </w:pPr>
          </w:p>
          <w:p w:rsidRPr="00242B64" w:rsidR="00103CDA" w:rsidP="6CAC2C0D" w:rsidRDefault="004D4806" w14:paraId="15CFA539" w14:textId="4E7B7F73">
            <w:pPr>
              <w:pStyle w:val="Normal"/>
            </w:pPr>
          </w:p>
          <w:p w:rsidRPr="00242B64" w:rsidR="00103CDA" w:rsidP="6CAC2C0D" w:rsidRDefault="004D4806" w14:paraId="3A595708" w14:textId="031F6F1C">
            <w:pPr>
              <w:pStyle w:val="Normal"/>
            </w:pPr>
            <w:r w:rsidR="6893EF83">
              <w:rPr/>
              <w:t xml:space="preserve">Incumbent </w:t>
            </w:r>
            <w:r w:rsidR="6893EF83">
              <w:rPr/>
              <w:t>required</w:t>
            </w:r>
            <w:r w:rsidR="6893EF83">
              <w:rPr/>
              <w:t xml:space="preserve"> to </w:t>
            </w:r>
            <w:r w:rsidR="6893EF83">
              <w:rPr/>
              <w:t>have an understanding of</w:t>
            </w:r>
            <w:r w:rsidR="6893EF83">
              <w:rPr/>
              <w:t xml:space="preserve"> the repair process of </w:t>
            </w:r>
            <w:r w:rsidR="6893EF83">
              <w:rPr/>
              <w:t>GRP</w:t>
            </w:r>
          </w:p>
        </w:tc>
      </w:tr>
      <w:tr w:rsidRPr="00242B64" w:rsidR="00242B64" w:rsidTr="6477A475" w14:paraId="37DA5EA2" w14:textId="77777777">
        <w:tblPrEx>
          <w:tblCellMar>
            <w:left w:w="108" w:type="dxa"/>
            <w:right w:w="108" w:type="dxa"/>
          </w:tblCellMar>
        </w:tblPrEx>
        <w:trPr>
          <w:gridAfter w:val="1"/>
          <w:cantSplit/>
        </w:trPr>
        <w:tc>
          <w:tcPr>
            <w:tcW w:w="2520" w:type="dxa"/>
            <w:shd w:val="clear" w:color="auto" w:fill="FFFFFF" w:themeFill="background1"/>
            <w:tcMar/>
          </w:tcPr>
          <w:p w:rsidR="00242B64" w:rsidP="0082018E" w:rsidRDefault="00242B64" w14:paraId="10A07378" w14:textId="77777777">
            <w:r w:rsidRPr="00242B64">
              <w:t>Other Quals/Competencies</w:t>
            </w:r>
          </w:p>
          <w:p w:rsidRPr="00242B64" w:rsidR="00DF7345" w:rsidP="0082018E" w:rsidRDefault="00DF7345" w14:paraId="049F31CB" w14:textId="77777777"/>
        </w:tc>
        <w:tc>
          <w:tcPr>
            <w:tcW w:w="1587" w:type="dxa"/>
            <w:gridSpan w:val="2"/>
            <w:tcMar/>
          </w:tcPr>
          <w:p w:rsidRPr="00242B64" w:rsidR="00D55927" w:rsidP="53C2867B" w:rsidRDefault="00D55927" w14:paraId="536D13A4" w14:textId="433BFDF9">
            <w:pPr>
              <w:pStyle w:val="Normal"/>
              <w:rPr>
                <w:rFonts w:ascii="Arial" w:hAnsi="Arial" w:eastAsia="Arial" w:cs="Arial"/>
                <w:noProof w:val="0"/>
                <w:sz w:val="22"/>
                <w:szCs w:val="22"/>
                <w:lang w:val="en-GB"/>
              </w:rPr>
            </w:pPr>
            <w:r w:rsidRPr="53C2867B" w:rsidR="5E255D61">
              <w:rPr>
                <w:rFonts w:ascii="Arial" w:hAnsi="Arial" w:eastAsia="Arial" w:cs="Arial"/>
                <w:b w:val="0"/>
                <w:bCs w:val="0"/>
                <w:i w:val="0"/>
                <w:iCs w:val="0"/>
                <w:caps w:val="0"/>
                <w:smallCaps w:val="0"/>
                <w:noProof w:val="0"/>
                <w:color w:val="000000" w:themeColor="text1" w:themeTint="FF" w:themeShade="FF"/>
                <w:sz w:val="22"/>
                <w:szCs w:val="22"/>
                <w:lang w:val="en-GB"/>
              </w:rPr>
              <w:t>RM| Wise Hoist Operator |Navy|</w:t>
            </w:r>
          </w:p>
        </w:tc>
        <w:tc>
          <w:tcPr>
            <w:tcW w:w="1308" w:type="dxa"/>
            <w:tcMar/>
          </w:tcPr>
          <w:p w:rsidRPr="00242B64" w:rsidR="00D55927" w:rsidP="0082018E" w:rsidRDefault="00D55927" w14:paraId="0E0AD722" w14:textId="00AEB4C2">
            <w:r w:rsidR="5E255D61">
              <w:rPr/>
              <w:t>Essential</w:t>
            </w:r>
          </w:p>
        </w:tc>
        <w:tc>
          <w:tcPr>
            <w:tcW w:w="5385" w:type="dxa"/>
            <w:gridSpan w:val="5"/>
            <w:shd w:val="clear" w:color="auto" w:fill="auto"/>
            <w:tcMar/>
          </w:tcPr>
          <w:p w:rsidRPr="00242B64" w:rsidR="00242B64" w:rsidP="0082018E" w:rsidRDefault="004F4909" w14:paraId="29D6B04F" w14:textId="4B48D17E">
            <w:r w:rsidR="5E255D61">
              <w:rPr/>
              <w:t xml:space="preserve">Training </w:t>
            </w:r>
            <w:r w:rsidR="5E255D61">
              <w:rPr/>
              <w:t>provide</w:t>
            </w:r>
            <w:r w:rsidR="284BC18A">
              <w:rPr/>
              <w:t>d</w:t>
            </w:r>
            <w:r w:rsidR="5E255D61">
              <w:rPr/>
              <w:t xml:space="preserve"> in role</w:t>
            </w:r>
          </w:p>
        </w:tc>
      </w:tr>
      <w:tr w:rsidRPr="00242B64" w:rsidR="00242B64" w:rsidTr="6477A475" w14:paraId="75F4E3ED"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69D0C959" w14:textId="77777777">
            <w:r w:rsidRPr="00242B64">
              <w:t>Education</w:t>
            </w:r>
          </w:p>
        </w:tc>
        <w:tc>
          <w:tcPr>
            <w:tcW w:w="1587" w:type="dxa"/>
            <w:gridSpan w:val="2"/>
            <w:tcMar/>
          </w:tcPr>
          <w:p w:rsidRPr="00242B64" w:rsidR="00242B64" w:rsidP="0082018E" w:rsidRDefault="00D55927" w14:paraId="10E7109E" w14:textId="19509B16"/>
        </w:tc>
        <w:tc>
          <w:tcPr>
            <w:tcW w:w="1308" w:type="dxa"/>
            <w:tcMar/>
          </w:tcPr>
          <w:p w:rsidRPr="00242B64" w:rsidR="00242B64" w:rsidP="0082018E" w:rsidRDefault="00D55927" w14:paraId="647895A8" w14:textId="2D3F23F9"/>
        </w:tc>
        <w:tc>
          <w:tcPr>
            <w:tcW w:w="5385" w:type="dxa"/>
            <w:gridSpan w:val="5"/>
            <w:shd w:val="clear" w:color="auto" w:fill="auto"/>
            <w:tcMar/>
          </w:tcPr>
          <w:p w:rsidRPr="00242B64" w:rsidR="00242B64" w:rsidP="0082018E" w:rsidRDefault="00242B64" w14:paraId="6B699379" w14:textId="77777777"/>
        </w:tc>
      </w:tr>
      <w:tr w:rsidRPr="00242B64" w:rsidR="00242B64" w:rsidTr="6477A475" w14:paraId="7DE261EF"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024F676F" w14:textId="77777777">
            <w:r w:rsidRPr="00242B64">
              <w:t>Language</w:t>
            </w:r>
          </w:p>
        </w:tc>
        <w:tc>
          <w:tcPr>
            <w:tcW w:w="1587" w:type="dxa"/>
            <w:gridSpan w:val="2"/>
            <w:tcMar/>
          </w:tcPr>
          <w:p w:rsidRPr="00242B64" w:rsidR="00242B64" w:rsidP="0082018E" w:rsidRDefault="004D4806" w14:paraId="27316406" w14:textId="77777777">
            <w:r>
              <w:t>NA</w:t>
            </w:r>
          </w:p>
        </w:tc>
        <w:tc>
          <w:tcPr>
            <w:tcW w:w="1308" w:type="dxa"/>
            <w:tcMar/>
          </w:tcPr>
          <w:p w:rsidRPr="00242B64" w:rsidR="00242B64" w:rsidP="0082018E" w:rsidRDefault="00242B64" w14:paraId="3FE9F23F" w14:textId="77777777"/>
        </w:tc>
        <w:tc>
          <w:tcPr>
            <w:tcW w:w="5385" w:type="dxa"/>
            <w:gridSpan w:val="5"/>
            <w:shd w:val="clear" w:color="auto" w:fill="auto"/>
            <w:tcMar/>
          </w:tcPr>
          <w:p w:rsidRPr="00242B64" w:rsidR="00242B64" w:rsidP="0082018E" w:rsidRDefault="00242B64" w14:paraId="1F72F646" w14:textId="77777777"/>
        </w:tc>
      </w:tr>
      <w:tr w:rsidRPr="00242B64" w:rsidR="00242B64" w:rsidTr="6477A475" w14:paraId="718EE1A2"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1F4D91DB" w14:textId="77777777">
            <w:pPr>
              <w:rPr>
                <w:b/>
              </w:rPr>
            </w:pPr>
            <w:r w:rsidRPr="00242B64">
              <w:rPr>
                <w:b/>
              </w:rPr>
              <w:t>Experience</w:t>
            </w:r>
          </w:p>
        </w:tc>
        <w:tc>
          <w:tcPr>
            <w:tcW w:w="1587" w:type="dxa"/>
            <w:gridSpan w:val="2"/>
            <w:tcMar/>
          </w:tcPr>
          <w:p w:rsidRPr="00242B64" w:rsidR="00242B64" w:rsidP="0082018E" w:rsidRDefault="00242B64" w14:paraId="08CE6F91" w14:textId="77777777"/>
        </w:tc>
        <w:tc>
          <w:tcPr>
            <w:tcW w:w="1308" w:type="dxa"/>
            <w:tcMar/>
          </w:tcPr>
          <w:p w:rsidRPr="00242B64" w:rsidR="00242B64" w:rsidP="0082018E" w:rsidRDefault="00242B64" w14:paraId="61CDCEAD" w14:textId="77777777"/>
        </w:tc>
        <w:tc>
          <w:tcPr>
            <w:tcW w:w="5385" w:type="dxa"/>
            <w:gridSpan w:val="5"/>
            <w:shd w:val="clear" w:color="auto" w:fill="auto"/>
            <w:tcMar/>
          </w:tcPr>
          <w:p w:rsidRPr="00242B64" w:rsidR="00242B64" w:rsidP="0082018E" w:rsidRDefault="00242B64" w14:paraId="6BB9E253" w14:textId="77777777"/>
        </w:tc>
      </w:tr>
      <w:tr w:rsidRPr="00242B64" w:rsidR="00242B64" w:rsidTr="6477A475" w14:paraId="41CB741D" w14:textId="77777777">
        <w:tblPrEx>
          <w:tblCellMar>
            <w:left w:w="108" w:type="dxa"/>
            <w:right w:w="108" w:type="dxa"/>
          </w:tblCellMar>
        </w:tblPrEx>
        <w:trPr>
          <w:gridAfter w:val="1"/>
          <w:cantSplit/>
          <w:trHeight w:val="231"/>
        </w:trPr>
        <w:tc>
          <w:tcPr>
            <w:tcW w:w="2520" w:type="dxa"/>
            <w:shd w:val="clear" w:color="auto" w:fill="FFFFFF" w:themeFill="background1"/>
            <w:tcMar/>
          </w:tcPr>
          <w:p w:rsidRPr="00242B64" w:rsidR="00242B64" w:rsidP="0082018E" w:rsidRDefault="00242B64" w14:paraId="5FBE15F9" w14:textId="77777777">
            <w:r w:rsidRPr="00242B64">
              <w:t>Service/Arm/OGD</w:t>
            </w:r>
          </w:p>
        </w:tc>
        <w:tc>
          <w:tcPr>
            <w:tcW w:w="1587" w:type="dxa"/>
            <w:gridSpan w:val="2"/>
            <w:tcMar/>
          </w:tcPr>
          <w:p w:rsidRPr="00242B64" w:rsidR="00242B64" w:rsidP="001C56F3" w:rsidRDefault="00D55927" w14:paraId="62E8B12A" w14:textId="119E5C40"/>
        </w:tc>
        <w:tc>
          <w:tcPr>
            <w:tcW w:w="1308" w:type="dxa"/>
            <w:tcMar/>
          </w:tcPr>
          <w:p w:rsidRPr="00242B64" w:rsidR="00242B64" w:rsidP="0082018E" w:rsidRDefault="00DF0BBC" w14:paraId="23C964A8" w14:textId="54BE4B39"/>
        </w:tc>
        <w:tc>
          <w:tcPr>
            <w:tcW w:w="5385" w:type="dxa"/>
            <w:gridSpan w:val="5"/>
            <w:shd w:val="clear" w:color="auto" w:fill="auto"/>
            <w:tcMar/>
          </w:tcPr>
          <w:p w:rsidRPr="00242B64" w:rsidR="00242B64" w:rsidP="001C56F3" w:rsidRDefault="00242B64" w14:paraId="23DE523C" w14:textId="77777777"/>
        </w:tc>
      </w:tr>
      <w:tr w:rsidRPr="00242B64" w:rsidR="00242B64" w:rsidTr="6477A475" w14:paraId="09DE1A2D" w14:textId="77777777">
        <w:tblPrEx>
          <w:tblCellMar>
            <w:left w:w="108" w:type="dxa"/>
            <w:right w:w="108" w:type="dxa"/>
          </w:tblCellMar>
        </w:tblPrEx>
        <w:trPr>
          <w:gridAfter w:val="1"/>
          <w:cantSplit/>
          <w:trHeight w:val="228"/>
        </w:trPr>
        <w:tc>
          <w:tcPr>
            <w:tcW w:w="2520" w:type="dxa"/>
            <w:shd w:val="clear" w:color="auto" w:fill="FFFFFF" w:themeFill="background1"/>
            <w:tcMar/>
          </w:tcPr>
          <w:p w:rsidRPr="00242B64" w:rsidR="00242B64" w:rsidP="0082018E" w:rsidRDefault="00242B64" w14:paraId="0917D6F7" w14:textId="77777777">
            <w:r w:rsidRPr="00242B64">
              <w:t>Operational</w:t>
            </w:r>
          </w:p>
        </w:tc>
        <w:tc>
          <w:tcPr>
            <w:tcW w:w="1587" w:type="dxa"/>
            <w:gridSpan w:val="2"/>
            <w:tcMar/>
          </w:tcPr>
          <w:p w:rsidRPr="00242B64" w:rsidR="00D55927" w:rsidP="6CAC2C0D" w:rsidRDefault="00D55927" w14:paraId="7A868707" w14:textId="77777777" w14:noSpellErr="1">
            <w:pPr>
              <w:ind w:left="0"/>
            </w:pPr>
            <w:r w:rsidR="00D55927">
              <w:rPr/>
              <w:t xml:space="preserve">Served on </w:t>
            </w:r>
            <w:r w:rsidR="00D55927">
              <w:rPr/>
              <w:t>LPD</w:t>
            </w:r>
            <w:r w:rsidR="00D55927">
              <w:rPr/>
              <w:t xml:space="preserve"> or Amphibious Unit </w:t>
            </w:r>
          </w:p>
        </w:tc>
        <w:tc>
          <w:tcPr>
            <w:tcW w:w="1308" w:type="dxa"/>
            <w:tcMar/>
          </w:tcPr>
          <w:p w:rsidR="00D55927" w:rsidP="6CAC2C0D" w:rsidRDefault="00D55927" w14:paraId="0E7B8D34" w14:textId="5F91F4FC">
            <w:pPr>
              <w:pStyle w:val="Normal"/>
            </w:pPr>
            <w:r w:rsidR="00D55927">
              <w:rPr/>
              <w:t xml:space="preserve">Desirable </w:t>
            </w:r>
          </w:p>
          <w:p w:rsidRPr="00242B64" w:rsidR="00D55927" w:rsidP="0082018E" w:rsidRDefault="00D55927" w14:paraId="6DFB9E20" w14:textId="77777777"/>
        </w:tc>
        <w:tc>
          <w:tcPr>
            <w:tcW w:w="5385" w:type="dxa"/>
            <w:gridSpan w:val="5"/>
            <w:shd w:val="clear" w:color="auto" w:fill="auto"/>
            <w:tcMar/>
          </w:tcPr>
          <w:p w:rsidR="00D55927" w:rsidP="0082018E" w:rsidRDefault="008A4683" w14:paraId="0E22A32C" w14:textId="77777777">
            <w:r>
              <w:t xml:space="preserve">Understand the </w:t>
            </w:r>
            <w:r w:rsidR="00DF0BBC">
              <w:t>complexities</w:t>
            </w:r>
            <w:r>
              <w:t xml:space="preserve"> of working with Land eqpt in the maritime environment</w:t>
            </w:r>
          </w:p>
          <w:p w:rsidRPr="00242B64" w:rsidR="00D55927" w:rsidP="0082018E" w:rsidRDefault="00D55927" w14:paraId="738610EB" w14:textId="77777777"/>
        </w:tc>
      </w:tr>
      <w:tr w:rsidRPr="00242B64" w:rsidR="00242B64" w:rsidTr="6477A475" w14:paraId="3677BFD9"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10C6A01E" w14:textId="77777777">
            <w:r w:rsidRPr="00242B64">
              <w:t>Staff</w:t>
            </w:r>
          </w:p>
        </w:tc>
        <w:tc>
          <w:tcPr>
            <w:tcW w:w="1587" w:type="dxa"/>
            <w:gridSpan w:val="2"/>
            <w:tcMar/>
          </w:tcPr>
          <w:p w:rsidRPr="00242B64" w:rsidR="00242B64" w:rsidP="0082018E" w:rsidRDefault="004D4806" w14:paraId="58D527FB" w14:textId="77777777">
            <w:r>
              <w:t>NA</w:t>
            </w:r>
          </w:p>
        </w:tc>
        <w:tc>
          <w:tcPr>
            <w:tcW w:w="1308" w:type="dxa"/>
            <w:tcMar/>
          </w:tcPr>
          <w:p w:rsidRPr="00242B64" w:rsidR="00242B64" w:rsidP="0082018E" w:rsidRDefault="00242B64" w14:paraId="637805D2" w14:textId="77777777"/>
        </w:tc>
        <w:tc>
          <w:tcPr>
            <w:tcW w:w="5385" w:type="dxa"/>
            <w:gridSpan w:val="5"/>
            <w:shd w:val="clear" w:color="auto" w:fill="auto"/>
            <w:tcMar/>
          </w:tcPr>
          <w:p w:rsidRPr="00242B64" w:rsidR="00242B64" w:rsidP="0082018E" w:rsidRDefault="00242B64" w14:paraId="463F29E8" w14:textId="77777777"/>
        </w:tc>
      </w:tr>
      <w:tr w:rsidRPr="00242B64" w:rsidR="00242B64" w:rsidTr="6477A475" w14:paraId="54C72E81"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00786E6A" w14:textId="77777777">
            <w:r w:rsidRPr="00242B64">
              <w:t>Command</w:t>
            </w:r>
          </w:p>
        </w:tc>
        <w:tc>
          <w:tcPr>
            <w:tcW w:w="1587" w:type="dxa"/>
            <w:gridSpan w:val="2"/>
            <w:tcMar/>
          </w:tcPr>
          <w:p w:rsidRPr="00242B64" w:rsidR="00242B64" w:rsidP="0082018E" w:rsidRDefault="004D4806" w14:paraId="39818827" w14:textId="77777777">
            <w:r>
              <w:t>NA</w:t>
            </w:r>
          </w:p>
        </w:tc>
        <w:tc>
          <w:tcPr>
            <w:tcW w:w="1308" w:type="dxa"/>
            <w:tcMar/>
          </w:tcPr>
          <w:p w:rsidRPr="00242B64" w:rsidR="00242B64" w:rsidP="0082018E" w:rsidRDefault="00242B64" w14:paraId="3B7B4B86" w14:textId="77777777"/>
        </w:tc>
        <w:tc>
          <w:tcPr>
            <w:tcW w:w="5385" w:type="dxa"/>
            <w:gridSpan w:val="5"/>
            <w:shd w:val="clear" w:color="auto" w:fill="auto"/>
            <w:tcMar/>
          </w:tcPr>
          <w:p w:rsidRPr="00242B64" w:rsidR="00242B64" w:rsidP="0082018E" w:rsidRDefault="00242B64" w14:paraId="3A0FF5F2" w14:textId="77777777"/>
        </w:tc>
      </w:tr>
      <w:tr w:rsidRPr="00242B64" w:rsidR="00242B64" w:rsidTr="6477A475" w14:paraId="0994557D"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017B529A" w14:textId="77777777">
            <w:r w:rsidRPr="00242B64">
              <w:t>Fields/Trades</w:t>
            </w:r>
          </w:p>
        </w:tc>
        <w:tc>
          <w:tcPr>
            <w:tcW w:w="1587" w:type="dxa"/>
            <w:gridSpan w:val="2"/>
            <w:tcMar/>
          </w:tcPr>
          <w:p w:rsidRPr="00242B64" w:rsidR="00242B64" w:rsidP="0082018E" w:rsidRDefault="00DF7345" w14:paraId="19412E64" w14:textId="77777777">
            <w:r>
              <w:t>NA</w:t>
            </w:r>
          </w:p>
        </w:tc>
        <w:tc>
          <w:tcPr>
            <w:tcW w:w="1308" w:type="dxa"/>
            <w:tcMar/>
          </w:tcPr>
          <w:p w:rsidRPr="00242B64" w:rsidR="00242B64" w:rsidP="0082018E" w:rsidRDefault="00242B64" w14:paraId="5630AD66" w14:textId="77777777"/>
        </w:tc>
        <w:tc>
          <w:tcPr>
            <w:tcW w:w="5385" w:type="dxa"/>
            <w:gridSpan w:val="5"/>
            <w:shd w:val="clear" w:color="auto" w:fill="auto"/>
            <w:tcMar/>
          </w:tcPr>
          <w:p w:rsidRPr="00242B64" w:rsidR="00242B64" w:rsidP="0082018E" w:rsidRDefault="00242B64" w14:paraId="61829076" w14:textId="77777777"/>
        </w:tc>
      </w:tr>
      <w:tr w:rsidRPr="00242B64" w:rsidR="00242B64" w:rsidTr="6477A475" w14:paraId="093721A4" w14:textId="77777777">
        <w:tblPrEx>
          <w:tblCellMar>
            <w:left w:w="108" w:type="dxa"/>
            <w:right w:w="108" w:type="dxa"/>
          </w:tblCellMar>
        </w:tblPrEx>
        <w:trPr>
          <w:gridAfter w:val="1"/>
          <w:cantSplit/>
        </w:trPr>
        <w:tc>
          <w:tcPr>
            <w:tcW w:w="2520" w:type="dxa"/>
            <w:shd w:val="clear" w:color="auto" w:fill="FFFFFF" w:themeFill="background1"/>
            <w:tcMar/>
          </w:tcPr>
          <w:p w:rsidRPr="00242B64" w:rsidR="00242B64" w:rsidP="0082018E" w:rsidRDefault="00242B64" w14:paraId="4B8090C3" w14:textId="77777777">
            <w:r w:rsidRPr="00242B64">
              <w:t>Environments</w:t>
            </w:r>
          </w:p>
        </w:tc>
        <w:tc>
          <w:tcPr>
            <w:tcW w:w="1587" w:type="dxa"/>
            <w:gridSpan w:val="2"/>
            <w:tcMar/>
          </w:tcPr>
          <w:p w:rsidRPr="00242B64" w:rsidR="00242B64" w:rsidP="0082018E" w:rsidRDefault="00DF7345" w14:paraId="000CF56C" w14:textId="77777777">
            <w:r>
              <w:t>NA</w:t>
            </w:r>
          </w:p>
        </w:tc>
        <w:tc>
          <w:tcPr>
            <w:tcW w:w="1308" w:type="dxa"/>
            <w:tcMar/>
          </w:tcPr>
          <w:p w:rsidRPr="00242B64" w:rsidR="00242B64" w:rsidP="0082018E" w:rsidRDefault="00242B64" w14:paraId="2BA226A1" w14:textId="77777777"/>
        </w:tc>
        <w:tc>
          <w:tcPr>
            <w:tcW w:w="5385" w:type="dxa"/>
            <w:gridSpan w:val="5"/>
            <w:tcMar/>
          </w:tcPr>
          <w:p w:rsidRPr="00242B64" w:rsidR="00242B64" w:rsidP="0082018E" w:rsidRDefault="00242B64" w14:paraId="17AD93B2" w14:textId="77777777"/>
        </w:tc>
      </w:tr>
      <w:tr w:rsidRPr="00242B64" w:rsidR="00242B64" w:rsidTr="6477A475" w14:paraId="58754009" w14:textId="77777777">
        <w:tblPrEx>
          <w:tblCellMar>
            <w:left w:w="108" w:type="dxa"/>
            <w:right w:w="108" w:type="dxa"/>
          </w:tblCellMar>
        </w:tblPrEx>
        <w:trPr>
          <w:gridAfter w:val="1"/>
          <w:cantSplit/>
        </w:trPr>
        <w:tc>
          <w:tcPr>
            <w:tcW w:w="2520" w:type="dxa"/>
            <w:tcMar/>
          </w:tcPr>
          <w:p w:rsidRPr="00242B64" w:rsidR="00242B64" w:rsidP="0082018E" w:rsidRDefault="00242B64" w14:paraId="65EBFDF0" w14:textId="77777777">
            <w:r w:rsidRPr="00242B64">
              <w:rPr>
                <w:b/>
              </w:rPr>
              <w:t>Other Comments</w:t>
            </w:r>
          </w:p>
        </w:tc>
        <w:tc>
          <w:tcPr>
            <w:tcW w:w="8280" w:type="dxa"/>
            <w:gridSpan w:val="8"/>
            <w:tcMar/>
          </w:tcPr>
          <w:p w:rsidR="003B5DA0" w:rsidP="00DE774E" w:rsidRDefault="003B5DA0" w14:paraId="0DE4B5B7" w14:textId="77777777"/>
          <w:p w:rsidRPr="00242B64" w:rsidR="002D318B" w:rsidP="00DE774E" w:rsidRDefault="002D318B" w14:paraId="66204FF1" w14:textId="77777777"/>
        </w:tc>
      </w:tr>
      <w:tr w:rsidRPr="00242B64" w:rsidR="00242B64" w:rsidTr="6477A475" w14:paraId="2FC61A2F" w14:textId="77777777">
        <w:tblPrEx>
          <w:tblCellMar>
            <w:left w:w="108" w:type="dxa"/>
            <w:right w:w="108" w:type="dxa"/>
          </w:tblCellMar>
        </w:tblPrEx>
        <w:trPr>
          <w:gridAfter w:val="1"/>
        </w:trPr>
        <w:tc>
          <w:tcPr>
            <w:tcW w:w="3600" w:type="dxa"/>
            <w:gridSpan w:val="2"/>
            <w:tcMar/>
          </w:tcPr>
          <w:p w:rsidRPr="00242B64" w:rsidR="00242B64" w:rsidP="008C323D" w:rsidRDefault="00242B64" w14:paraId="3ED77C98" w14:textId="011A4333">
            <w:r w:rsidRPr="6477A475" w:rsidR="00242B64">
              <w:rPr>
                <w:b w:val="1"/>
                <w:bCs w:val="1"/>
              </w:rPr>
              <w:t xml:space="preserve"> Originator:</w:t>
            </w:r>
            <w:r w:rsidR="00242B64">
              <w:rPr/>
              <w:t xml:space="preserve"> </w:t>
            </w:r>
            <w:r w:rsidR="5EF007E9">
              <w:rPr/>
              <w:t>CPO Edwards</w:t>
            </w:r>
          </w:p>
        </w:tc>
        <w:tc>
          <w:tcPr>
            <w:tcW w:w="1980" w:type="dxa"/>
            <w:gridSpan w:val="3"/>
            <w:tcMar/>
          </w:tcPr>
          <w:p w:rsidRPr="00242B64" w:rsidR="00242B64" w:rsidP="6477A475" w:rsidRDefault="00242B64" w14:paraId="2D4B86F0" w14:textId="629F898C">
            <w:pPr>
              <w:rPr>
                <w:b w:val="1"/>
                <w:bCs w:val="1"/>
              </w:rPr>
            </w:pPr>
            <w:r w:rsidR="00242B64">
              <w:rPr/>
              <w:t xml:space="preserve"> </w:t>
            </w:r>
            <w:r w:rsidRPr="6477A475" w:rsidR="00242B64">
              <w:rPr>
                <w:b w:val="1"/>
                <w:bCs w:val="1"/>
              </w:rPr>
              <w:t>Appt</w:t>
            </w:r>
            <w:r w:rsidR="00242B64">
              <w:rPr/>
              <w:t xml:space="preserve">: </w:t>
            </w:r>
            <w:r w:rsidR="1AECF098">
              <w:rPr/>
              <w:t>DEPCO</w:t>
            </w:r>
          </w:p>
        </w:tc>
        <w:tc>
          <w:tcPr>
            <w:tcW w:w="3240" w:type="dxa"/>
            <w:gridSpan w:val="3"/>
            <w:tcMar/>
          </w:tcPr>
          <w:p w:rsidRPr="00242B64" w:rsidR="00242B64" w:rsidP="6477A475" w:rsidRDefault="00242B64" w14:paraId="54F9AE05" w14:textId="15D14738">
            <w:pPr>
              <w:rPr>
                <w:b w:val="1"/>
                <w:bCs w:val="1"/>
              </w:rPr>
            </w:pPr>
            <w:r w:rsidR="00242B64">
              <w:rPr/>
              <w:t xml:space="preserve"> </w:t>
            </w:r>
            <w:r w:rsidRPr="6477A475" w:rsidR="00242B64">
              <w:rPr>
                <w:b w:val="1"/>
                <w:bCs w:val="1"/>
              </w:rPr>
              <w:t>E-mail</w:t>
            </w:r>
            <w:r w:rsidR="00242B64">
              <w:rPr/>
              <w:t>:</w:t>
            </w:r>
            <w:r w:rsidR="00D13A70">
              <w:rPr/>
              <w:t xml:space="preserve"> </w:t>
            </w:r>
            <w:r w:rsidR="60382034">
              <w:rPr/>
              <w:t>elizabeth.edwards286@mod.gov.uk</w:t>
            </w:r>
            <w:r w:rsidR="00242B64">
              <w:rPr/>
              <w:t xml:space="preserve">   </w:t>
            </w:r>
          </w:p>
        </w:tc>
        <w:tc>
          <w:tcPr>
            <w:tcW w:w="1980" w:type="dxa"/>
            <w:tcMar/>
          </w:tcPr>
          <w:p w:rsidRPr="00242B64" w:rsidR="00242B64" w:rsidP="00DE774E" w:rsidRDefault="00242B64" w14:paraId="3B2A738D" w14:textId="77777777">
            <w:pPr>
              <w:rPr>
                <w:b/>
              </w:rPr>
            </w:pPr>
            <w:r w:rsidRPr="00242B64">
              <w:rPr>
                <w:b/>
              </w:rPr>
              <w:t xml:space="preserve">Tel: </w:t>
            </w:r>
          </w:p>
        </w:tc>
      </w:tr>
      <w:tr w:rsidRPr="00242B64" w:rsidR="00242B64" w:rsidTr="6477A475" w14:paraId="36F42865" w14:textId="77777777">
        <w:tblPrEx>
          <w:tblCellMar>
            <w:left w:w="108" w:type="dxa"/>
            <w:right w:w="108" w:type="dxa"/>
          </w:tblCellMar>
        </w:tblPrEx>
        <w:tc>
          <w:tcPr>
            <w:tcW w:w="3600" w:type="dxa"/>
            <w:gridSpan w:val="2"/>
            <w:tcMar/>
          </w:tcPr>
          <w:p w:rsidRPr="00242B64" w:rsidR="00242B64" w:rsidP="0082018E" w:rsidRDefault="00242B64" w14:paraId="69895493" w14:textId="77777777">
            <w:r w:rsidRPr="00242B64">
              <w:rPr>
                <w:b/>
              </w:rPr>
              <w:t xml:space="preserve"> Auth by 2</w:t>
            </w:r>
            <w:r w:rsidRPr="00242B64">
              <w:rPr>
                <w:b/>
                <w:vertAlign w:val="superscript"/>
              </w:rPr>
              <w:t>nd</w:t>
            </w:r>
            <w:r w:rsidRPr="00242B64">
              <w:rPr>
                <w:b/>
              </w:rPr>
              <w:t xml:space="preserve"> RO:</w:t>
            </w:r>
            <w:r w:rsidRPr="00242B64">
              <w:t xml:space="preserve">  </w:t>
            </w:r>
          </w:p>
        </w:tc>
        <w:tc>
          <w:tcPr>
            <w:tcW w:w="1980" w:type="dxa"/>
            <w:gridSpan w:val="3"/>
            <w:tcMar/>
          </w:tcPr>
          <w:p w:rsidRPr="00242B64" w:rsidR="00242B64" w:rsidP="0082018E" w:rsidRDefault="00242B64" w14:paraId="4C1994F1" w14:textId="77777777">
            <w:pPr>
              <w:rPr>
                <w:b/>
              </w:rPr>
            </w:pPr>
            <w:r w:rsidRPr="00242B64">
              <w:t xml:space="preserve"> </w:t>
            </w:r>
            <w:r w:rsidRPr="00242B64">
              <w:rPr>
                <w:b/>
              </w:rPr>
              <w:t>Appt</w:t>
            </w:r>
            <w:r w:rsidR="002D318B">
              <w:rPr>
                <w:b/>
              </w:rPr>
              <w:t>:</w:t>
            </w:r>
            <w:r w:rsidR="00D13A70">
              <w:rPr>
                <w:b/>
              </w:rPr>
              <w:t xml:space="preserve"> </w:t>
            </w:r>
          </w:p>
        </w:tc>
        <w:tc>
          <w:tcPr>
            <w:tcW w:w="3240" w:type="dxa"/>
            <w:gridSpan w:val="3"/>
            <w:tcMar/>
          </w:tcPr>
          <w:p w:rsidRPr="00242B64" w:rsidR="00242B64" w:rsidP="0082018E" w:rsidRDefault="00242B64" w14:paraId="380A8BA8" w14:textId="77777777">
            <w:pPr>
              <w:rPr>
                <w:b/>
              </w:rPr>
            </w:pPr>
            <w:r w:rsidRPr="00242B64">
              <w:t xml:space="preserve"> </w:t>
            </w:r>
            <w:r w:rsidRPr="00242B64">
              <w:rPr>
                <w:b/>
              </w:rPr>
              <w:t>E-mail:</w:t>
            </w:r>
            <w:r w:rsidRPr="00242B64">
              <w:t xml:space="preserve"> </w:t>
            </w:r>
          </w:p>
        </w:tc>
        <w:tc>
          <w:tcPr>
            <w:tcW w:w="1980" w:type="dxa"/>
            <w:tcMar/>
          </w:tcPr>
          <w:p w:rsidRPr="00242B64" w:rsidR="00242B64" w:rsidP="008C323D" w:rsidRDefault="00242B64" w14:paraId="4C8BFC02" w14:textId="77777777">
            <w:pPr>
              <w:rPr>
                <w:b/>
              </w:rPr>
            </w:pPr>
            <w:r w:rsidRPr="00242B64">
              <w:rPr>
                <w:b/>
              </w:rPr>
              <w:t>Date:</w:t>
            </w:r>
            <w:r w:rsidR="00AC4FD2">
              <w:rPr>
                <w:b/>
              </w:rPr>
              <w:t xml:space="preserve"> </w:t>
            </w:r>
          </w:p>
        </w:tc>
        <w:tc>
          <w:tcPr>
            <w:tcW w:w="360" w:type="dxa"/>
            <w:tcMar/>
          </w:tcPr>
          <w:p w:rsidRPr="00242B64" w:rsidR="00242B64" w:rsidRDefault="00242B64" w14:paraId="0A6959E7" w14:textId="77777777">
            <w:pPr>
              <w:keepNext w:val="0"/>
            </w:pPr>
            <w:r w:rsidRPr="00242B64">
              <w:rPr>
                <w:b/>
              </w:rPr>
              <w:t xml:space="preserve"> </w:t>
            </w:r>
          </w:p>
        </w:tc>
      </w:tr>
    </w:tbl>
    <w:p w:rsidRPr="00242B64" w:rsidR="00242B64" w:rsidP="00242B64" w:rsidRDefault="00242B64" w14:paraId="2DBF0D7D" w14:textId="77777777"/>
    <w:p w:rsidRPr="006C65C4" w:rsidR="00BE539B" w:rsidP="006C65C4" w:rsidRDefault="00BE539B" w14:paraId="6B62F1B3" w14:textId="77777777"/>
    <w:sectPr w:rsidRPr="006C65C4" w:rsidR="00BE539B" w:rsidSect="00242B64">
      <w:headerReference w:type="default" r:id="rId10"/>
      <w:footerReference w:type="default" r:id="rId11"/>
      <w:pgSz w:w="11906" w:h="16838" w:orient="portrait"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4B10" w:rsidP="004713CB" w:rsidRDefault="00C14B10" w14:paraId="19219836" w14:textId="77777777">
      <w:r>
        <w:separator/>
      </w:r>
    </w:p>
  </w:endnote>
  <w:endnote w:type="continuationSeparator" w:id="0">
    <w:p w:rsidR="00C14B10" w:rsidP="004713CB" w:rsidRDefault="00C14B10" w14:paraId="296FEF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018E" w:rsidP="008B2015" w:rsidRDefault="0082018E" w14:paraId="2903CBC8" w14:textId="77777777">
    <w:pPr>
      <w:pStyle w:val="Footer"/>
      <w:spacing w:before="0"/>
      <w:rPr>
        <w:noProof/>
      </w:rPr>
    </w:pPr>
    <w:r>
      <w:fldChar w:fldCharType="begin"/>
    </w:r>
    <w:r>
      <w:instrText xml:space="preserve"> PAGE   \* MERGEFORMAT </w:instrText>
    </w:r>
    <w:r>
      <w:fldChar w:fldCharType="separate"/>
    </w:r>
    <w:r w:rsidR="00600FCB">
      <w:rPr>
        <w:noProof/>
      </w:rPr>
      <w:t>2</w:t>
    </w:r>
    <w:r>
      <w:rPr>
        <w:noProof/>
      </w:rPr>
      <w:fldChar w:fldCharType="end"/>
    </w:r>
  </w:p>
  <w:p w:rsidR="0082018E" w:rsidP="008B2015" w:rsidRDefault="008B2015" w14:paraId="7ECEF5AD" w14:textId="77777777">
    <w:pPr>
      <w:pStyle w:val="Header"/>
      <w:spacing w:after="0"/>
    </w:pPr>
    <w:r>
      <w:t>OFFICIAL SENSITIVE -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4B10" w:rsidP="004713CB" w:rsidRDefault="00C14B10" w14:paraId="02F2C34E" w14:textId="77777777">
      <w:r>
        <w:separator/>
      </w:r>
    </w:p>
  </w:footnote>
  <w:footnote w:type="continuationSeparator" w:id="0">
    <w:p w:rsidR="00C14B10" w:rsidP="004713CB" w:rsidRDefault="00C14B10" w14:paraId="680A4E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13CB" w:rsidRDefault="008B2015" w14:paraId="44DDDD3C" w14:textId="77777777">
    <w:pPr>
      <w:pStyle w:val="Header"/>
    </w:pPr>
    <w:r>
      <w:t>OFFICIAL SENSITIVE -</w:t>
    </w:r>
    <w:r w:rsidR="0082018E">
      <w:t xml:space="preserve">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8e1522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9ac38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92661a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DB0E48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2ED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5A64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347F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BC832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2F0E8B4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C670612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781C603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1A629B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70788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3D1675D"/>
    <w:multiLevelType w:val="hybridMultilevel"/>
    <w:tmpl w:val="B44661C2"/>
    <w:lvl w:ilvl="0" w:tplc="B5B69B14">
      <w:start w:val="1"/>
      <w:numFmt w:val="decimal"/>
      <w:pStyle w:val="TableTitle"/>
      <w:lvlText w:val="Table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6379C"/>
    <w:multiLevelType w:val="hybridMultilevel"/>
    <w:tmpl w:val="43F800F0"/>
    <w:lvl w:ilvl="0" w:tplc="DEDA15BC">
      <w:start w:val="1"/>
      <w:numFmt w:val="decimal"/>
      <w:pStyle w:val="FigureTitle"/>
      <w:lvlText w:val="Figure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4502EB"/>
    <w:multiLevelType w:val="hybridMultilevel"/>
    <w:tmpl w:val="2D8A5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02FD7"/>
    <w:multiLevelType w:val="multilevel"/>
    <w:tmpl w:val="8D0C8E5A"/>
    <w:lvl w:ilvl="0">
      <w:start w:val="1"/>
      <w:numFmt w:val="decimal"/>
      <w:lvlText w:val="%1."/>
      <w:lvlJc w:val="left"/>
      <w:rPr>
        <w:rFonts w:hint="default" w:ascii="Arial" w:hAnsi="Arial" w:cs="Times New Roman"/>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int="default" w:ascii="Arial" w:hAnsi="Arial" w:cs="Times New Roman"/>
        <w:b w:val="0"/>
        <w:i w:val="0"/>
        <w:caps w:val="0"/>
        <w:strike w:val="0"/>
        <w:dstrike w:val="0"/>
        <w:vanish w:val="0"/>
        <w:webHidden w:val="0"/>
        <w:color w:val="00000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134"/>
        </w:tabs>
        <w:ind w:left="1134"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7A759CF"/>
    <w:multiLevelType w:val="hybridMultilevel"/>
    <w:tmpl w:val="8D62901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6C459C"/>
    <w:multiLevelType w:val="multilevel"/>
    <w:tmpl w:val="8D0C8E5A"/>
    <w:lvl w:ilvl="0">
      <w:start w:val="1"/>
      <w:numFmt w:val="decimal"/>
      <w:lvlText w:val="%1."/>
      <w:lvlJc w:val="left"/>
      <w:rPr>
        <w:rFonts w:hint="default" w:ascii="Arial" w:hAnsi="Arial" w:cs="Times New Roman"/>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int="default" w:ascii="Arial" w:hAnsi="Arial" w:cs="Times New Roman"/>
        <w:b w:val="0"/>
        <w:i w:val="0"/>
        <w:caps w:val="0"/>
        <w:strike w:val="0"/>
        <w:dstrike w:val="0"/>
        <w:vanish w:val="0"/>
        <w:webHidden w:val="0"/>
        <w:color w:val="000000"/>
        <w:sz w:val="24"/>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134"/>
        </w:tabs>
        <w:ind w:left="1134"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C0F14B6"/>
    <w:multiLevelType w:val="multilevel"/>
    <w:tmpl w:val="89841A72"/>
    <w:lvl w:ilvl="0">
      <w:start w:val="1"/>
      <w:numFmt w:val="decimal"/>
      <w:pStyle w:val="ListParagraph"/>
      <w:lvlText w:val="%1."/>
      <w:lvlJc w:val="left"/>
      <w:pPr>
        <w:ind w:left="0" w:firstLine="0"/>
      </w:pPr>
      <w:rPr>
        <w:rFonts w:hint="default"/>
      </w:rPr>
    </w:lvl>
    <w:lvl w:ilvl="1">
      <w:start w:val="1"/>
      <w:numFmt w:val="lowerLetter"/>
      <w:lvlText w:val="%2."/>
      <w:lvlJc w:val="left"/>
      <w:pPr>
        <w:ind w:left="567" w:firstLine="0"/>
      </w:pPr>
      <w:rPr>
        <w:rFonts w:hint="default"/>
      </w:rPr>
    </w:lvl>
    <w:lvl w:ilvl="2">
      <w:start w:val="1"/>
      <w:numFmt w:val="decimal"/>
      <w:lvlText w:val="(%3)"/>
      <w:lvlJc w:val="left"/>
      <w:pPr>
        <w:ind w:left="1134" w:firstLine="0"/>
      </w:pPr>
      <w:rPr>
        <w:rFonts w:hint="default"/>
      </w:rPr>
    </w:lvl>
    <w:lvl w:ilvl="3">
      <w:start w:val="1"/>
      <w:numFmt w:val="lowerLetter"/>
      <w:lvlText w:val="(%4)"/>
      <w:lvlJc w:val="left"/>
      <w:pPr>
        <w:ind w:left="1701" w:firstLine="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num w:numId="26">
    <w:abstractNumId w:val="19"/>
  </w:num>
  <w:num w:numId="25">
    <w:abstractNumId w:val="18"/>
  </w:num>
  <w:num w:numId="24">
    <w:abstractNumId w:val="17"/>
  </w:num>
  <w:num w:numId="1" w16cid:durableId="1304310657">
    <w:abstractNumId w:val="16"/>
  </w:num>
  <w:num w:numId="2" w16cid:durableId="242841565">
    <w:abstractNumId w:val="9"/>
  </w:num>
  <w:num w:numId="3" w16cid:durableId="996035675">
    <w:abstractNumId w:val="7"/>
  </w:num>
  <w:num w:numId="4" w16cid:durableId="170610007">
    <w:abstractNumId w:val="6"/>
  </w:num>
  <w:num w:numId="5" w16cid:durableId="1100951670">
    <w:abstractNumId w:val="5"/>
  </w:num>
  <w:num w:numId="6" w16cid:durableId="1679649566">
    <w:abstractNumId w:val="4"/>
  </w:num>
  <w:num w:numId="7" w16cid:durableId="485243764">
    <w:abstractNumId w:val="8"/>
  </w:num>
  <w:num w:numId="8" w16cid:durableId="167790940">
    <w:abstractNumId w:val="3"/>
  </w:num>
  <w:num w:numId="9" w16cid:durableId="17050639">
    <w:abstractNumId w:val="2"/>
  </w:num>
  <w:num w:numId="10" w16cid:durableId="88432045">
    <w:abstractNumId w:val="1"/>
  </w:num>
  <w:num w:numId="11" w16cid:durableId="11542706">
    <w:abstractNumId w:val="0"/>
  </w:num>
  <w:num w:numId="12" w16cid:durableId="253511482">
    <w:abstractNumId w:val="10"/>
  </w:num>
  <w:num w:numId="13" w16cid:durableId="1147167736">
    <w:abstractNumId w:val="11"/>
  </w:num>
  <w:num w:numId="14" w16cid:durableId="1664313012">
    <w:abstractNumId w:val="16"/>
  </w:num>
  <w:num w:numId="15" w16cid:durableId="1347753077">
    <w:abstractNumId w:val="10"/>
  </w:num>
  <w:num w:numId="16" w16cid:durableId="2134056489">
    <w:abstractNumId w:val="11"/>
  </w:num>
  <w:num w:numId="17" w16cid:durableId="1429737602">
    <w:abstractNumId w:val="16"/>
  </w:num>
  <w:num w:numId="18" w16cid:durableId="181600874">
    <w:abstractNumId w:val="10"/>
  </w:num>
  <w:num w:numId="19" w16cid:durableId="1388407327">
    <w:abstractNumId w:val="11"/>
  </w:num>
  <w:num w:numId="20" w16cid:durableId="1827236119">
    <w:abstractNumId w:val="12"/>
  </w:num>
  <w:num w:numId="21" w16cid:durableId="16413793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6826236">
    <w:abstractNumId w:val="14"/>
  </w:num>
  <w:num w:numId="23" w16cid:durableId="20834819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hideSpellingErrors/>
  <w:hideGrammaticalErrors/>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trackRevisions w:val="false"/>
  <w:defaultTabStop w:val="567"/>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64"/>
    <w:rsid w:val="000070E7"/>
    <w:rsid w:val="00022BB6"/>
    <w:rsid w:val="000439D9"/>
    <w:rsid w:val="000B21B7"/>
    <w:rsid w:val="000C2EB8"/>
    <w:rsid w:val="001005FA"/>
    <w:rsid w:val="00102309"/>
    <w:rsid w:val="00103CDA"/>
    <w:rsid w:val="00142A1B"/>
    <w:rsid w:val="0017013E"/>
    <w:rsid w:val="001731E9"/>
    <w:rsid w:val="0019312A"/>
    <w:rsid w:val="001C56F3"/>
    <w:rsid w:val="00216732"/>
    <w:rsid w:val="00242B64"/>
    <w:rsid w:val="00272366"/>
    <w:rsid w:val="002727E9"/>
    <w:rsid w:val="00283B5B"/>
    <w:rsid w:val="00287690"/>
    <w:rsid w:val="002B3DD7"/>
    <w:rsid w:val="002B6AF0"/>
    <w:rsid w:val="002B7594"/>
    <w:rsid w:val="002D318B"/>
    <w:rsid w:val="00344910"/>
    <w:rsid w:val="00396C4F"/>
    <w:rsid w:val="003B5DA0"/>
    <w:rsid w:val="003F7A7D"/>
    <w:rsid w:val="00413977"/>
    <w:rsid w:val="004277AC"/>
    <w:rsid w:val="00433D64"/>
    <w:rsid w:val="004713CB"/>
    <w:rsid w:val="004B210D"/>
    <w:rsid w:val="004C6154"/>
    <w:rsid w:val="004D4806"/>
    <w:rsid w:val="004F4909"/>
    <w:rsid w:val="0052799A"/>
    <w:rsid w:val="0054470D"/>
    <w:rsid w:val="005474AC"/>
    <w:rsid w:val="00564C79"/>
    <w:rsid w:val="00574F80"/>
    <w:rsid w:val="005B62C6"/>
    <w:rsid w:val="005B67BD"/>
    <w:rsid w:val="005D5EED"/>
    <w:rsid w:val="005E1025"/>
    <w:rsid w:val="00600FCB"/>
    <w:rsid w:val="00637EA3"/>
    <w:rsid w:val="00646E2B"/>
    <w:rsid w:val="006477A5"/>
    <w:rsid w:val="006520AD"/>
    <w:rsid w:val="0066420F"/>
    <w:rsid w:val="0069331F"/>
    <w:rsid w:val="006B4F5E"/>
    <w:rsid w:val="006C65C4"/>
    <w:rsid w:val="006D7F87"/>
    <w:rsid w:val="006E4525"/>
    <w:rsid w:val="00714DF9"/>
    <w:rsid w:val="00743B53"/>
    <w:rsid w:val="00750702"/>
    <w:rsid w:val="007E57BA"/>
    <w:rsid w:val="00815015"/>
    <w:rsid w:val="0082018E"/>
    <w:rsid w:val="008220EA"/>
    <w:rsid w:val="00823A67"/>
    <w:rsid w:val="00826D5C"/>
    <w:rsid w:val="00876BCD"/>
    <w:rsid w:val="00894C7F"/>
    <w:rsid w:val="008A4683"/>
    <w:rsid w:val="008B2015"/>
    <w:rsid w:val="008C323D"/>
    <w:rsid w:val="008D520C"/>
    <w:rsid w:val="008E2E46"/>
    <w:rsid w:val="009010E7"/>
    <w:rsid w:val="0092288E"/>
    <w:rsid w:val="00937FE3"/>
    <w:rsid w:val="0099106E"/>
    <w:rsid w:val="009A5ECC"/>
    <w:rsid w:val="009E1EDD"/>
    <w:rsid w:val="00A16F0E"/>
    <w:rsid w:val="00A1783E"/>
    <w:rsid w:val="00A35E6D"/>
    <w:rsid w:val="00A377ED"/>
    <w:rsid w:val="00A77444"/>
    <w:rsid w:val="00A86A25"/>
    <w:rsid w:val="00A87DE0"/>
    <w:rsid w:val="00A945CD"/>
    <w:rsid w:val="00AA2430"/>
    <w:rsid w:val="00AC4FD2"/>
    <w:rsid w:val="00B03AE7"/>
    <w:rsid w:val="00B0791D"/>
    <w:rsid w:val="00B26D78"/>
    <w:rsid w:val="00B3378A"/>
    <w:rsid w:val="00B84616"/>
    <w:rsid w:val="00BA364B"/>
    <w:rsid w:val="00BC5784"/>
    <w:rsid w:val="00BC5BB9"/>
    <w:rsid w:val="00BC5F1A"/>
    <w:rsid w:val="00BE539B"/>
    <w:rsid w:val="00C14B10"/>
    <w:rsid w:val="00CA705C"/>
    <w:rsid w:val="00CC2B47"/>
    <w:rsid w:val="00CD75A1"/>
    <w:rsid w:val="00D13A70"/>
    <w:rsid w:val="00D14235"/>
    <w:rsid w:val="00D43C1F"/>
    <w:rsid w:val="00D55927"/>
    <w:rsid w:val="00DE774E"/>
    <w:rsid w:val="00DF0BBC"/>
    <w:rsid w:val="00DF7345"/>
    <w:rsid w:val="00E03C97"/>
    <w:rsid w:val="00E4210D"/>
    <w:rsid w:val="00E573DD"/>
    <w:rsid w:val="00E650D0"/>
    <w:rsid w:val="00E807D1"/>
    <w:rsid w:val="00EF5DC1"/>
    <w:rsid w:val="00EF74F1"/>
    <w:rsid w:val="00F23677"/>
    <w:rsid w:val="00F24FCA"/>
    <w:rsid w:val="00F73614"/>
    <w:rsid w:val="00F771F8"/>
    <w:rsid w:val="00FA02BE"/>
    <w:rsid w:val="01B646C3"/>
    <w:rsid w:val="0335993C"/>
    <w:rsid w:val="05911C24"/>
    <w:rsid w:val="0595630B"/>
    <w:rsid w:val="0632A6B6"/>
    <w:rsid w:val="06704072"/>
    <w:rsid w:val="08A16891"/>
    <w:rsid w:val="0AEC8A35"/>
    <w:rsid w:val="0FC84E25"/>
    <w:rsid w:val="10F6E12D"/>
    <w:rsid w:val="13AAB585"/>
    <w:rsid w:val="14DB662B"/>
    <w:rsid w:val="15767373"/>
    <w:rsid w:val="1650B806"/>
    <w:rsid w:val="1711B2AF"/>
    <w:rsid w:val="173F7948"/>
    <w:rsid w:val="1787ABB7"/>
    <w:rsid w:val="18976525"/>
    <w:rsid w:val="198858C8"/>
    <w:rsid w:val="1A59E9F4"/>
    <w:rsid w:val="1AA15263"/>
    <w:rsid w:val="1AB493B2"/>
    <w:rsid w:val="1AECF098"/>
    <w:rsid w:val="1DA60FAC"/>
    <w:rsid w:val="1E824871"/>
    <w:rsid w:val="1E9B6CC8"/>
    <w:rsid w:val="20A477B8"/>
    <w:rsid w:val="22D51A02"/>
    <w:rsid w:val="22D9355F"/>
    <w:rsid w:val="2610E2F2"/>
    <w:rsid w:val="26148E39"/>
    <w:rsid w:val="2767F4EC"/>
    <w:rsid w:val="284BC18A"/>
    <w:rsid w:val="2903C54D"/>
    <w:rsid w:val="2923AB45"/>
    <w:rsid w:val="296AD830"/>
    <w:rsid w:val="2979114A"/>
    <w:rsid w:val="2A791728"/>
    <w:rsid w:val="2B29121C"/>
    <w:rsid w:val="2B638F31"/>
    <w:rsid w:val="2D6CA0B3"/>
    <w:rsid w:val="2E59D8AA"/>
    <w:rsid w:val="2E7F43DE"/>
    <w:rsid w:val="30CF304F"/>
    <w:rsid w:val="310ED732"/>
    <w:rsid w:val="3244FF7D"/>
    <w:rsid w:val="32D706FE"/>
    <w:rsid w:val="3315DD6E"/>
    <w:rsid w:val="344677F4"/>
    <w:rsid w:val="358A042F"/>
    <w:rsid w:val="37770DA7"/>
    <w:rsid w:val="3807944E"/>
    <w:rsid w:val="38444577"/>
    <w:rsid w:val="39851EF2"/>
    <w:rsid w:val="3A71ED73"/>
    <w:rsid w:val="3A9C911B"/>
    <w:rsid w:val="3AB5B978"/>
    <w:rsid w:val="3F51713E"/>
    <w:rsid w:val="4144D07E"/>
    <w:rsid w:val="42891200"/>
    <w:rsid w:val="4454701F"/>
    <w:rsid w:val="44CFBF1F"/>
    <w:rsid w:val="451D299B"/>
    <w:rsid w:val="45373654"/>
    <w:rsid w:val="47F0B93D"/>
    <w:rsid w:val="48F85384"/>
    <w:rsid w:val="495AD539"/>
    <w:rsid w:val="49F76AA7"/>
    <w:rsid w:val="4B3F00A3"/>
    <w:rsid w:val="4BB59265"/>
    <w:rsid w:val="4BD30D5B"/>
    <w:rsid w:val="4D09BA22"/>
    <w:rsid w:val="4EE9F285"/>
    <w:rsid w:val="50513562"/>
    <w:rsid w:val="519519CA"/>
    <w:rsid w:val="52AB0528"/>
    <w:rsid w:val="53006243"/>
    <w:rsid w:val="5362BBBA"/>
    <w:rsid w:val="53C2867B"/>
    <w:rsid w:val="56A34346"/>
    <w:rsid w:val="56E92A7F"/>
    <w:rsid w:val="571C8C0E"/>
    <w:rsid w:val="5877AC6E"/>
    <w:rsid w:val="588CE866"/>
    <w:rsid w:val="58E2C685"/>
    <w:rsid w:val="594B3FC9"/>
    <w:rsid w:val="59E911E4"/>
    <w:rsid w:val="5B3BFC10"/>
    <w:rsid w:val="5B7C5FFC"/>
    <w:rsid w:val="5E19EDFA"/>
    <w:rsid w:val="5E255D61"/>
    <w:rsid w:val="5EF007E9"/>
    <w:rsid w:val="60382034"/>
    <w:rsid w:val="6097FA4B"/>
    <w:rsid w:val="61C7D307"/>
    <w:rsid w:val="62680BCA"/>
    <w:rsid w:val="63A91C87"/>
    <w:rsid w:val="63CF9B0D"/>
    <w:rsid w:val="646D95B4"/>
    <w:rsid w:val="6477A475"/>
    <w:rsid w:val="648392DD"/>
    <w:rsid w:val="64ACC236"/>
    <w:rsid w:val="652BC48B"/>
    <w:rsid w:val="65D6A149"/>
    <w:rsid w:val="65ED5059"/>
    <w:rsid w:val="67073BCF"/>
    <w:rsid w:val="6893EF83"/>
    <w:rsid w:val="68CA9170"/>
    <w:rsid w:val="68CEA22E"/>
    <w:rsid w:val="6954B124"/>
    <w:rsid w:val="69FF35AE"/>
    <w:rsid w:val="6A9AE691"/>
    <w:rsid w:val="6B1D638C"/>
    <w:rsid w:val="6B298F3E"/>
    <w:rsid w:val="6CAC2C0D"/>
    <w:rsid w:val="6CCB3AF3"/>
    <w:rsid w:val="6D6FEC95"/>
    <w:rsid w:val="6FA2C023"/>
    <w:rsid w:val="700BC7FD"/>
    <w:rsid w:val="7275AE84"/>
    <w:rsid w:val="73D8A463"/>
    <w:rsid w:val="7499DAE7"/>
    <w:rsid w:val="74AB1D75"/>
    <w:rsid w:val="75E2AD51"/>
    <w:rsid w:val="76CC9E8B"/>
    <w:rsid w:val="78D22875"/>
    <w:rsid w:val="795423AD"/>
    <w:rsid w:val="7982D428"/>
    <w:rsid w:val="79E91582"/>
    <w:rsid w:val="7E16738E"/>
    <w:rsid w:val="7EFE0E4A"/>
    <w:rsid w:val="7FAEB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863F77"/>
  <w14:discardImageEditingData/>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qFormat="1"/>
    <w:lsdException w:name="heading 6" w:uiPriority="9" w:semiHidden="1" w:qFormat="1"/>
    <w:lsdException w:name="heading 7" w:uiPriority="9" w:semiHidden="1" w:qFormat="1"/>
    <w:lsdException w:name="heading 8" w:uiPriority="9" w:semiHidden="1" w:qFormat="1"/>
    <w:lsdException w:name="heading 9" w:uiPriority="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5C4"/>
    <w:pPr>
      <w:keepNext/>
    </w:pPr>
    <w:rPr>
      <w:sz w:val="22"/>
      <w:szCs w:val="22"/>
      <w:lang w:eastAsia="en-US"/>
    </w:rPr>
  </w:style>
  <w:style w:type="paragraph" w:styleId="Heading1">
    <w:name w:val="heading 1"/>
    <w:aliases w:val="Main Heading"/>
    <w:basedOn w:val="Normal"/>
    <w:next w:val="ListParagraph"/>
    <w:link w:val="Heading1Char"/>
    <w:uiPriority w:val="9"/>
    <w:qFormat/>
    <w:rsid w:val="006C65C4"/>
    <w:pPr>
      <w:keepLines/>
      <w:spacing w:after="240"/>
      <w:contextualSpacing/>
      <w:jc w:val="center"/>
      <w:outlineLvl w:val="0"/>
    </w:pPr>
    <w:rPr>
      <w:rFonts w:eastAsia="Times New Roman"/>
      <w:b/>
      <w:bCs/>
      <w:szCs w:val="28"/>
    </w:rPr>
  </w:style>
  <w:style w:type="paragraph" w:styleId="Heading2">
    <w:name w:val="heading 2"/>
    <w:aliases w:val="Group Heading"/>
    <w:basedOn w:val="Heading1"/>
    <w:next w:val="ListParagraph"/>
    <w:link w:val="Heading2Char"/>
    <w:uiPriority w:val="9"/>
    <w:qFormat/>
    <w:rsid w:val="006C65C4"/>
    <w:pPr>
      <w:jc w:val="left"/>
      <w:outlineLvl w:val="1"/>
    </w:pPr>
    <w:rPr>
      <w:bCs w:val="0"/>
      <w:szCs w:val="26"/>
    </w:rPr>
  </w:style>
  <w:style w:type="paragraph" w:styleId="Heading3">
    <w:name w:val="heading 3"/>
    <w:basedOn w:val="Normal"/>
    <w:next w:val="Normal"/>
    <w:link w:val="Heading3Char"/>
    <w:uiPriority w:val="9"/>
    <w:semiHidden/>
    <w:unhideWhenUsed/>
    <w:rsid w:val="006C65C4"/>
    <w:pPr>
      <w:spacing w:before="200" w:line="271" w:lineRule="auto"/>
      <w:outlineLvl w:val="2"/>
    </w:pPr>
    <w:rPr>
      <w:rFonts w:ascii="Cambria" w:hAnsi="Cambria" w:eastAsia="Times New Roman"/>
      <w:b/>
      <w:bCs/>
    </w:rPr>
  </w:style>
  <w:style w:type="paragraph" w:styleId="Heading4">
    <w:name w:val="heading 4"/>
    <w:basedOn w:val="Normal"/>
    <w:next w:val="Normal"/>
    <w:link w:val="Heading4Char"/>
    <w:uiPriority w:val="9"/>
    <w:semiHidden/>
    <w:unhideWhenUsed/>
    <w:rsid w:val="006C65C4"/>
    <w:pPr>
      <w:spacing w:before="200"/>
      <w:outlineLvl w:val="3"/>
    </w:pPr>
    <w:rPr>
      <w:rFonts w:ascii="Cambria" w:hAnsi="Cambria" w:eastAsia="Times New Roman"/>
      <w:b/>
      <w:bCs/>
      <w:i/>
      <w:iCs/>
    </w:rPr>
  </w:style>
  <w:style w:type="paragraph" w:styleId="Heading5">
    <w:name w:val="heading 5"/>
    <w:basedOn w:val="Normal"/>
    <w:next w:val="Normal"/>
    <w:link w:val="Heading5Char"/>
    <w:uiPriority w:val="9"/>
    <w:semiHidden/>
    <w:qFormat/>
    <w:rsid w:val="006C65C4"/>
    <w:pPr>
      <w:keepLines/>
      <w:spacing w:before="200"/>
      <w:outlineLvl w:val="4"/>
    </w:pPr>
    <w:rPr>
      <w:rFonts w:ascii="Cambria" w:hAnsi="Cambria" w:eastAsia="Times New Roman"/>
      <w:color w:val="243F60"/>
    </w:rPr>
  </w:style>
  <w:style w:type="paragraph" w:styleId="Heading6">
    <w:name w:val="heading 6"/>
    <w:basedOn w:val="Normal"/>
    <w:next w:val="Normal"/>
    <w:link w:val="Heading6Char"/>
    <w:uiPriority w:val="9"/>
    <w:semiHidden/>
    <w:qFormat/>
    <w:rsid w:val="006C65C4"/>
    <w:pPr>
      <w:keepLines/>
      <w:spacing w:before="200"/>
      <w:outlineLvl w:val="5"/>
    </w:pPr>
    <w:rPr>
      <w:rFonts w:ascii="Cambria" w:hAnsi="Cambria" w:eastAsia="Times New Roman"/>
      <w:i/>
      <w:iCs/>
      <w:color w:val="243F60"/>
    </w:rPr>
  </w:style>
  <w:style w:type="paragraph" w:styleId="Heading7">
    <w:name w:val="heading 7"/>
    <w:basedOn w:val="Normal"/>
    <w:next w:val="Normal"/>
    <w:link w:val="Heading7Char"/>
    <w:uiPriority w:val="9"/>
    <w:semiHidden/>
    <w:qFormat/>
    <w:rsid w:val="006C65C4"/>
    <w:pPr>
      <w:keepLines/>
      <w:spacing w:before="200"/>
      <w:outlineLvl w:val="6"/>
    </w:pPr>
    <w:rPr>
      <w:rFonts w:ascii="Cambria" w:hAnsi="Cambria" w:eastAsia="Times New Roman"/>
      <w:i/>
      <w:iCs/>
      <w:color w:val="404040"/>
    </w:rPr>
  </w:style>
  <w:style w:type="paragraph" w:styleId="Heading8">
    <w:name w:val="heading 8"/>
    <w:basedOn w:val="Normal"/>
    <w:next w:val="Normal"/>
    <w:link w:val="Heading8Char"/>
    <w:uiPriority w:val="9"/>
    <w:semiHidden/>
    <w:qFormat/>
    <w:rsid w:val="006C65C4"/>
    <w:pPr>
      <w:keepLines/>
      <w:spacing w:before="200"/>
      <w:outlineLvl w:val="7"/>
    </w:pPr>
    <w:rPr>
      <w:rFonts w:ascii="Cambria" w:hAnsi="Cambria" w:eastAsia="Times New Roman"/>
      <w:color w:val="404040"/>
      <w:sz w:val="20"/>
      <w:szCs w:val="20"/>
    </w:rPr>
  </w:style>
  <w:style w:type="paragraph" w:styleId="Heading9">
    <w:name w:val="heading 9"/>
    <w:basedOn w:val="Normal"/>
    <w:next w:val="Normal"/>
    <w:link w:val="Heading9Char"/>
    <w:uiPriority w:val="9"/>
    <w:semiHidden/>
    <w:qFormat/>
    <w:rsid w:val="006C65C4"/>
    <w:pPr>
      <w:keepLines/>
      <w:spacing w:before="200"/>
      <w:outlineLvl w:val="8"/>
    </w:pPr>
    <w:rPr>
      <w:rFonts w:ascii="Cambria" w:hAnsi="Cambria" w:eastAsia="Times New Roman"/>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Main Heading Char"/>
    <w:link w:val="Heading1"/>
    <w:uiPriority w:val="9"/>
    <w:rsid w:val="006C65C4"/>
    <w:rPr>
      <w:rFonts w:eastAsia="Times New Roman" w:cs="Times New Roman"/>
      <w:b/>
      <w:bCs/>
      <w:szCs w:val="28"/>
    </w:rPr>
  </w:style>
  <w:style w:type="character" w:styleId="Heading2Char" w:customStyle="1">
    <w:name w:val="Heading 2 Char"/>
    <w:aliases w:val="Group Heading Char"/>
    <w:link w:val="Heading2"/>
    <w:uiPriority w:val="9"/>
    <w:rsid w:val="006C65C4"/>
    <w:rPr>
      <w:rFonts w:eastAsia="Times New Roman" w:cs="Times New Roman"/>
      <w:b/>
      <w:szCs w:val="26"/>
    </w:rPr>
  </w:style>
  <w:style w:type="paragraph" w:styleId="NoSpacing">
    <w:name w:val="No Spacing"/>
    <w:basedOn w:val="Normal"/>
    <w:uiPriority w:val="1"/>
    <w:rsid w:val="006C65C4"/>
  </w:style>
  <w:style w:type="paragraph" w:styleId="ListParagraph">
    <w:name w:val="List Paragraph"/>
    <w:basedOn w:val="Normal"/>
    <w:uiPriority w:val="34"/>
    <w:qFormat/>
    <w:rsid w:val="006C65C4"/>
    <w:pPr>
      <w:numPr>
        <w:numId w:val="17"/>
      </w:numPr>
      <w:spacing w:after="240"/>
    </w:pPr>
  </w:style>
  <w:style w:type="character" w:styleId="Heading3Char" w:customStyle="1">
    <w:name w:val="Heading 3 Char"/>
    <w:link w:val="Heading3"/>
    <w:uiPriority w:val="9"/>
    <w:semiHidden/>
    <w:rsid w:val="006C65C4"/>
    <w:rPr>
      <w:rFonts w:ascii="Cambria" w:hAnsi="Cambria" w:eastAsia="Times New Roman" w:cs="Times New Roman"/>
      <w:b/>
      <w:bCs/>
    </w:rPr>
  </w:style>
  <w:style w:type="character" w:styleId="Heading4Char" w:customStyle="1">
    <w:name w:val="Heading 4 Char"/>
    <w:link w:val="Heading4"/>
    <w:uiPriority w:val="9"/>
    <w:semiHidden/>
    <w:rsid w:val="006C65C4"/>
    <w:rPr>
      <w:rFonts w:ascii="Cambria" w:hAnsi="Cambria" w:eastAsia="Times New Roman" w:cs="Times New Roman"/>
      <w:b/>
      <w:bCs/>
      <w:i/>
      <w:iCs/>
    </w:rPr>
  </w:style>
  <w:style w:type="paragraph" w:styleId="FootnoteText">
    <w:name w:val="footnote text"/>
    <w:basedOn w:val="Normal"/>
    <w:link w:val="FootnoteTextChar"/>
    <w:uiPriority w:val="99"/>
    <w:semiHidden/>
    <w:unhideWhenUsed/>
    <w:rsid w:val="00E03C97"/>
    <w:rPr>
      <w:sz w:val="16"/>
      <w:szCs w:val="20"/>
    </w:rPr>
  </w:style>
  <w:style w:type="character" w:styleId="FootnoteTextChar" w:customStyle="1">
    <w:name w:val="Footnote Text Char"/>
    <w:link w:val="FootnoteText"/>
    <w:uiPriority w:val="99"/>
    <w:semiHidden/>
    <w:rsid w:val="00E03C97"/>
    <w:rPr>
      <w:sz w:val="16"/>
      <w:szCs w:val="20"/>
    </w:rPr>
  </w:style>
  <w:style w:type="character" w:styleId="PageNumber">
    <w:name w:val="page number"/>
    <w:uiPriority w:val="99"/>
    <w:semiHidden/>
    <w:unhideWhenUsed/>
    <w:rsid w:val="00E03C97"/>
    <w:rPr>
      <w:rFonts w:ascii="Arial" w:hAnsi="Arial"/>
      <w:sz w:val="22"/>
    </w:rPr>
  </w:style>
  <w:style w:type="paragraph" w:styleId="Title">
    <w:name w:val="Title"/>
    <w:aliases w:val="Subject Heading"/>
    <w:basedOn w:val="Normal"/>
    <w:next w:val="ListParagraph"/>
    <w:link w:val="TitleChar"/>
    <w:uiPriority w:val="10"/>
    <w:qFormat/>
    <w:rsid w:val="006C65C4"/>
    <w:pPr>
      <w:keepLines/>
      <w:spacing w:after="240"/>
      <w:contextualSpacing/>
    </w:pPr>
    <w:rPr>
      <w:rFonts w:eastAsia="Times New Roman"/>
      <w:b/>
      <w:caps/>
      <w:szCs w:val="52"/>
    </w:rPr>
  </w:style>
  <w:style w:type="character" w:styleId="TitleChar" w:customStyle="1">
    <w:name w:val="Title Char"/>
    <w:aliases w:val="Subject Heading Char"/>
    <w:link w:val="Title"/>
    <w:uiPriority w:val="10"/>
    <w:rsid w:val="006C65C4"/>
    <w:rPr>
      <w:rFonts w:eastAsia="Times New Roman" w:cs="Times New Roman"/>
      <w:b/>
      <w:caps/>
      <w:szCs w:val="52"/>
    </w:rPr>
  </w:style>
  <w:style w:type="paragraph" w:styleId="Header">
    <w:name w:val="header"/>
    <w:basedOn w:val="Normal"/>
    <w:link w:val="HeaderChar"/>
    <w:uiPriority w:val="99"/>
    <w:unhideWhenUsed/>
    <w:qFormat/>
    <w:rsid w:val="006C65C4"/>
    <w:pPr>
      <w:spacing w:after="240"/>
      <w:contextualSpacing/>
      <w:jc w:val="center"/>
    </w:pPr>
  </w:style>
  <w:style w:type="character" w:styleId="HeaderChar" w:customStyle="1">
    <w:name w:val="Header Char"/>
    <w:basedOn w:val="DefaultParagraphFont"/>
    <w:link w:val="Header"/>
    <w:uiPriority w:val="99"/>
    <w:rsid w:val="006C65C4"/>
  </w:style>
  <w:style w:type="paragraph" w:styleId="Footer">
    <w:name w:val="footer"/>
    <w:basedOn w:val="Normal"/>
    <w:link w:val="FooterChar"/>
    <w:uiPriority w:val="99"/>
    <w:unhideWhenUsed/>
    <w:qFormat/>
    <w:rsid w:val="006C65C4"/>
    <w:pPr>
      <w:spacing w:before="240"/>
      <w:contextualSpacing/>
      <w:jc w:val="center"/>
    </w:pPr>
  </w:style>
  <w:style w:type="character" w:styleId="FooterChar" w:customStyle="1">
    <w:name w:val="Footer Char"/>
    <w:basedOn w:val="DefaultParagraphFont"/>
    <w:link w:val="Footer"/>
    <w:uiPriority w:val="99"/>
    <w:rsid w:val="006C65C4"/>
  </w:style>
  <w:style w:type="paragraph" w:styleId="TOC1">
    <w:name w:val="toc 1"/>
    <w:basedOn w:val="Normal"/>
    <w:next w:val="Normal"/>
    <w:uiPriority w:val="39"/>
    <w:semiHidden/>
    <w:unhideWhenUsed/>
    <w:qFormat/>
    <w:rsid w:val="006C65C4"/>
  </w:style>
  <w:style w:type="paragraph" w:styleId="TOC2">
    <w:name w:val="toc 2"/>
    <w:basedOn w:val="Normal"/>
    <w:next w:val="Normal"/>
    <w:uiPriority w:val="39"/>
    <w:semiHidden/>
    <w:unhideWhenUsed/>
    <w:qFormat/>
    <w:rsid w:val="006C65C4"/>
    <w:pPr>
      <w:ind w:left="567"/>
    </w:pPr>
  </w:style>
  <w:style w:type="paragraph" w:styleId="TOC3">
    <w:name w:val="toc 3"/>
    <w:basedOn w:val="Normal"/>
    <w:next w:val="Normal"/>
    <w:uiPriority w:val="39"/>
    <w:semiHidden/>
    <w:unhideWhenUsed/>
    <w:qFormat/>
    <w:rsid w:val="006C65C4"/>
    <w:pPr>
      <w:ind w:left="1134"/>
    </w:pPr>
  </w:style>
  <w:style w:type="paragraph" w:styleId="TableTitle" w:customStyle="1">
    <w:name w:val="Table Title"/>
    <w:basedOn w:val="Normal"/>
    <w:next w:val="Normal"/>
    <w:qFormat/>
    <w:rsid w:val="006C65C4"/>
    <w:pPr>
      <w:keepLines/>
      <w:numPr>
        <w:numId w:val="18"/>
      </w:numPr>
      <w:spacing w:after="240"/>
      <w:jc w:val="center"/>
    </w:pPr>
    <w:rPr>
      <w:b/>
    </w:rPr>
  </w:style>
  <w:style w:type="table" w:styleId="TableGrid">
    <w:name w:val="Table Grid"/>
    <w:basedOn w:val="TableNormal"/>
    <w:uiPriority w:val="59"/>
    <w:rsid w:val="00283B5B"/>
    <w:tblP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
    <w:trPr>
      <w:cantSplit/>
    </w:trPr>
  </w:style>
  <w:style w:type="paragraph" w:styleId="FigureTitle" w:customStyle="1">
    <w:name w:val="Figure Title"/>
    <w:basedOn w:val="TableTitle"/>
    <w:next w:val="Normal"/>
    <w:qFormat/>
    <w:rsid w:val="006C65C4"/>
    <w:pPr>
      <w:numPr>
        <w:numId w:val="19"/>
      </w:numPr>
      <w:contextualSpacing/>
    </w:pPr>
  </w:style>
  <w:style w:type="character" w:styleId="Heading5Char" w:customStyle="1">
    <w:name w:val="Heading 5 Char"/>
    <w:link w:val="Heading5"/>
    <w:uiPriority w:val="9"/>
    <w:semiHidden/>
    <w:rsid w:val="006C65C4"/>
    <w:rPr>
      <w:rFonts w:ascii="Cambria" w:hAnsi="Cambria" w:eastAsia="Times New Roman" w:cs="Times New Roman"/>
      <w:color w:val="243F60"/>
    </w:rPr>
  </w:style>
  <w:style w:type="character" w:styleId="Heading6Char" w:customStyle="1">
    <w:name w:val="Heading 6 Char"/>
    <w:link w:val="Heading6"/>
    <w:uiPriority w:val="9"/>
    <w:semiHidden/>
    <w:rsid w:val="006C65C4"/>
    <w:rPr>
      <w:rFonts w:ascii="Cambria" w:hAnsi="Cambria" w:eastAsia="Times New Roman" w:cs="Times New Roman"/>
      <w:i/>
      <w:iCs/>
      <w:color w:val="243F60"/>
    </w:rPr>
  </w:style>
  <w:style w:type="character" w:styleId="Heading7Char" w:customStyle="1">
    <w:name w:val="Heading 7 Char"/>
    <w:link w:val="Heading7"/>
    <w:uiPriority w:val="9"/>
    <w:semiHidden/>
    <w:rsid w:val="006C65C4"/>
    <w:rPr>
      <w:rFonts w:ascii="Cambria" w:hAnsi="Cambria" w:eastAsia="Times New Roman" w:cs="Times New Roman"/>
      <w:i/>
      <w:iCs/>
      <w:color w:val="404040"/>
    </w:rPr>
  </w:style>
  <w:style w:type="character" w:styleId="Heading8Char" w:customStyle="1">
    <w:name w:val="Heading 8 Char"/>
    <w:link w:val="Heading8"/>
    <w:uiPriority w:val="9"/>
    <w:semiHidden/>
    <w:rsid w:val="006C65C4"/>
    <w:rPr>
      <w:rFonts w:ascii="Cambria" w:hAnsi="Cambria" w:eastAsia="Times New Roman" w:cs="Times New Roman"/>
      <w:color w:val="404040"/>
      <w:sz w:val="20"/>
      <w:szCs w:val="20"/>
    </w:rPr>
  </w:style>
  <w:style w:type="character" w:styleId="Heading9Char" w:customStyle="1">
    <w:name w:val="Heading 9 Char"/>
    <w:link w:val="Heading9"/>
    <w:uiPriority w:val="9"/>
    <w:semiHidden/>
    <w:rsid w:val="006C65C4"/>
    <w:rPr>
      <w:rFonts w:ascii="Cambria" w:hAnsi="Cambria" w:eastAsia="Times New Roman" w:cs="Times New Roman"/>
      <w:i/>
      <w:iCs/>
      <w:color w:val="404040"/>
      <w:sz w:val="20"/>
      <w:szCs w:val="20"/>
    </w:rPr>
  </w:style>
  <w:style w:type="paragraph" w:styleId="Subtitle">
    <w:name w:val="Subtitle"/>
    <w:basedOn w:val="Normal"/>
    <w:next w:val="Normal"/>
    <w:link w:val="SubtitleChar"/>
    <w:uiPriority w:val="11"/>
    <w:rsid w:val="006C65C4"/>
    <w:pPr>
      <w:spacing w:after="600"/>
    </w:pPr>
    <w:rPr>
      <w:rFonts w:ascii="Cambria" w:hAnsi="Cambria" w:eastAsia="Times New Roman"/>
      <w:i/>
      <w:iCs/>
      <w:spacing w:val="13"/>
      <w:sz w:val="24"/>
      <w:szCs w:val="24"/>
    </w:rPr>
  </w:style>
  <w:style w:type="character" w:styleId="SubtitleChar" w:customStyle="1">
    <w:name w:val="Subtitle Char"/>
    <w:link w:val="Subtitle"/>
    <w:uiPriority w:val="11"/>
    <w:rsid w:val="006C65C4"/>
    <w:rPr>
      <w:rFonts w:ascii="Cambria" w:hAnsi="Cambria" w:eastAsia="Times New Roman" w:cs="Times New Roman"/>
      <w:i/>
      <w:iCs/>
      <w:spacing w:val="13"/>
      <w:sz w:val="24"/>
      <w:szCs w:val="24"/>
    </w:rPr>
  </w:style>
  <w:style w:type="character" w:styleId="Strong">
    <w:name w:val="Strong"/>
    <w:uiPriority w:val="22"/>
    <w:rsid w:val="006C65C4"/>
    <w:rPr>
      <w:b/>
      <w:bCs/>
    </w:rPr>
  </w:style>
  <w:style w:type="character" w:styleId="Emphasis">
    <w:name w:val="Emphasis"/>
    <w:uiPriority w:val="20"/>
    <w:rsid w:val="006C65C4"/>
    <w:rPr>
      <w:b/>
      <w:bCs/>
      <w:i/>
      <w:iCs/>
      <w:spacing w:val="10"/>
      <w:bdr w:val="none" w:color="auto" w:sz="0" w:space="0"/>
      <w:shd w:val="clear" w:color="auto" w:fill="auto"/>
    </w:rPr>
  </w:style>
  <w:style w:type="paragraph" w:styleId="Quote">
    <w:name w:val="Quote"/>
    <w:basedOn w:val="Normal"/>
    <w:next w:val="Normal"/>
    <w:link w:val="QuoteChar"/>
    <w:uiPriority w:val="29"/>
    <w:rsid w:val="006C65C4"/>
    <w:pPr>
      <w:spacing w:before="200"/>
      <w:ind w:left="360" w:right="360"/>
    </w:pPr>
    <w:rPr>
      <w:i/>
      <w:iCs/>
    </w:rPr>
  </w:style>
  <w:style w:type="character" w:styleId="QuoteChar" w:customStyle="1">
    <w:name w:val="Quote Char"/>
    <w:link w:val="Quote"/>
    <w:uiPriority w:val="29"/>
    <w:rsid w:val="006C65C4"/>
    <w:rPr>
      <w:i/>
      <w:iCs/>
    </w:rPr>
  </w:style>
  <w:style w:type="paragraph" w:styleId="IntenseQuote">
    <w:name w:val="Intense Quote"/>
    <w:basedOn w:val="Normal"/>
    <w:next w:val="Normal"/>
    <w:link w:val="IntenseQuoteChar"/>
    <w:uiPriority w:val="30"/>
    <w:rsid w:val="006C65C4"/>
    <w:pPr>
      <w:pBdr>
        <w:bottom w:val="single" w:color="auto" w:sz="4" w:space="1"/>
      </w:pBdr>
      <w:spacing w:before="200" w:after="280"/>
      <w:ind w:left="1008" w:right="1152"/>
      <w:jc w:val="both"/>
    </w:pPr>
    <w:rPr>
      <w:b/>
      <w:bCs/>
      <w:i/>
      <w:iCs/>
    </w:rPr>
  </w:style>
  <w:style w:type="character" w:styleId="IntenseQuoteChar" w:customStyle="1">
    <w:name w:val="Intense Quote Char"/>
    <w:link w:val="IntenseQuote"/>
    <w:uiPriority w:val="30"/>
    <w:rsid w:val="006C65C4"/>
    <w:rPr>
      <w:b/>
      <w:bCs/>
      <w:i/>
      <w:iCs/>
    </w:rPr>
  </w:style>
  <w:style w:type="character" w:styleId="SubtleEmphasis">
    <w:name w:val="Subtle Emphasis"/>
    <w:uiPriority w:val="19"/>
    <w:rsid w:val="006C65C4"/>
    <w:rPr>
      <w:i/>
      <w:iCs/>
    </w:rPr>
  </w:style>
  <w:style w:type="character" w:styleId="IntenseEmphasis">
    <w:name w:val="Intense Emphasis"/>
    <w:uiPriority w:val="21"/>
    <w:rsid w:val="006C65C4"/>
    <w:rPr>
      <w:b/>
      <w:bCs/>
    </w:rPr>
  </w:style>
  <w:style w:type="character" w:styleId="SubtleReference">
    <w:name w:val="Subtle Reference"/>
    <w:uiPriority w:val="31"/>
    <w:rsid w:val="006C65C4"/>
    <w:rPr>
      <w:smallCaps/>
    </w:rPr>
  </w:style>
  <w:style w:type="character" w:styleId="IntenseReference">
    <w:name w:val="Intense Reference"/>
    <w:uiPriority w:val="32"/>
    <w:rsid w:val="006C65C4"/>
    <w:rPr>
      <w:smallCaps/>
      <w:spacing w:val="5"/>
      <w:u w:val="single"/>
    </w:rPr>
  </w:style>
  <w:style w:type="character" w:styleId="BookTitle">
    <w:name w:val="Book Title"/>
    <w:uiPriority w:val="33"/>
    <w:rsid w:val="006C65C4"/>
    <w:rPr>
      <w:i/>
      <w:iCs/>
      <w:smallCaps/>
      <w:spacing w:val="5"/>
    </w:rPr>
  </w:style>
  <w:style w:type="paragraph" w:styleId="TOCHeading">
    <w:name w:val="TOC Heading"/>
    <w:basedOn w:val="Heading1"/>
    <w:next w:val="Normal"/>
    <w:uiPriority w:val="39"/>
    <w:semiHidden/>
    <w:unhideWhenUsed/>
    <w:qFormat/>
    <w:rsid w:val="006C65C4"/>
    <w:pPr>
      <w:spacing w:before="480" w:after="0"/>
      <w:contextualSpacing w:val="0"/>
      <w:jc w:val="left"/>
      <w:outlineLvl w:val="9"/>
    </w:pPr>
    <w:rPr>
      <w:rFonts w:ascii="Cambria" w:hAnsi="Cambria"/>
      <w:color w:val="365F91"/>
      <w:sz w:val="28"/>
    </w:rPr>
  </w:style>
  <w:style w:type="character" w:styleId="FootnoteReference">
    <w:name w:val="footnote reference"/>
    <w:uiPriority w:val="99"/>
    <w:semiHidden/>
    <w:unhideWhenUsed/>
    <w:rsid w:val="008A4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6985">
      <w:bodyDiv w:val="1"/>
      <w:marLeft w:val="0"/>
      <w:marRight w:val="0"/>
      <w:marTop w:val="0"/>
      <w:marBottom w:val="0"/>
      <w:divBdr>
        <w:top w:val="none" w:sz="0" w:space="0" w:color="auto"/>
        <w:left w:val="none" w:sz="0" w:space="0" w:color="auto"/>
        <w:bottom w:val="none" w:sz="0" w:space="0" w:color="auto"/>
        <w:right w:val="none" w:sz="0" w:space="0" w:color="auto"/>
      </w:divBdr>
    </w:div>
    <w:div w:id="342586260">
      <w:bodyDiv w:val="1"/>
      <w:marLeft w:val="0"/>
      <w:marRight w:val="0"/>
      <w:marTop w:val="0"/>
      <w:marBottom w:val="0"/>
      <w:divBdr>
        <w:top w:val="none" w:sz="0" w:space="0" w:color="auto"/>
        <w:left w:val="none" w:sz="0" w:space="0" w:color="auto"/>
        <w:bottom w:val="none" w:sz="0" w:space="0" w:color="auto"/>
        <w:right w:val="none" w:sz="0" w:space="0" w:color="auto"/>
      </w:divBdr>
    </w:div>
    <w:div w:id="1113280083">
      <w:bodyDiv w:val="1"/>
      <w:marLeft w:val="0"/>
      <w:marRight w:val="0"/>
      <w:marTop w:val="0"/>
      <w:marBottom w:val="0"/>
      <w:divBdr>
        <w:top w:val="none" w:sz="0" w:space="0" w:color="auto"/>
        <w:left w:val="none" w:sz="0" w:space="0" w:color="auto"/>
        <w:bottom w:val="none" w:sz="0" w:space="0" w:color="auto"/>
        <w:right w:val="none" w:sz="0" w:space="0" w:color="auto"/>
      </w:divBdr>
    </w:div>
    <w:div w:id="1283685517">
      <w:bodyDiv w:val="1"/>
      <w:marLeft w:val="0"/>
      <w:marRight w:val="0"/>
      <w:marTop w:val="0"/>
      <w:marBottom w:val="0"/>
      <w:divBdr>
        <w:top w:val="none" w:sz="0" w:space="0" w:color="auto"/>
        <w:left w:val="none" w:sz="0" w:space="0" w:color="auto"/>
        <w:bottom w:val="none" w:sz="0" w:space="0" w:color="auto"/>
        <w:right w:val="none" w:sz="0" w:space="0" w:color="auto"/>
      </w:divBdr>
    </w:div>
    <w:div w:id="15688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807649954C945ADF4968E961B37CB" ma:contentTypeVersion="6" ma:contentTypeDescription="Create a new document." ma:contentTypeScope="" ma:versionID="aa134e0f2d9e4a015f9d3d726a9c6a4e">
  <xsd:schema xmlns:xsd="http://www.w3.org/2001/XMLSchema" xmlns:xs="http://www.w3.org/2001/XMLSchema" xmlns:p="http://schemas.microsoft.com/office/2006/metadata/properties" xmlns:ns2="37167d7f-e30f-4357-a114-8461bb79c39c" xmlns:ns3="ba99b172-2d31-4d02-9469-c9737a00864a" targetNamespace="http://schemas.microsoft.com/office/2006/metadata/properties" ma:root="true" ma:fieldsID="c5556d3b6aa145e9f57d3d840619a796" ns2:_="" ns3:_="">
    <xsd:import namespace="37167d7f-e30f-4357-a114-8461bb79c39c"/>
    <xsd:import namespace="ba99b172-2d31-4d02-9469-c9737a0086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67d7f-e30f-4357-a114-8461bb79c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9b172-2d31-4d02-9469-c9737a0086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2DC17-7A81-405B-8305-852B3B98F935}">
  <ds:schemaRefs>
    <ds:schemaRef ds:uri="http://schemas.microsoft.com/office/2006/metadata/longProperties"/>
  </ds:schemaRefs>
</ds:datastoreItem>
</file>

<file path=customXml/itemProps2.xml><?xml version="1.0" encoding="utf-8"?>
<ds:datastoreItem xmlns:ds="http://schemas.openxmlformats.org/officeDocument/2006/customXml" ds:itemID="{3CDF249B-53B9-42CD-8DE2-753728AA3023}">
  <ds:schemaRefs>
    <ds:schemaRef ds:uri="http://schemas.microsoft.com/sharepoint/v3/contenttype/forms"/>
  </ds:schemaRefs>
</ds:datastoreItem>
</file>

<file path=customXml/itemProps3.xml><?xml version="1.0" encoding="utf-8"?>
<ds:datastoreItem xmlns:ds="http://schemas.openxmlformats.org/officeDocument/2006/customXml" ds:itemID="{CBA32AB2-1151-40F6-9C6B-A5604F2008DF}"/>
</file>

<file path=customXml/itemProps4.xml><?xml version="1.0" encoding="utf-8"?>
<ds:datastoreItem xmlns:ds="http://schemas.openxmlformats.org/officeDocument/2006/customXml" ds:itemID="{D90FB9DD-A4B8-4972-8AFF-521AD74F85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 Threats - SO3 CI JS</dc:title>
  <dc:subject/>
  <dc:creator/>
  <keywords/>
  <lastModifiedBy>EDWARDS, ELIZABETH CPO (3CDOX-47CDO LOG ES DEPCO)</lastModifiedBy>
  <revision>9</revision>
  <dcterms:created xsi:type="dcterms:W3CDTF">2022-08-23T08:26:00.0000000Z</dcterms:created>
  <dcterms:modified xsi:type="dcterms:W3CDTF">2023-03-02T14:22:58.3847198Z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6ZM5C7E6V563-51-18</vt:lpwstr>
  </property>
  <property fmtid="{D5CDD505-2E9C-101B-9397-08002B2CF9AE}" pid="5" name="_dlc_DocIdItemGuid">
    <vt:lpwstr>86ca43a2-ea5f-4775-b3b4-a9def2e29e79</vt:lpwstr>
  </property>
  <property fmtid="{D5CDD505-2E9C-101B-9397-08002B2CF9AE}" pid="6" name="_dlc_DocIdUrl">
    <vt:lpwstr>http://teams.son.s.mil.uk/sites/DSF-J2/SY-WIP/_layouts/DocIdRedir.aspx?ID=6ZM5C7E6V563-51-18, 6ZM5C7E6V563-51-18</vt:lpwstr>
  </property>
  <property fmtid="{D5CDD505-2E9C-101B-9397-08002B2CF9AE}" pid="7" name="h909e5f74a204f79b97d4f16b202c9eb">
    <vt:lpwstr/>
  </property>
  <property fmtid="{D5CDD505-2E9C-101B-9397-08002B2CF9AE}" pid="8" name="display_urn:schemas-microsoft-com:office:office#Custodian">
    <vt:lpwstr>DSF-J2-SNCO-A-S</vt:lpwstr>
  </property>
  <property fmtid="{D5CDD505-2E9C-101B-9397-08002B2CF9AE}" pid="9" name="ed5114a151bd4bd99bb4ff679b54b66a">
    <vt:lpwstr/>
  </property>
  <property fmtid="{D5CDD505-2E9C-101B-9397-08002B2CF9AE}" pid="10" name="Owner">
    <vt:lpwstr/>
  </property>
  <property fmtid="{D5CDD505-2E9C-101B-9397-08002B2CF9AE}" pid="11" name="InformationArea">
    <vt:lpwstr>3;#Teams|3f36663f-c1b5-44d0-8858-f21a869005a0</vt:lpwstr>
  </property>
  <property fmtid="{D5CDD505-2E9C-101B-9397-08002B2CF9AE}" pid="12" name="NationalCaveats">
    <vt:lpwstr/>
  </property>
  <property fmtid="{D5CDD505-2E9C-101B-9397-08002B2CF9AE}" pid="13" name="ProtectiveMarking">
    <vt:lpwstr>16;#OFFICIAL – SENSITIVE|5feed071-a72a-41ba-abd8-a0585221a131</vt:lpwstr>
  </property>
  <property fmtid="{D5CDD505-2E9C-101B-9397-08002B2CF9AE}" pid="14" name="a603809fd70146a1b9f1f09715962534">
    <vt:lpwstr/>
  </property>
  <property fmtid="{D5CDD505-2E9C-101B-9397-08002B2CF9AE}" pid="15" name="SubjectCategory">
    <vt:lpwstr>143;#Skills and competences frameworks|54f5d6b3-5057-0000-ff7f-76ac36550cdd</vt:lpwstr>
  </property>
  <property fmtid="{D5CDD505-2E9C-101B-9397-08002B2CF9AE}" pid="16" name="g2758f7d92a54ac8aec1fb79561283b4">
    <vt:lpwstr/>
  </property>
  <property fmtid="{D5CDD505-2E9C-101B-9397-08002B2CF9AE}" pid="17" name="jd9337ac1b7b461c8384ca514f704dd6">
    <vt:lpwstr/>
  </property>
  <property fmtid="{D5CDD505-2E9C-101B-9397-08002B2CF9AE}" pid="18" name="h909e5f74a204f79b97d4f16b202c8fa">
    <vt:lpwstr/>
  </property>
  <property fmtid="{D5CDD505-2E9C-101B-9397-08002B2CF9AE}" pid="19" name="FileplanID">
    <vt:lpwstr>88;#02_04 Manage Executive|04347827-2ac2-4a04-bc63-10980fec54bd</vt:lpwstr>
  </property>
  <property fmtid="{D5CDD505-2E9C-101B-9397-08002B2CF9AE}" pid="20" name="display_urn:schemas-microsoft-com:office:office#Owner">
    <vt:lpwstr>DSF-J2-SO3-CI-THREATS-S</vt:lpwstr>
  </property>
  <property fmtid="{D5CDD505-2E9C-101B-9397-08002B2CF9AE}" pid="21" name="j5de99475ced489297bab4d80a539e5c">
    <vt:lpwstr/>
  </property>
  <property fmtid="{D5CDD505-2E9C-101B-9397-08002B2CF9AE}" pid="22" name="j8cc48bd35b6446b8cf3e2ed2447c9e2">
    <vt:lpwstr/>
  </property>
  <property fmtid="{D5CDD505-2E9C-101B-9397-08002B2CF9AE}" pid="23" name="SFFilingArea">
    <vt:lpwstr/>
  </property>
  <property fmtid="{D5CDD505-2E9C-101B-9397-08002B2CF9AE}" pid="24" name="TaxCatchAll">
    <vt:lpwstr>88;#02_04 Manage Executive|04347827-2ac2-4a04-bc63-10980fec54bd;#136;#Manage communication services|01061f75-95e1-4f76-b193-360df2e2635c;#135;#Communication services|50f11f54-1f4d-401c-8b0c-f689c2565cf5;#1;#NAVY 1AGRM|3d8162bd-bfdd-4ee8-870e-9686a2dc0e76</vt:lpwstr>
  </property>
  <property fmtid="{D5CDD505-2E9C-101B-9397-08002B2CF9AE}" pid="25" name="SubjectKeyword">
    <vt:lpwstr>13;#Intelligence agencies|69948852-b085-0100-38b3-cbf5dc9ce8f8</vt:lpwstr>
  </property>
  <property fmtid="{D5CDD505-2E9C-101B-9397-08002B2CF9AE}" pid="26" name="Custodian">
    <vt:lpwstr>801</vt:lpwstr>
  </property>
  <property fmtid="{D5CDD505-2E9C-101B-9397-08002B2CF9AE}" pid="27" name="Descriptors">
    <vt:lpwstr>43;#LIMCIRC|cfd73c65-3a47-43bc-8478-7ed541449abd</vt:lpwstr>
  </property>
  <property fmtid="{D5CDD505-2E9C-101B-9397-08002B2CF9AE}" pid="28" name="Topic">
    <vt:lpwstr/>
  </property>
  <property fmtid="{D5CDD505-2E9C-101B-9397-08002B2CF9AE}" pid="29" name="KeyDocument">
    <vt:lpwstr>0</vt:lpwstr>
  </property>
  <property fmtid="{D5CDD505-2E9C-101B-9397-08002B2CF9AE}" pid="30" name="DocRider">
    <vt:lpwstr>This information is protected from disclosure under the Freedom of Information Act 2000 and may be subject to other UK information legislation. Any requests to disclose information should be forwarded to OpsDir-SC@mod.uk.</vt:lpwstr>
  </property>
  <property fmtid="{D5CDD505-2E9C-101B-9397-08002B2CF9AE}" pid="31" name="TagSLE2016">
    <vt:lpwstr>1</vt:lpwstr>
  </property>
  <property fmtid="{D5CDD505-2E9C-101B-9397-08002B2CF9AE}" pid="32" name="SFStatus">
    <vt:lpwstr>Draft</vt:lpwstr>
  </property>
  <property fmtid="{D5CDD505-2E9C-101B-9397-08002B2CF9AE}" pid="33" name="d67af1ddf1dc47979d20c0eae491b81b">
    <vt:lpwstr>02_04 Manage Executive|04347827-2ac2-4a04-bc63-10980fec54bd</vt:lpwstr>
  </property>
  <property fmtid="{D5CDD505-2E9C-101B-9397-08002B2CF9AE}" pid="34" name="i71a74d1f9984201b479cc08077b6323">
    <vt:lpwstr>Communication services|50f11f54-1f4d-401c-8b0c-f689c2565cf5</vt:lpwstr>
  </property>
  <property fmtid="{D5CDD505-2E9C-101B-9397-08002B2CF9AE}" pid="35" name="m79e07ce3690491db9121a08429fad40">
    <vt:lpwstr>NAVY 1AGRM|3d8162bd-bfdd-4ee8-870e-9686a2dc0e76</vt:lpwstr>
  </property>
  <property fmtid="{D5CDD505-2E9C-101B-9397-08002B2CF9AE}" pid="36" name="n1f450bd0d644ca798bdc94626fdef4f">
    <vt:lpwstr>Manage communication services|01061f75-95e1-4f76-b193-360df2e2635c</vt:lpwstr>
  </property>
  <property fmtid="{D5CDD505-2E9C-101B-9397-08002B2CF9AE}" pid="37" name="TaxKeywordTaxHTField">
    <vt:lpwstr/>
  </property>
  <property fmtid="{D5CDD505-2E9C-101B-9397-08002B2CF9AE}" pid="38" name="TaxKeyword">
    <vt:lpwstr/>
  </property>
  <property fmtid="{D5CDD505-2E9C-101B-9397-08002B2CF9AE}" pid="39" name="Business Owner">
    <vt:lpwstr>1;#NAVY 1AGRM|3d8162bd-bfdd-4ee8-870e-9686a2dc0e76</vt:lpwstr>
  </property>
  <property fmtid="{D5CDD505-2E9C-101B-9397-08002B2CF9AE}" pid="40" name="xd_Signature">
    <vt:lpwstr/>
  </property>
  <property fmtid="{D5CDD505-2E9C-101B-9397-08002B2CF9AE}" pid="41" name="display_urn:schemas-microsoft-com:office:office#Editor">
    <vt:lpwstr>Preston, Ben Lt RN (3CDOX-47CDO HQ GMEO)</vt:lpwstr>
  </property>
  <property fmtid="{D5CDD505-2E9C-101B-9397-08002B2CF9AE}" pid="42" name="UKProtectiveMarking">
    <vt:lpwstr>OFFICIAL</vt:lpwstr>
  </property>
  <property fmtid="{D5CDD505-2E9C-101B-9397-08002B2CF9AE}" pid="43" name="xd_ProgID">
    <vt:lpwstr/>
  </property>
  <property fmtid="{D5CDD505-2E9C-101B-9397-08002B2CF9AE}" pid="44" name="_ExtendedDescription">
    <vt:lpwstr/>
  </property>
  <property fmtid="{D5CDD505-2E9C-101B-9397-08002B2CF9AE}" pid="45" name="display_urn:schemas-microsoft-com:office:office#Author">
    <vt:lpwstr>Preston, Ben Lt RN (3CDOX-47CDO HQ GMEO)</vt:lpwstr>
  </property>
  <property fmtid="{D5CDD505-2E9C-101B-9397-08002B2CF9AE}" pid="46" name="ComplianceAssetId">
    <vt:lpwstr/>
  </property>
  <property fmtid="{D5CDD505-2E9C-101B-9397-08002B2CF9AE}" pid="47" name="TemplateUrl">
    <vt:lpwstr/>
  </property>
  <property fmtid="{D5CDD505-2E9C-101B-9397-08002B2CF9AE}" pid="48" name="ContentTypeId">
    <vt:lpwstr>0x010100A4F807649954C945ADF4968E961B37CB</vt:lpwstr>
  </property>
  <property fmtid="{D5CDD505-2E9C-101B-9397-08002B2CF9AE}" pid="49" name="TriggerFlowInfo">
    <vt:lpwstr/>
  </property>
  <property fmtid="{D5CDD505-2E9C-101B-9397-08002B2CF9AE}" pid="50" name="CreatedOriginated">
    <vt:lpwstr>2022-02-15T09:06:52Z</vt:lpwstr>
  </property>
  <property fmtid="{D5CDD505-2E9C-101B-9397-08002B2CF9AE}" pid="51" name="MSIP_Label_d8a60473-494b-4586-a1bb-b0e663054676_Enabled">
    <vt:lpwstr>true</vt:lpwstr>
  </property>
  <property fmtid="{D5CDD505-2E9C-101B-9397-08002B2CF9AE}" pid="52" name="MSIP_Label_d8a60473-494b-4586-a1bb-b0e663054676_SetDate">
    <vt:lpwstr>2022-08-23T08:26:02Z</vt:lpwstr>
  </property>
  <property fmtid="{D5CDD505-2E9C-101B-9397-08002B2CF9AE}" pid="53" name="MSIP_Label_d8a60473-494b-4586-a1bb-b0e663054676_Method">
    <vt:lpwstr>Privileged</vt:lpwstr>
  </property>
  <property fmtid="{D5CDD505-2E9C-101B-9397-08002B2CF9AE}" pid="54" name="MSIP_Label_d8a60473-494b-4586-a1bb-b0e663054676_Name">
    <vt:lpwstr>MOD-1-O-‘UNMARKED’</vt:lpwstr>
  </property>
  <property fmtid="{D5CDD505-2E9C-101B-9397-08002B2CF9AE}" pid="55" name="MSIP_Label_d8a60473-494b-4586-a1bb-b0e663054676_SiteId">
    <vt:lpwstr>be7760ed-5953-484b-ae95-d0a16dfa09e5</vt:lpwstr>
  </property>
  <property fmtid="{D5CDD505-2E9C-101B-9397-08002B2CF9AE}" pid="56" name="MSIP_Label_d8a60473-494b-4586-a1bb-b0e663054676_ActionId">
    <vt:lpwstr>9f6e20f8-bda5-41f5-82d9-cd2ffb113d92</vt:lpwstr>
  </property>
  <property fmtid="{D5CDD505-2E9C-101B-9397-08002B2CF9AE}" pid="57" name="MSIP_Label_d8a60473-494b-4586-a1bb-b0e663054676_ContentBits">
    <vt:lpwstr>0</vt:lpwstr>
  </property>
</Properties>
</file>