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DBCE" w14:textId="0828AD72" w:rsidR="009F7DC8" w:rsidRPr="003C4401" w:rsidRDefault="009F7DC8" w:rsidP="003C4401">
      <w:pPr>
        <w:overflowPunct/>
        <w:autoSpaceDE/>
        <w:autoSpaceDN/>
        <w:adjustRightInd/>
        <w:textAlignment w:val="auto"/>
        <w:rPr>
          <w:rFonts w:ascii="Calibri" w:hAnsi="Calibri"/>
          <w:b/>
          <w:color w:val="1F497D"/>
          <w:kern w:val="0"/>
          <w:sz w:val="32"/>
          <w:szCs w:val="28"/>
          <w:lang w:eastAsia="en-GB"/>
        </w:rPr>
      </w:pPr>
      <w:r w:rsidRPr="009F7DC8">
        <w:rPr>
          <w:rFonts w:ascii="Calibri" w:hAnsi="Calibri"/>
          <w:b/>
          <w:color w:val="1F497D"/>
          <w:kern w:val="0"/>
          <w:sz w:val="32"/>
          <w:szCs w:val="28"/>
          <w:lang w:eastAsia="en-GB"/>
        </w:rPr>
        <w:t>HMNB CLYDE - TERMS OF REFERENCE &amp; RESPONSIBILITIES</w:t>
      </w:r>
    </w:p>
    <w:p w14:paraId="3EF01674" w14:textId="46521C75"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i/>
          <w:kern w:val="0"/>
          <w:szCs w:val="22"/>
          <w:lang w:eastAsia="en-GB"/>
        </w:rPr>
        <w:t>Proposed changes to these TORRs will only become effective when the appropriate approval process is complete – staff must consult with their Departmental Business Manager prior to amending</w:t>
      </w:r>
    </w:p>
    <w:p w14:paraId="1B9A2FA4" w14:textId="77777777" w:rsidR="009F7DC8" w:rsidRPr="009F7DC8" w:rsidRDefault="009F7DC8" w:rsidP="009F7DC8">
      <w:pPr>
        <w:overflowPunct/>
        <w:autoSpaceDE/>
        <w:autoSpaceDN/>
        <w:adjustRightInd/>
        <w:textAlignment w:val="auto"/>
        <w:rPr>
          <w:rFonts w:ascii="Calibri" w:hAnsi="Calibri"/>
          <w:b/>
          <w:color w:val="FF0000"/>
          <w:kern w:val="0"/>
          <w:sz w:val="20"/>
          <w:u w:val="single"/>
          <w:lang w:eastAsia="en-GB"/>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1E0" w:firstRow="1" w:lastRow="1" w:firstColumn="1" w:lastColumn="1" w:noHBand="0" w:noVBand="0"/>
      </w:tblPr>
      <w:tblGrid>
        <w:gridCol w:w="3369"/>
        <w:gridCol w:w="1076"/>
        <w:gridCol w:w="1077"/>
        <w:gridCol w:w="540"/>
        <w:gridCol w:w="425"/>
        <w:gridCol w:w="111"/>
        <w:gridCol w:w="456"/>
        <w:gridCol w:w="621"/>
        <w:gridCol w:w="88"/>
        <w:gridCol w:w="988"/>
        <w:gridCol w:w="288"/>
        <w:gridCol w:w="789"/>
      </w:tblGrid>
      <w:tr w:rsidR="00AC42B6" w:rsidRPr="00AC42B6" w14:paraId="243A3986" w14:textId="77777777" w:rsidTr="0044651A">
        <w:trPr>
          <w:trHeight w:hRule="exact" w:val="397"/>
        </w:trPr>
        <w:tc>
          <w:tcPr>
            <w:tcW w:w="9828" w:type="dxa"/>
            <w:gridSpan w:val="1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60A4D0A" w14:textId="78F884E8" w:rsidR="00AC42B6" w:rsidRPr="009F7DC8" w:rsidRDefault="00AC42B6" w:rsidP="00AC42B6">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1 </w:t>
            </w:r>
            <w:r w:rsidR="00B4532E">
              <w:rPr>
                <w:rFonts w:ascii="Calibri" w:hAnsi="Calibri"/>
                <w:b/>
                <w:color w:val="FFFFFF" w:themeColor="background1"/>
                <w:kern w:val="0"/>
                <w:sz w:val="24"/>
                <w:szCs w:val="24"/>
                <w:lang w:eastAsia="en-GB"/>
              </w:rPr>
              <w:t>-</w:t>
            </w:r>
            <w:r w:rsidRPr="009F7DC8">
              <w:rPr>
                <w:rFonts w:ascii="Calibri" w:hAnsi="Calibri"/>
                <w:b/>
                <w:color w:val="FFFFFF" w:themeColor="background1"/>
                <w:kern w:val="0"/>
                <w:sz w:val="24"/>
                <w:szCs w:val="24"/>
                <w:lang w:eastAsia="en-GB"/>
              </w:rPr>
              <w:t xml:space="preserve"> Job Information</w:t>
            </w:r>
          </w:p>
        </w:tc>
      </w:tr>
      <w:tr w:rsidR="009F7DC8" w:rsidRPr="009F7DC8" w14:paraId="4A31E549" w14:textId="77777777" w:rsidTr="0044651A">
        <w:trPr>
          <w:trHeight w:hRule="exact" w:val="397"/>
        </w:trPr>
        <w:tc>
          <w:tcPr>
            <w:tcW w:w="9828" w:type="dxa"/>
            <w:gridSpan w:val="12"/>
            <w:tcBorders>
              <w:top w:val="single" w:sz="4" w:space="0" w:color="365F91" w:themeColor="accent1" w:themeShade="BF"/>
            </w:tcBorders>
            <w:shd w:val="clear" w:color="auto" w:fill="DBE5F1"/>
            <w:vAlign w:val="center"/>
          </w:tcPr>
          <w:p w14:paraId="68BD88B1"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information</w:t>
            </w:r>
          </w:p>
        </w:tc>
      </w:tr>
      <w:tr w:rsidR="009F7DC8" w:rsidRPr="009F7DC8" w14:paraId="56242354" w14:textId="77777777" w:rsidTr="0044651A">
        <w:trPr>
          <w:trHeight w:hRule="exact" w:val="397"/>
        </w:trPr>
        <w:tc>
          <w:tcPr>
            <w:tcW w:w="3369" w:type="dxa"/>
            <w:shd w:val="clear" w:color="auto" w:fill="DBE5F1" w:themeFill="accent1" w:themeFillTint="33"/>
            <w:vAlign w:val="center"/>
          </w:tcPr>
          <w:p w14:paraId="77360C70" w14:textId="6B48996E" w:rsidR="009F7DC8" w:rsidRPr="009F7DC8" w:rsidRDefault="00710C30"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Job Title</w:t>
            </w:r>
          </w:p>
        </w:tc>
        <w:tc>
          <w:tcPr>
            <w:tcW w:w="6459" w:type="dxa"/>
            <w:gridSpan w:val="11"/>
            <w:shd w:val="clear" w:color="auto" w:fill="auto"/>
            <w:vAlign w:val="center"/>
          </w:tcPr>
          <w:p w14:paraId="6F882C9B" w14:textId="48B40392" w:rsidR="009F7DC8" w:rsidRPr="0044651A" w:rsidRDefault="00ED0128" w:rsidP="009F7DC8">
            <w:pPr>
              <w:overflowPunct/>
              <w:autoSpaceDE/>
              <w:autoSpaceDN/>
              <w:adjustRightInd/>
              <w:textAlignment w:val="auto"/>
              <w:rPr>
                <w:rFonts w:ascii="Calibri" w:hAnsi="Calibri"/>
                <w:kern w:val="0"/>
                <w:szCs w:val="22"/>
                <w:lang w:eastAsia="en-GB"/>
              </w:rPr>
            </w:pPr>
            <w:bookmarkStart w:id="0" w:name="job_title"/>
            <w:bookmarkEnd w:id="0"/>
            <w:proofErr w:type="spellStart"/>
            <w:r>
              <w:rPr>
                <w:rFonts w:ascii="Calibri" w:hAnsi="Calibri"/>
                <w:kern w:val="0"/>
                <w:szCs w:val="22"/>
                <w:lang w:eastAsia="en-GB"/>
              </w:rPr>
              <w:t>NBCDi</w:t>
            </w:r>
            <w:proofErr w:type="spellEnd"/>
            <w:r>
              <w:rPr>
                <w:rFonts w:ascii="Calibri" w:hAnsi="Calibri"/>
                <w:kern w:val="0"/>
                <w:szCs w:val="22"/>
                <w:lang w:eastAsia="en-GB"/>
              </w:rPr>
              <w:t xml:space="preserve"> EXECUTIVE SENIOR RATE 2</w:t>
            </w:r>
          </w:p>
        </w:tc>
      </w:tr>
      <w:tr w:rsidR="009F7DC8" w:rsidRPr="009F7DC8" w14:paraId="0367DA25" w14:textId="77777777" w:rsidTr="0044651A">
        <w:trPr>
          <w:trHeight w:hRule="exact" w:val="397"/>
        </w:trPr>
        <w:tc>
          <w:tcPr>
            <w:tcW w:w="3369" w:type="dxa"/>
            <w:shd w:val="clear" w:color="auto" w:fill="DBE5F1" w:themeFill="accent1" w:themeFillTint="33"/>
            <w:vAlign w:val="center"/>
          </w:tcPr>
          <w:p w14:paraId="436C3272" w14:textId="2A12E53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Grade</w:t>
            </w:r>
            <w:r w:rsidR="00232D0C">
              <w:rPr>
                <w:rFonts w:ascii="Calibri" w:hAnsi="Calibri"/>
                <w:kern w:val="0"/>
                <w:szCs w:val="22"/>
                <w:lang w:eastAsia="en-GB"/>
              </w:rPr>
              <w:t xml:space="preserve"> / Rank</w:t>
            </w:r>
          </w:p>
        </w:tc>
        <w:tc>
          <w:tcPr>
            <w:tcW w:w="6459" w:type="dxa"/>
            <w:gridSpan w:val="11"/>
            <w:shd w:val="clear" w:color="auto" w:fill="auto"/>
            <w:vAlign w:val="center"/>
          </w:tcPr>
          <w:p w14:paraId="28D80C98" w14:textId="5B9B691D" w:rsidR="009F7DC8" w:rsidRPr="009F7DC8" w:rsidRDefault="002D45C0" w:rsidP="009F7DC8">
            <w:pPr>
              <w:overflowPunct/>
              <w:autoSpaceDE/>
              <w:autoSpaceDN/>
              <w:adjustRightInd/>
              <w:textAlignment w:val="auto"/>
              <w:rPr>
                <w:rFonts w:ascii="Calibri" w:hAnsi="Calibri"/>
                <w:kern w:val="0"/>
                <w:szCs w:val="22"/>
                <w:lang w:eastAsia="en-GB"/>
              </w:rPr>
            </w:pPr>
            <w:bookmarkStart w:id="1" w:name="grade"/>
            <w:bookmarkEnd w:id="1"/>
            <w:r>
              <w:rPr>
                <w:rFonts w:ascii="Calibri" w:hAnsi="Calibri"/>
                <w:kern w:val="0"/>
                <w:szCs w:val="22"/>
                <w:lang w:eastAsia="en-GB"/>
              </w:rPr>
              <w:t>OR6</w:t>
            </w:r>
            <w:r w:rsidR="00022135">
              <w:rPr>
                <w:rFonts w:ascii="Calibri" w:hAnsi="Calibri"/>
                <w:kern w:val="0"/>
                <w:szCs w:val="22"/>
                <w:lang w:eastAsia="en-GB"/>
              </w:rPr>
              <w:t xml:space="preserve"> (PO)</w:t>
            </w:r>
            <w:r w:rsidR="00ED0128">
              <w:rPr>
                <w:rFonts w:ascii="Calibri" w:hAnsi="Calibri"/>
                <w:kern w:val="0"/>
                <w:szCs w:val="22"/>
                <w:lang w:eastAsia="en-GB"/>
              </w:rPr>
              <w:t xml:space="preserve"> RN</w:t>
            </w:r>
            <w:r w:rsidR="00EE7558">
              <w:rPr>
                <w:rFonts w:ascii="Calibri" w:hAnsi="Calibri"/>
                <w:kern w:val="0"/>
                <w:szCs w:val="22"/>
                <w:lang w:eastAsia="en-GB"/>
              </w:rPr>
              <w:t xml:space="preserve">  or </w:t>
            </w:r>
            <w:r w:rsidR="00FA7169">
              <w:rPr>
                <w:rFonts w:ascii="Calibri" w:hAnsi="Calibri"/>
                <w:kern w:val="0"/>
                <w:szCs w:val="22"/>
                <w:lang w:eastAsia="en-GB"/>
              </w:rPr>
              <w:t xml:space="preserve"> </w:t>
            </w:r>
            <w:proofErr w:type="spellStart"/>
            <w:r w:rsidR="00FA7169">
              <w:rPr>
                <w:rFonts w:ascii="Calibri" w:hAnsi="Calibri"/>
                <w:kern w:val="0"/>
                <w:szCs w:val="22"/>
                <w:lang w:eastAsia="en-GB"/>
              </w:rPr>
              <w:t>Sgt.</w:t>
            </w:r>
            <w:proofErr w:type="spellEnd"/>
          </w:p>
        </w:tc>
      </w:tr>
      <w:tr w:rsidR="009F7DC8" w:rsidRPr="009F7DC8" w14:paraId="67847590" w14:textId="77777777" w:rsidTr="0044651A">
        <w:trPr>
          <w:trHeight w:hRule="exact" w:val="397"/>
        </w:trPr>
        <w:tc>
          <w:tcPr>
            <w:tcW w:w="3369" w:type="dxa"/>
            <w:shd w:val="clear" w:color="auto" w:fill="DBE5F1" w:themeFill="accent1" w:themeFillTint="33"/>
            <w:vAlign w:val="center"/>
          </w:tcPr>
          <w:p w14:paraId="42287663"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HRMS Position No.</w:t>
            </w:r>
          </w:p>
        </w:tc>
        <w:tc>
          <w:tcPr>
            <w:tcW w:w="2693" w:type="dxa"/>
            <w:gridSpan w:val="3"/>
            <w:shd w:val="clear" w:color="auto" w:fill="auto"/>
            <w:vAlign w:val="center"/>
          </w:tcPr>
          <w:p w14:paraId="25528F9B" w14:textId="4523BA72" w:rsidR="009F7DC8" w:rsidRPr="009F7DC8" w:rsidRDefault="00ED0128" w:rsidP="009F7DC8">
            <w:pPr>
              <w:overflowPunct/>
              <w:autoSpaceDE/>
              <w:autoSpaceDN/>
              <w:adjustRightInd/>
              <w:textAlignment w:val="auto"/>
              <w:rPr>
                <w:rFonts w:ascii="Calibri" w:hAnsi="Calibri"/>
                <w:kern w:val="0"/>
                <w:szCs w:val="22"/>
                <w:lang w:eastAsia="en-GB"/>
              </w:rPr>
            </w:pPr>
            <w:bookmarkStart w:id="2" w:name="hrms"/>
            <w:bookmarkEnd w:id="2"/>
            <w:r>
              <w:rPr>
                <w:rFonts w:ascii="Calibri" w:hAnsi="Calibri"/>
                <w:kern w:val="0"/>
                <w:szCs w:val="22"/>
                <w:lang w:eastAsia="en-GB"/>
              </w:rPr>
              <w:t>00064065</w:t>
            </w:r>
          </w:p>
        </w:tc>
        <w:tc>
          <w:tcPr>
            <w:tcW w:w="992" w:type="dxa"/>
            <w:gridSpan w:val="3"/>
            <w:shd w:val="clear" w:color="auto" w:fill="DBE5F1" w:themeFill="accent1" w:themeFillTint="33"/>
            <w:vAlign w:val="center"/>
          </w:tcPr>
          <w:p w14:paraId="6B5BE66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3FA2E6FE" w14:textId="2560E870" w:rsidR="009F7DC8" w:rsidRPr="009F7DC8" w:rsidRDefault="00AD1091" w:rsidP="009F7DC8">
            <w:pPr>
              <w:overflowPunct/>
              <w:autoSpaceDE/>
              <w:autoSpaceDN/>
              <w:adjustRightInd/>
              <w:textAlignment w:val="auto"/>
              <w:rPr>
                <w:rFonts w:ascii="Calibri" w:hAnsi="Calibri"/>
                <w:kern w:val="0"/>
                <w:szCs w:val="22"/>
                <w:lang w:eastAsia="en-GB"/>
              </w:rPr>
            </w:pPr>
            <w:bookmarkStart w:id="3" w:name="jpa"/>
            <w:bookmarkEnd w:id="3"/>
            <w:r>
              <w:rPr>
                <w:rFonts w:ascii="Calibri" w:hAnsi="Calibri"/>
                <w:kern w:val="0"/>
                <w:szCs w:val="22"/>
                <w:lang w:eastAsia="en-GB"/>
              </w:rPr>
              <w:t>2136853</w:t>
            </w:r>
          </w:p>
        </w:tc>
      </w:tr>
      <w:tr w:rsidR="009F7DC8" w:rsidRPr="009F7DC8" w14:paraId="455E9546" w14:textId="77777777" w:rsidTr="0044651A">
        <w:trPr>
          <w:trHeight w:hRule="exact" w:val="397"/>
        </w:trPr>
        <w:tc>
          <w:tcPr>
            <w:tcW w:w="3369" w:type="dxa"/>
            <w:shd w:val="clear" w:color="auto" w:fill="DBE5F1" w:themeFill="accent1" w:themeFillTint="33"/>
            <w:vAlign w:val="center"/>
          </w:tcPr>
          <w:p w14:paraId="5F9F069A" w14:textId="6BE9BDA8"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Job Code</w:t>
            </w:r>
            <w:r w:rsidR="00232D0C">
              <w:rPr>
                <w:rFonts w:ascii="Calibri" w:hAnsi="Calibri"/>
                <w:kern w:val="0"/>
                <w:szCs w:val="22"/>
                <w:lang w:eastAsia="en-GB"/>
              </w:rPr>
              <w:t>(</w:t>
            </w:r>
            <w:r w:rsidR="00AC42B6">
              <w:rPr>
                <w:rFonts w:ascii="Calibri" w:hAnsi="Calibri"/>
                <w:kern w:val="0"/>
                <w:szCs w:val="22"/>
                <w:lang w:eastAsia="en-GB"/>
              </w:rPr>
              <w:t>s</w:t>
            </w:r>
            <w:r w:rsidR="00232D0C">
              <w:rPr>
                <w:rFonts w:ascii="Calibri" w:hAnsi="Calibri"/>
                <w:kern w:val="0"/>
                <w:szCs w:val="22"/>
                <w:lang w:eastAsia="en-GB"/>
              </w:rPr>
              <w:t>)</w:t>
            </w:r>
          </w:p>
        </w:tc>
        <w:tc>
          <w:tcPr>
            <w:tcW w:w="6459" w:type="dxa"/>
            <w:gridSpan w:val="11"/>
            <w:shd w:val="clear" w:color="auto" w:fill="auto"/>
            <w:vAlign w:val="center"/>
          </w:tcPr>
          <w:p w14:paraId="72CD345C" w14:textId="4094936F" w:rsidR="009F7DC8" w:rsidRPr="009F7DC8" w:rsidRDefault="009F7DC8" w:rsidP="00564F85">
            <w:pPr>
              <w:overflowPunct/>
              <w:autoSpaceDE/>
              <w:autoSpaceDN/>
              <w:adjustRightInd/>
              <w:textAlignment w:val="auto"/>
              <w:rPr>
                <w:rFonts w:ascii="Calibri" w:hAnsi="Calibri"/>
                <w:kern w:val="0"/>
                <w:szCs w:val="22"/>
                <w:lang w:eastAsia="en-GB"/>
              </w:rPr>
            </w:pPr>
            <w:bookmarkStart w:id="4" w:name="job_codes"/>
            <w:bookmarkEnd w:id="4"/>
          </w:p>
        </w:tc>
      </w:tr>
      <w:tr w:rsidR="009F7DC8" w:rsidRPr="009F7DC8" w14:paraId="5E5B50C6" w14:textId="77777777" w:rsidTr="0044651A">
        <w:trPr>
          <w:trHeight w:hRule="exact" w:val="397"/>
        </w:trPr>
        <w:tc>
          <w:tcPr>
            <w:tcW w:w="9828" w:type="dxa"/>
            <w:gridSpan w:val="12"/>
            <w:shd w:val="clear" w:color="auto" w:fill="DBE5F1"/>
            <w:vAlign w:val="center"/>
          </w:tcPr>
          <w:p w14:paraId="58916EFA"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Organisation Structure</w:t>
            </w:r>
          </w:p>
        </w:tc>
      </w:tr>
      <w:tr w:rsidR="00AC42B6" w:rsidRPr="009F7DC8" w14:paraId="5D8EA3B3" w14:textId="77777777" w:rsidTr="00851C9C">
        <w:trPr>
          <w:trHeight w:hRule="exact" w:val="397"/>
        </w:trPr>
        <w:tc>
          <w:tcPr>
            <w:tcW w:w="3369" w:type="dxa"/>
            <w:shd w:val="clear" w:color="auto" w:fill="DBE5F1" w:themeFill="accent1" w:themeFillTint="33"/>
            <w:vAlign w:val="center"/>
          </w:tcPr>
          <w:p w14:paraId="7036A19B" w14:textId="77777777" w:rsidR="00AC42B6" w:rsidRPr="009F7DC8" w:rsidRDefault="00AC42B6"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Director</w:t>
            </w:r>
          </w:p>
        </w:tc>
        <w:bookmarkStart w:id="5" w:name="director" w:displacedByCustomXml="next"/>
        <w:bookmarkEnd w:id="5" w:displacedByCustomXml="next"/>
        <w:sdt>
          <w:sdtPr>
            <w:rPr>
              <w:rFonts w:asciiTheme="minorHAnsi" w:hAnsiTheme="minorHAnsi"/>
              <w:kern w:val="0"/>
              <w:szCs w:val="22"/>
              <w:lang w:eastAsia="en-GB"/>
            </w:rPr>
            <w:id w:val="-1879078057"/>
            <w:lock w:val="sdtLocked"/>
            <w:placeholder>
              <w:docPart w:val="40CF4CC618CA4DBDB6807EA3139FCE90"/>
            </w:placeholder>
            <w:comboBox>
              <w:listItem w:value="Choose an item."/>
              <w:listItem w:displayText="NBC" w:value="NBC"/>
              <w:listItem w:displayText="CBS" w:value="CBS"/>
              <w:listItem w:displayText="COB" w:value="COB"/>
              <w:listItem w:displayText="DHB" w:value="DHB"/>
              <w:listItem w:displayText="DHDA" w:value="DHDA"/>
              <w:listItem w:displayText="DHIP" w:value="DHIP"/>
              <w:listItem w:displayText="DHNBS" w:value="DHNBS"/>
              <w:listItem w:displayText="SADC" w:value="SADC"/>
              <w:listItem w:displayText="SFM" w:value="SFM"/>
            </w:comboBox>
          </w:sdtPr>
          <w:sdtEndPr/>
          <w:sdtContent>
            <w:tc>
              <w:tcPr>
                <w:tcW w:w="6459" w:type="dxa"/>
                <w:gridSpan w:val="11"/>
                <w:shd w:val="clear" w:color="auto" w:fill="auto"/>
                <w:vAlign w:val="center"/>
              </w:tcPr>
              <w:p w14:paraId="62B8908F" w14:textId="5300CC9E" w:rsidR="00AC42B6" w:rsidRPr="00851C9C" w:rsidRDefault="00ED0128" w:rsidP="00742A25">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COB</w:t>
                </w:r>
              </w:p>
            </w:tc>
          </w:sdtContent>
        </w:sdt>
      </w:tr>
      <w:tr w:rsidR="00AC42B6" w:rsidRPr="009F7DC8" w14:paraId="2AC07770" w14:textId="77777777" w:rsidTr="0044651A">
        <w:trPr>
          <w:trHeight w:hRule="exact" w:val="397"/>
        </w:trPr>
        <w:tc>
          <w:tcPr>
            <w:tcW w:w="3369" w:type="dxa"/>
            <w:shd w:val="clear" w:color="auto" w:fill="DBE5F1" w:themeFill="accent1" w:themeFillTint="33"/>
            <w:vAlign w:val="center"/>
          </w:tcPr>
          <w:p w14:paraId="59D150E2" w14:textId="33CB3E87" w:rsidR="00AC42B6" w:rsidRPr="009F7DC8" w:rsidRDefault="00AC42B6"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Department</w:t>
            </w:r>
          </w:p>
        </w:tc>
        <w:tc>
          <w:tcPr>
            <w:tcW w:w="6459" w:type="dxa"/>
            <w:gridSpan w:val="11"/>
            <w:shd w:val="clear" w:color="auto" w:fill="auto"/>
            <w:vAlign w:val="center"/>
          </w:tcPr>
          <w:p w14:paraId="4E18DC19" w14:textId="58BB372D" w:rsidR="00AC42B6" w:rsidRPr="009F7DC8" w:rsidRDefault="00ED0128" w:rsidP="009F7DC8">
            <w:pPr>
              <w:overflowPunct/>
              <w:autoSpaceDE/>
              <w:autoSpaceDN/>
              <w:adjustRightInd/>
              <w:textAlignment w:val="auto"/>
              <w:rPr>
                <w:rFonts w:ascii="Calibri" w:hAnsi="Calibri"/>
                <w:kern w:val="0"/>
                <w:szCs w:val="22"/>
                <w:lang w:eastAsia="en-GB"/>
              </w:rPr>
            </w:pPr>
            <w:bookmarkStart w:id="6" w:name="department"/>
            <w:bookmarkEnd w:id="6"/>
            <w:r>
              <w:rPr>
                <w:rFonts w:ascii="Calibri" w:hAnsi="Calibri"/>
                <w:kern w:val="0"/>
                <w:szCs w:val="22"/>
                <w:lang w:eastAsia="en-GB"/>
              </w:rPr>
              <w:t>COB</w:t>
            </w:r>
          </w:p>
        </w:tc>
      </w:tr>
      <w:tr w:rsidR="009F7DC8" w:rsidRPr="009F7DC8" w14:paraId="306FD2C9" w14:textId="77777777" w:rsidTr="0044651A">
        <w:trPr>
          <w:trHeight w:hRule="exact" w:val="397"/>
        </w:trPr>
        <w:tc>
          <w:tcPr>
            <w:tcW w:w="3369" w:type="dxa"/>
            <w:shd w:val="clear" w:color="auto" w:fill="DBE5F1" w:themeFill="accent1" w:themeFillTint="33"/>
            <w:vAlign w:val="center"/>
          </w:tcPr>
          <w:p w14:paraId="442AFD7E"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Line Manager Job Title</w:t>
            </w:r>
          </w:p>
        </w:tc>
        <w:tc>
          <w:tcPr>
            <w:tcW w:w="6459" w:type="dxa"/>
            <w:gridSpan w:val="11"/>
            <w:shd w:val="clear" w:color="auto" w:fill="auto"/>
            <w:vAlign w:val="center"/>
          </w:tcPr>
          <w:p w14:paraId="404BA117" w14:textId="29E75B6E" w:rsidR="009F7DC8" w:rsidRPr="009F7DC8" w:rsidRDefault="00ED0128" w:rsidP="009F7DC8">
            <w:pPr>
              <w:overflowPunct/>
              <w:autoSpaceDE/>
              <w:autoSpaceDN/>
              <w:adjustRightInd/>
              <w:textAlignment w:val="auto"/>
              <w:rPr>
                <w:rFonts w:ascii="Calibri" w:hAnsi="Calibri"/>
                <w:kern w:val="0"/>
                <w:szCs w:val="22"/>
                <w:lang w:eastAsia="en-GB"/>
              </w:rPr>
            </w:pPr>
            <w:bookmarkStart w:id="7" w:name="lm_job_title"/>
            <w:bookmarkEnd w:id="7"/>
            <w:r>
              <w:rPr>
                <w:rFonts w:ascii="Calibri" w:hAnsi="Calibri"/>
                <w:kern w:val="0"/>
                <w:szCs w:val="22"/>
                <w:lang w:eastAsia="en-GB"/>
              </w:rPr>
              <w:t>BASE WARRANT OFFICER</w:t>
            </w:r>
          </w:p>
        </w:tc>
      </w:tr>
      <w:tr w:rsidR="009F7DC8" w:rsidRPr="009F7DC8" w14:paraId="71B76464" w14:textId="77777777" w:rsidTr="0044651A">
        <w:trPr>
          <w:trHeight w:hRule="exact" w:val="397"/>
        </w:trPr>
        <w:tc>
          <w:tcPr>
            <w:tcW w:w="3369" w:type="dxa"/>
            <w:shd w:val="clear" w:color="auto" w:fill="DBE5F1" w:themeFill="accent1" w:themeFillTint="33"/>
            <w:vAlign w:val="center"/>
          </w:tcPr>
          <w:p w14:paraId="4CF64448"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Line Manager HRMS Position No.</w:t>
            </w:r>
          </w:p>
        </w:tc>
        <w:tc>
          <w:tcPr>
            <w:tcW w:w="2693" w:type="dxa"/>
            <w:gridSpan w:val="3"/>
            <w:shd w:val="clear" w:color="auto" w:fill="auto"/>
            <w:vAlign w:val="center"/>
          </w:tcPr>
          <w:p w14:paraId="1EA66124" w14:textId="1F82C70D" w:rsidR="009F7DC8" w:rsidRPr="009F7DC8" w:rsidRDefault="00ED0128" w:rsidP="009F7DC8">
            <w:pPr>
              <w:overflowPunct/>
              <w:autoSpaceDE/>
              <w:autoSpaceDN/>
              <w:adjustRightInd/>
              <w:textAlignment w:val="auto"/>
              <w:rPr>
                <w:rFonts w:ascii="Calibri" w:hAnsi="Calibri"/>
                <w:kern w:val="0"/>
                <w:szCs w:val="22"/>
                <w:lang w:eastAsia="en-GB"/>
              </w:rPr>
            </w:pPr>
            <w:bookmarkStart w:id="8" w:name="lm_hrms"/>
            <w:bookmarkEnd w:id="8"/>
            <w:r>
              <w:rPr>
                <w:rFonts w:ascii="Calibri" w:hAnsi="Calibri"/>
                <w:kern w:val="0"/>
                <w:szCs w:val="22"/>
                <w:lang w:eastAsia="en-GB"/>
              </w:rPr>
              <w:t>00064060</w:t>
            </w:r>
          </w:p>
        </w:tc>
        <w:tc>
          <w:tcPr>
            <w:tcW w:w="992" w:type="dxa"/>
            <w:gridSpan w:val="3"/>
            <w:shd w:val="clear" w:color="auto" w:fill="DBE5F1" w:themeFill="accent1" w:themeFillTint="33"/>
            <w:vAlign w:val="center"/>
          </w:tcPr>
          <w:p w14:paraId="6FE95387"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65365DBF" w14:textId="611F960A" w:rsidR="009F7DC8" w:rsidRPr="009F7DC8" w:rsidRDefault="00B307CF" w:rsidP="009F7DC8">
            <w:pPr>
              <w:overflowPunct/>
              <w:autoSpaceDE/>
              <w:autoSpaceDN/>
              <w:adjustRightInd/>
              <w:textAlignment w:val="auto"/>
              <w:rPr>
                <w:rFonts w:ascii="Calibri" w:hAnsi="Calibri"/>
                <w:kern w:val="0"/>
                <w:szCs w:val="22"/>
                <w:lang w:eastAsia="en-GB"/>
              </w:rPr>
            </w:pPr>
            <w:bookmarkStart w:id="9" w:name="lm_jpa"/>
            <w:bookmarkEnd w:id="9"/>
            <w:r>
              <w:rPr>
                <w:rFonts w:ascii="Calibri" w:hAnsi="Calibri"/>
                <w:kern w:val="0"/>
                <w:szCs w:val="22"/>
                <w:lang w:eastAsia="en-GB"/>
              </w:rPr>
              <w:t>1779381</w:t>
            </w:r>
          </w:p>
        </w:tc>
      </w:tr>
      <w:tr w:rsidR="009F7DC8" w:rsidRPr="009F7DC8" w14:paraId="684172EF" w14:textId="77777777" w:rsidTr="0044651A">
        <w:trPr>
          <w:trHeight w:hRule="exact" w:val="397"/>
        </w:trPr>
        <w:tc>
          <w:tcPr>
            <w:tcW w:w="3369" w:type="dxa"/>
            <w:tcBorders>
              <w:bottom w:val="single" w:sz="4" w:space="0" w:color="95B3D7" w:themeColor="accent1" w:themeTint="99"/>
            </w:tcBorders>
            <w:shd w:val="clear" w:color="auto" w:fill="DBE5F1" w:themeFill="accent1" w:themeFillTint="33"/>
            <w:vAlign w:val="center"/>
          </w:tcPr>
          <w:p w14:paraId="239341C6" w14:textId="77777777" w:rsidR="009F7DC8" w:rsidRPr="009F7DC8" w:rsidRDefault="009F7DC8"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Countersigning Officer Job Title</w:t>
            </w:r>
          </w:p>
        </w:tc>
        <w:tc>
          <w:tcPr>
            <w:tcW w:w="6459" w:type="dxa"/>
            <w:gridSpan w:val="11"/>
            <w:shd w:val="clear" w:color="auto" w:fill="auto"/>
            <w:vAlign w:val="center"/>
          </w:tcPr>
          <w:p w14:paraId="634EFCB4" w14:textId="6B9F24BA" w:rsidR="009F7DC8" w:rsidRPr="009F7DC8" w:rsidRDefault="00ED0128" w:rsidP="009F7DC8">
            <w:pPr>
              <w:overflowPunct/>
              <w:autoSpaceDE/>
              <w:autoSpaceDN/>
              <w:adjustRightInd/>
              <w:textAlignment w:val="auto"/>
              <w:rPr>
                <w:rFonts w:ascii="Calibri" w:hAnsi="Calibri"/>
                <w:kern w:val="0"/>
                <w:szCs w:val="22"/>
                <w:lang w:eastAsia="en-GB"/>
              </w:rPr>
            </w:pPr>
            <w:bookmarkStart w:id="10" w:name="cso_job_title"/>
            <w:bookmarkEnd w:id="10"/>
            <w:r>
              <w:rPr>
                <w:rFonts w:ascii="Calibri" w:hAnsi="Calibri"/>
                <w:kern w:val="0"/>
                <w:szCs w:val="22"/>
                <w:lang w:eastAsia="en-GB"/>
              </w:rPr>
              <w:t>First Lt</w:t>
            </w:r>
          </w:p>
        </w:tc>
      </w:tr>
      <w:tr w:rsidR="00232D0C" w:rsidRPr="009F7DC8" w14:paraId="3E2663C5" w14:textId="77777777" w:rsidTr="00232D0C">
        <w:trPr>
          <w:trHeight w:hRule="exact" w:val="397"/>
        </w:trPr>
        <w:tc>
          <w:tcPr>
            <w:tcW w:w="3369" w:type="dxa"/>
            <w:tcBorders>
              <w:bottom w:val="single" w:sz="4" w:space="0" w:color="95B3D7" w:themeColor="accent1" w:themeTint="99"/>
            </w:tcBorders>
            <w:shd w:val="clear" w:color="auto" w:fill="DBE5F1" w:themeFill="accent1" w:themeFillTint="33"/>
            <w:vAlign w:val="center"/>
          </w:tcPr>
          <w:p w14:paraId="7C19D514" w14:textId="20431CEB" w:rsidR="00232D0C" w:rsidRPr="009F7DC8" w:rsidRDefault="00232D0C"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Countersigning Office</w:t>
            </w:r>
            <w:r>
              <w:rPr>
                <w:rFonts w:ascii="Calibri" w:hAnsi="Calibri"/>
                <w:kern w:val="0"/>
                <w:szCs w:val="22"/>
                <w:lang w:eastAsia="en-GB"/>
              </w:rPr>
              <w:t xml:space="preserve">r </w:t>
            </w:r>
            <w:r w:rsidRPr="009F7DC8">
              <w:rPr>
                <w:rFonts w:ascii="Calibri" w:hAnsi="Calibri"/>
                <w:kern w:val="0"/>
                <w:szCs w:val="22"/>
                <w:lang w:eastAsia="en-GB"/>
              </w:rPr>
              <w:t>Position No.</w:t>
            </w:r>
          </w:p>
        </w:tc>
        <w:tc>
          <w:tcPr>
            <w:tcW w:w="2693" w:type="dxa"/>
            <w:gridSpan w:val="3"/>
            <w:shd w:val="clear" w:color="auto" w:fill="auto"/>
            <w:vAlign w:val="center"/>
          </w:tcPr>
          <w:p w14:paraId="136E7D46" w14:textId="63A2AE20" w:rsidR="00232D0C" w:rsidRPr="009F7DC8" w:rsidRDefault="00B307CF"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00064057</w:t>
            </w:r>
          </w:p>
        </w:tc>
        <w:tc>
          <w:tcPr>
            <w:tcW w:w="992" w:type="dxa"/>
            <w:gridSpan w:val="3"/>
            <w:shd w:val="clear" w:color="auto" w:fill="DBE5F1" w:themeFill="accent1" w:themeFillTint="33"/>
            <w:vAlign w:val="center"/>
          </w:tcPr>
          <w:p w14:paraId="10C8963D" w14:textId="7B5DF93E" w:rsidR="00232D0C" w:rsidRPr="009F7DC8" w:rsidRDefault="00232D0C" w:rsidP="009F7DC8">
            <w:pPr>
              <w:overflowPunct/>
              <w:autoSpaceDE/>
              <w:autoSpaceDN/>
              <w:adjustRightInd/>
              <w:textAlignment w:val="auto"/>
              <w:rPr>
                <w:rFonts w:ascii="Calibri" w:hAnsi="Calibri"/>
                <w:kern w:val="0"/>
                <w:szCs w:val="22"/>
                <w:lang w:eastAsia="en-GB"/>
              </w:rPr>
            </w:pPr>
            <w:r w:rsidRPr="009F7DC8">
              <w:rPr>
                <w:rFonts w:ascii="Calibri" w:hAnsi="Calibri"/>
                <w:kern w:val="0"/>
                <w:szCs w:val="22"/>
                <w:lang w:eastAsia="en-GB"/>
              </w:rPr>
              <w:t>JPA No.</w:t>
            </w:r>
          </w:p>
        </w:tc>
        <w:tc>
          <w:tcPr>
            <w:tcW w:w="2774" w:type="dxa"/>
            <w:gridSpan w:val="5"/>
            <w:shd w:val="clear" w:color="auto" w:fill="auto"/>
            <w:vAlign w:val="center"/>
          </w:tcPr>
          <w:p w14:paraId="06106604" w14:textId="3623FC59" w:rsidR="00B307CF" w:rsidRPr="009F7DC8" w:rsidRDefault="00B307CF"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1779375</w:t>
            </w:r>
          </w:p>
        </w:tc>
      </w:tr>
      <w:tr w:rsidR="00232D0C" w:rsidRPr="009F7DC8" w14:paraId="79FC0EE3" w14:textId="77777777" w:rsidTr="005660D8">
        <w:trPr>
          <w:trHeight w:val="270"/>
        </w:trPr>
        <w:tc>
          <w:tcPr>
            <w:tcW w:w="3369" w:type="dxa"/>
            <w:vMerge w:val="restart"/>
            <w:shd w:val="clear" w:color="auto" w:fill="DBE5F1" w:themeFill="accent1" w:themeFillTint="33"/>
            <w:vAlign w:val="center"/>
          </w:tcPr>
          <w:p w14:paraId="16E19515" w14:textId="48F94567" w:rsidR="00232D0C" w:rsidRPr="009F7DC8" w:rsidRDefault="00232D0C" w:rsidP="002E0DE9">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Management Responsibilities</w:t>
            </w:r>
          </w:p>
        </w:tc>
        <w:tc>
          <w:tcPr>
            <w:tcW w:w="3118" w:type="dxa"/>
            <w:gridSpan w:val="4"/>
            <w:vMerge w:val="restart"/>
            <w:shd w:val="clear" w:color="auto" w:fill="DBE5F1" w:themeFill="accent1" w:themeFillTint="33"/>
            <w:vAlign w:val="center"/>
          </w:tcPr>
          <w:p w14:paraId="38C72984" w14:textId="3042AE58"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Job Title</w:t>
            </w:r>
          </w:p>
        </w:tc>
        <w:tc>
          <w:tcPr>
            <w:tcW w:w="2552" w:type="dxa"/>
            <w:gridSpan w:val="6"/>
            <w:shd w:val="clear" w:color="auto" w:fill="DBE5F1" w:themeFill="accent1" w:themeFillTint="33"/>
            <w:vAlign w:val="center"/>
          </w:tcPr>
          <w:p w14:paraId="4B9091F5" w14:textId="56FAC5E5"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Position Number</w:t>
            </w:r>
          </w:p>
        </w:tc>
        <w:tc>
          <w:tcPr>
            <w:tcW w:w="789" w:type="dxa"/>
            <w:vMerge w:val="restart"/>
            <w:shd w:val="clear" w:color="auto" w:fill="DBE5F1" w:themeFill="accent1" w:themeFillTint="33"/>
            <w:vAlign w:val="center"/>
          </w:tcPr>
          <w:p w14:paraId="67210CFC" w14:textId="484855C7"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Grade Rank</w:t>
            </w:r>
          </w:p>
        </w:tc>
      </w:tr>
      <w:tr w:rsidR="00232D0C" w:rsidRPr="009F7DC8" w14:paraId="39D64865" w14:textId="77777777" w:rsidTr="005660D8">
        <w:trPr>
          <w:trHeight w:val="270"/>
        </w:trPr>
        <w:tc>
          <w:tcPr>
            <w:tcW w:w="3369" w:type="dxa"/>
            <w:vMerge/>
            <w:tcBorders>
              <w:bottom w:val="nil"/>
            </w:tcBorders>
            <w:shd w:val="clear" w:color="auto" w:fill="DBE5F1" w:themeFill="accent1" w:themeFillTint="33"/>
            <w:vAlign w:val="center"/>
          </w:tcPr>
          <w:p w14:paraId="53A4E84D" w14:textId="77777777" w:rsidR="00232D0C" w:rsidRDefault="00232D0C" w:rsidP="002E0DE9">
            <w:pPr>
              <w:overflowPunct/>
              <w:autoSpaceDE/>
              <w:autoSpaceDN/>
              <w:adjustRightInd/>
              <w:textAlignment w:val="auto"/>
              <w:rPr>
                <w:rFonts w:ascii="Calibri" w:hAnsi="Calibri"/>
                <w:kern w:val="0"/>
                <w:szCs w:val="22"/>
                <w:lang w:eastAsia="en-GB"/>
              </w:rPr>
            </w:pPr>
          </w:p>
        </w:tc>
        <w:tc>
          <w:tcPr>
            <w:tcW w:w="3118" w:type="dxa"/>
            <w:gridSpan w:val="4"/>
            <w:vMerge/>
            <w:shd w:val="clear" w:color="auto" w:fill="DBE5F1" w:themeFill="accent1" w:themeFillTint="33"/>
            <w:vAlign w:val="center"/>
          </w:tcPr>
          <w:p w14:paraId="7870B852" w14:textId="77777777" w:rsidR="00232D0C" w:rsidRDefault="00232D0C" w:rsidP="002E0DE9">
            <w:pPr>
              <w:overflowPunct/>
              <w:autoSpaceDE/>
              <w:autoSpaceDN/>
              <w:adjustRightInd/>
              <w:jc w:val="center"/>
              <w:textAlignment w:val="auto"/>
              <w:rPr>
                <w:rFonts w:ascii="Calibri" w:hAnsi="Calibri"/>
                <w:kern w:val="0"/>
                <w:szCs w:val="22"/>
                <w:lang w:eastAsia="en-GB"/>
              </w:rPr>
            </w:pPr>
          </w:p>
        </w:tc>
        <w:tc>
          <w:tcPr>
            <w:tcW w:w="1276" w:type="dxa"/>
            <w:gridSpan w:val="4"/>
            <w:shd w:val="clear" w:color="auto" w:fill="DBE5F1" w:themeFill="accent1" w:themeFillTint="33"/>
            <w:vAlign w:val="center"/>
          </w:tcPr>
          <w:p w14:paraId="76D9D11E" w14:textId="28E2CFCC" w:rsidR="00232D0C"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HRMS</w:t>
            </w:r>
          </w:p>
        </w:tc>
        <w:tc>
          <w:tcPr>
            <w:tcW w:w="1276" w:type="dxa"/>
            <w:gridSpan w:val="2"/>
            <w:shd w:val="clear" w:color="auto" w:fill="DBE5F1" w:themeFill="accent1" w:themeFillTint="33"/>
            <w:vAlign w:val="center"/>
          </w:tcPr>
          <w:p w14:paraId="175C26A4" w14:textId="2CCF2B9C" w:rsidR="00232D0C"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JPA</w:t>
            </w:r>
          </w:p>
        </w:tc>
        <w:tc>
          <w:tcPr>
            <w:tcW w:w="789" w:type="dxa"/>
            <w:vMerge/>
            <w:shd w:val="clear" w:color="auto" w:fill="DBE5F1" w:themeFill="accent1" w:themeFillTint="33"/>
            <w:vAlign w:val="center"/>
          </w:tcPr>
          <w:p w14:paraId="45431701" w14:textId="77777777" w:rsidR="00232D0C" w:rsidRDefault="00232D0C" w:rsidP="002E0DE9">
            <w:pPr>
              <w:overflowPunct/>
              <w:autoSpaceDE/>
              <w:autoSpaceDN/>
              <w:adjustRightInd/>
              <w:jc w:val="center"/>
              <w:textAlignment w:val="auto"/>
              <w:rPr>
                <w:rFonts w:ascii="Calibri" w:hAnsi="Calibri"/>
                <w:kern w:val="0"/>
                <w:szCs w:val="22"/>
                <w:lang w:eastAsia="en-GB"/>
              </w:rPr>
            </w:pPr>
          </w:p>
        </w:tc>
      </w:tr>
      <w:tr w:rsidR="00232D0C" w:rsidRPr="009F7DC8" w14:paraId="1348E4E6" w14:textId="77777777" w:rsidTr="00270F25">
        <w:trPr>
          <w:trHeight w:val="1418"/>
        </w:trPr>
        <w:tc>
          <w:tcPr>
            <w:tcW w:w="3369" w:type="dxa"/>
            <w:tcBorders>
              <w:top w:val="nil"/>
            </w:tcBorders>
            <w:shd w:val="clear" w:color="auto" w:fill="DBE5F1" w:themeFill="accent1" w:themeFillTint="33"/>
          </w:tcPr>
          <w:p w14:paraId="7796A36F" w14:textId="02B1A680" w:rsidR="00232D0C" w:rsidRDefault="00232D0C" w:rsidP="0044651A">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List details of all direct reports</w:t>
            </w:r>
          </w:p>
        </w:tc>
        <w:tc>
          <w:tcPr>
            <w:tcW w:w="3118" w:type="dxa"/>
            <w:gridSpan w:val="4"/>
            <w:tcBorders>
              <w:bottom w:val="single" w:sz="4" w:space="0" w:color="95B3D7" w:themeColor="accent1" w:themeTint="99"/>
            </w:tcBorders>
            <w:shd w:val="clear" w:color="auto" w:fill="auto"/>
          </w:tcPr>
          <w:p w14:paraId="164DF66B" w14:textId="4A84ED6F" w:rsidR="00232D0C" w:rsidRPr="009F7DC8" w:rsidRDefault="00232D0C" w:rsidP="009F7DC8">
            <w:pPr>
              <w:overflowPunct/>
              <w:autoSpaceDE/>
              <w:autoSpaceDN/>
              <w:adjustRightInd/>
              <w:textAlignment w:val="auto"/>
              <w:rPr>
                <w:rFonts w:ascii="Calibri" w:hAnsi="Calibri"/>
                <w:kern w:val="0"/>
                <w:szCs w:val="22"/>
                <w:lang w:eastAsia="en-GB"/>
              </w:rPr>
            </w:pPr>
            <w:bookmarkStart w:id="11" w:name="staff_job_title"/>
            <w:bookmarkEnd w:id="11"/>
          </w:p>
        </w:tc>
        <w:tc>
          <w:tcPr>
            <w:tcW w:w="1276" w:type="dxa"/>
            <w:gridSpan w:val="4"/>
            <w:tcBorders>
              <w:bottom w:val="single" w:sz="4" w:space="0" w:color="95B3D7" w:themeColor="accent1" w:themeTint="99"/>
            </w:tcBorders>
            <w:shd w:val="clear" w:color="auto" w:fill="auto"/>
          </w:tcPr>
          <w:p w14:paraId="3453153A" w14:textId="63C5FE72" w:rsidR="00232D0C" w:rsidRPr="009F7DC8" w:rsidRDefault="00232D0C" w:rsidP="009F7DC8">
            <w:pPr>
              <w:overflowPunct/>
              <w:autoSpaceDE/>
              <w:autoSpaceDN/>
              <w:adjustRightInd/>
              <w:textAlignment w:val="auto"/>
              <w:rPr>
                <w:rFonts w:ascii="Calibri" w:hAnsi="Calibri"/>
                <w:kern w:val="0"/>
                <w:szCs w:val="22"/>
                <w:lang w:eastAsia="en-GB"/>
              </w:rPr>
            </w:pPr>
          </w:p>
        </w:tc>
        <w:tc>
          <w:tcPr>
            <w:tcW w:w="1276" w:type="dxa"/>
            <w:gridSpan w:val="2"/>
            <w:tcBorders>
              <w:bottom w:val="single" w:sz="4" w:space="0" w:color="95B3D7" w:themeColor="accent1" w:themeTint="99"/>
            </w:tcBorders>
            <w:shd w:val="clear" w:color="auto" w:fill="auto"/>
          </w:tcPr>
          <w:p w14:paraId="47F335EC" w14:textId="08E0D4DF" w:rsidR="00232D0C" w:rsidRPr="009F7DC8" w:rsidRDefault="00232D0C" w:rsidP="009F7DC8">
            <w:pPr>
              <w:overflowPunct/>
              <w:autoSpaceDE/>
              <w:autoSpaceDN/>
              <w:adjustRightInd/>
              <w:textAlignment w:val="auto"/>
              <w:rPr>
                <w:rFonts w:ascii="Calibri" w:hAnsi="Calibri"/>
                <w:kern w:val="0"/>
                <w:szCs w:val="22"/>
                <w:lang w:eastAsia="en-GB"/>
              </w:rPr>
            </w:pPr>
            <w:bookmarkStart w:id="12" w:name="staff_position_number"/>
            <w:bookmarkEnd w:id="12"/>
          </w:p>
        </w:tc>
        <w:tc>
          <w:tcPr>
            <w:tcW w:w="789" w:type="dxa"/>
            <w:tcBorders>
              <w:bottom w:val="single" w:sz="4" w:space="0" w:color="95B3D7" w:themeColor="accent1" w:themeTint="99"/>
            </w:tcBorders>
            <w:shd w:val="clear" w:color="auto" w:fill="auto"/>
          </w:tcPr>
          <w:p w14:paraId="474EEF8A" w14:textId="77777777" w:rsidR="00232D0C" w:rsidRDefault="00232D0C" w:rsidP="009F7DC8">
            <w:pPr>
              <w:overflowPunct/>
              <w:autoSpaceDE/>
              <w:autoSpaceDN/>
              <w:adjustRightInd/>
              <w:textAlignment w:val="auto"/>
              <w:rPr>
                <w:rFonts w:ascii="Calibri" w:hAnsi="Calibri"/>
                <w:kern w:val="0"/>
                <w:szCs w:val="22"/>
                <w:lang w:eastAsia="en-GB"/>
              </w:rPr>
            </w:pPr>
            <w:bookmarkStart w:id="13" w:name="staff_grade"/>
            <w:bookmarkEnd w:id="13"/>
          </w:p>
          <w:p w14:paraId="6908D7BA" w14:textId="363A2387" w:rsidR="0044161A" w:rsidRPr="009F7DC8" w:rsidRDefault="0044161A" w:rsidP="009F7DC8">
            <w:pPr>
              <w:overflowPunct/>
              <w:autoSpaceDE/>
              <w:autoSpaceDN/>
              <w:adjustRightInd/>
              <w:textAlignment w:val="auto"/>
              <w:rPr>
                <w:rFonts w:ascii="Calibri" w:hAnsi="Calibri"/>
                <w:kern w:val="0"/>
                <w:szCs w:val="22"/>
                <w:lang w:eastAsia="en-GB"/>
              </w:rPr>
            </w:pPr>
          </w:p>
        </w:tc>
      </w:tr>
      <w:tr w:rsidR="00232D0C" w:rsidRPr="009F7DC8" w14:paraId="74A99A51" w14:textId="77777777" w:rsidTr="005660D8">
        <w:trPr>
          <w:trHeight w:val="397"/>
        </w:trPr>
        <w:tc>
          <w:tcPr>
            <w:tcW w:w="3369" w:type="dxa"/>
            <w:shd w:val="clear" w:color="auto" w:fill="DBE5F1" w:themeFill="accent1" w:themeFillTint="33"/>
            <w:vAlign w:val="center"/>
          </w:tcPr>
          <w:p w14:paraId="55219F1A" w14:textId="77777777" w:rsidR="00232D0C" w:rsidRDefault="00232D0C"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CSO Responsibilities</w:t>
            </w:r>
          </w:p>
          <w:p w14:paraId="0EC2D404" w14:textId="4D46149B" w:rsidR="00232D0C" w:rsidRPr="00232D0C" w:rsidRDefault="00232D0C" w:rsidP="009F7DC8">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List</w:t>
            </w:r>
            <w:r w:rsidR="005660D8" w:rsidRPr="005660D8">
              <w:rPr>
                <w:rFonts w:ascii="Calibri" w:hAnsi="Calibri"/>
                <w:i/>
                <w:kern w:val="0"/>
                <w:sz w:val="20"/>
                <w:szCs w:val="22"/>
                <w:lang w:eastAsia="en-GB"/>
              </w:rPr>
              <w:t xml:space="preserve"> number and grade of staff postholder has CSO responsibility for</w:t>
            </w:r>
          </w:p>
        </w:tc>
        <w:tc>
          <w:tcPr>
            <w:tcW w:w="6459" w:type="dxa"/>
            <w:gridSpan w:val="11"/>
            <w:shd w:val="clear" w:color="auto" w:fill="auto"/>
          </w:tcPr>
          <w:p w14:paraId="293F18DD" w14:textId="77777777" w:rsidR="00232D0C" w:rsidRDefault="00232D0C" w:rsidP="005660D8">
            <w:pPr>
              <w:overflowPunct/>
              <w:autoSpaceDE/>
              <w:autoSpaceDN/>
              <w:adjustRightInd/>
              <w:textAlignment w:val="auto"/>
              <w:rPr>
                <w:rFonts w:ascii="Calibri" w:hAnsi="Calibri"/>
                <w:kern w:val="0"/>
                <w:szCs w:val="22"/>
                <w:lang w:eastAsia="en-GB"/>
              </w:rPr>
            </w:pPr>
          </w:p>
        </w:tc>
      </w:tr>
      <w:tr w:rsidR="00232D0C" w:rsidRPr="009F7DC8" w14:paraId="7C64BDCB" w14:textId="77777777" w:rsidTr="002E0DE9">
        <w:trPr>
          <w:trHeight w:hRule="exact" w:val="397"/>
        </w:trPr>
        <w:tc>
          <w:tcPr>
            <w:tcW w:w="3369" w:type="dxa"/>
            <w:vMerge w:val="restart"/>
            <w:shd w:val="clear" w:color="auto" w:fill="DBE5F1"/>
            <w:vAlign w:val="center"/>
          </w:tcPr>
          <w:p w14:paraId="20123F6E" w14:textId="77777777" w:rsidR="00232D0C" w:rsidRDefault="00232D0C" w:rsidP="009F7DC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Baseline</w:t>
            </w:r>
          </w:p>
          <w:p w14:paraId="2C9BDD34" w14:textId="2172255D" w:rsidR="00232D0C" w:rsidRDefault="00232D0C" w:rsidP="009F7DC8">
            <w:pPr>
              <w:overflowPunct/>
              <w:autoSpaceDE/>
              <w:autoSpaceDN/>
              <w:adjustRightInd/>
              <w:textAlignment w:val="auto"/>
              <w:rPr>
                <w:rFonts w:ascii="Calibri" w:hAnsi="Calibri"/>
                <w:kern w:val="0"/>
                <w:szCs w:val="22"/>
                <w:lang w:eastAsia="en-GB"/>
              </w:rPr>
            </w:pPr>
          </w:p>
        </w:tc>
        <w:tc>
          <w:tcPr>
            <w:tcW w:w="1076" w:type="dxa"/>
            <w:shd w:val="clear" w:color="auto" w:fill="DBE5F1" w:themeFill="accent1" w:themeFillTint="33"/>
            <w:vAlign w:val="center"/>
          </w:tcPr>
          <w:p w14:paraId="49CAD114" w14:textId="052A8648"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NW</w:t>
            </w:r>
          </w:p>
        </w:tc>
        <w:tc>
          <w:tcPr>
            <w:tcW w:w="1077" w:type="dxa"/>
            <w:shd w:val="clear" w:color="auto" w:fill="DBE5F1" w:themeFill="accent1" w:themeFillTint="33"/>
            <w:vAlign w:val="center"/>
          </w:tcPr>
          <w:p w14:paraId="04C3C73C" w14:textId="5A259333"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NP</w:t>
            </w:r>
          </w:p>
        </w:tc>
        <w:tc>
          <w:tcPr>
            <w:tcW w:w="1076" w:type="dxa"/>
            <w:gridSpan w:val="3"/>
            <w:shd w:val="clear" w:color="auto" w:fill="DBE5F1" w:themeFill="accent1" w:themeFillTint="33"/>
            <w:vAlign w:val="center"/>
          </w:tcPr>
          <w:p w14:paraId="65BEE98A" w14:textId="5F0B23BE"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NERO</w:t>
            </w:r>
          </w:p>
        </w:tc>
        <w:tc>
          <w:tcPr>
            <w:tcW w:w="1077" w:type="dxa"/>
            <w:gridSpan w:val="2"/>
            <w:shd w:val="clear" w:color="auto" w:fill="DBE5F1" w:themeFill="accent1" w:themeFillTint="33"/>
            <w:vAlign w:val="center"/>
          </w:tcPr>
          <w:p w14:paraId="68123B6E" w14:textId="35F00B42"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WOME</w:t>
            </w:r>
          </w:p>
        </w:tc>
        <w:tc>
          <w:tcPr>
            <w:tcW w:w="1076" w:type="dxa"/>
            <w:gridSpan w:val="2"/>
            <w:shd w:val="clear" w:color="auto" w:fill="DBE5F1" w:themeFill="accent1" w:themeFillTint="33"/>
            <w:vAlign w:val="center"/>
          </w:tcPr>
          <w:p w14:paraId="1E7EE52C" w14:textId="2470B839"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WIH</w:t>
            </w:r>
          </w:p>
        </w:tc>
        <w:tc>
          <w:tcPr>
            <w:tcW w:w="1077" w:type="dxa"/>
            <w:gridSpan w:val="2"/>
            <w:shd w:val="clear" w:color="auto" w:fill="DBE5F1" w:themeFill="accent1" w:themeFillTint="33"/>
            <w:vAlign w:val="center"/>
          </w:tcPr>
          <w:p w14:paraId="7281E616" w14:textId="3A40023B" w:rsidR="00232D0C" w:rsidRPr="009F7DC8" w:rsidRDefault="00232D0C" w:rsidP="002E0DE9">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IC</w:t>
            </w:r>
          </w:p>
        </w:tc>
      </w:tr>
      <w:tr w:rsidR="00232D0C" w:rsidRPr="009F7DC8" w14:paraId="24E8D8CF" w14:textId="77777777" w:rsidTr="00270F25">
        <w:trPr>
          <w:trHeight w:hRule="exact" w:val="397"/>
        </w:trPr>
        <w:tc>
          <w:tcPr>
            <w:tcW w:w="3369" w:type="dxa"/>
            <w:vMerge/>
            <w:tcBorders>
              <w:bottom w:val="single" w:sz="4" w:space="0" w:color="95B3D7" w:themeColor="accent1" w:themeTint="99"/>
            </w:tcBorders>
            <w:shd w:val="clear" w:color="auto" w:fill="DBE5F1"/>
            <w:vAlign w:val="center"/>
          </w:tcPr>
          <w:p w14:paraId="35126D95" w14:textId="77777777" w:rsidR="00232D0C" w:rsidRDefault="00232D0C" w:rsidP="009F7DC8">
            <w:pPr>
              <w:overflowPunct/>
              <w:autoSpaceDE/>
              <w:autoSpaceDN/>
              <w:adjustRightInd/>
              <w:textAlignment w:val="auto"/>
              <w:rPr>
                <w:rFonts w:ascii="Calibri" w:hAnsi="Calibri"/>
                <w:kern w:val="0"/>
                <w:szCs w:val="22"/>
                <w:lang w:eastAsia="en-GB"/>
              </w:rPr>
            </w:pPr>
          </w:p>
        </w:tc>
        <w:bookmarkStart w:id="14" w:name="nw" w:displacedByCustomXml="next"/>
        <w:sdt>
          <w:sdtPr>
            <w:rPr>
              <w:rFonts w:ascii="Calibri" w:hAnsi="Calibri"/>
              <w:kern w:val="0"/>
              <w:szCs w:val="22"/>
              <w:lang w:eastAsia="en-GB"/>
            </w:rPr>
            <w:id w:val="2000993535"/>
            <w:lock w:val="sdtLocked"/>
            <w14:checkbox>
              <w14:checked w14:val="0"/>
              <w14:checkedState w14:val="2612" w14:font="MS Gothic"/>
              <w14:uncheckedState w14:val="2610" w14:font="MS Gothic"/>
            </w14:checkbox>
          </w:sdtPr>
          <w:sdtEndPr/>
          <w:sdtContent>
            <w:tc>
              <w:tcPr>
                <w:tcW w:w="1076" w:type="dxa"/>
                <w:shd w:val="clear" w:color="auto" w:fill="auto"/>
                <w:vAlign w:val="center"/>
              </w:tcPr>
              <w:p w14:paraId="1F02C82B" w14:textId="2EA08C2A" w:rsidR="00232D0C" w:rsidRDefault="00742A25"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4" w:displacedByCustomXml="prev"/>
        <w:bookmarkStart w:id="15" w:name="np" w:displacedByCustomXml="next"/>
        <w:sdt>
          <w:sdtPr>
            <w:rPr>
              <w:rFonts w:ascii="Calibri" w:hAnsi="Calibri"/>
              <w:kern w:val="0"/>
              <w:szCs w:val="22"/>
              <w:lang w:eastAsia="en-GB"/>
            </w:rPr>
            <w:id w:val="-350407853"/>
            <w:lock w:val="sdtLocked"/>
            <w14:checkbox>
              <w14:checked w14:val="0"/>
              <w14:checkedState w14:val="2612" w14:font="MS Gothic"/>
              <w14:uncheckedState w14:val="2610" w14:font="MS Gothic"/>
            </w14:checkbox>
          </w:sdtPr>
          <w:sdtEndPr/>
          <w:sdtContent>
            <w:tc>
              <w:tcPr>
                <w:tcW w:w="1077" w:type="dxa"/>
                <w:shd w:val="clear" w:color="auto" w:fill="auto"/>
                <w:vAlign w:val="center"/>
              </w:tcPr>
              <w:p w14:paraId="48C5E7B2" w14:textId="600C8C54" w:rsidR="00232D0C" w:rsidRDefault="00742A25"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5" w:displacedByCustomXml="prev"/>
        <w:bookmarkStart w:id="16" w:name="nero" w:displacedByCustomXml="next"/>
        <w:sdt>
          <w:sdtPr>
            <w:rPr>
              <w:rFonts w:ascii="Calibri" w:hAnsi="Calibri"/>
              <w:kern w:val="0"/>
              <w:szCs w:val="22"/>
              <w:lang w:eastAsia="en-GB"/>
            </w:rPr>
            <w:id w:val="-1143348271"/>
            <w:lock w:val="sdtLocked"/>
            <w14:checkbox>
              <w14:checked w14:val="0"/>
              <w14:checkedState w14:val="2612" w14:font="MS Gothic"/>
              <w14:uncheckedState w14:val="2610" w14:font="MS Gothic"/>
            </w14:checkbox>
          </w:sdtPr>
          <w:sdtEndPr/>
          <w:sdtContent>
            <w:tc>
              <w:tcPr>
                <w:tcW w:w="1076" w:type="dxa"/>
                <w:gridSpan w:val="3"/>
                <w:shd w:val="clear" w:color="auto" w:fill="auto"/>
                <w:vAlign w:val="center"/>
              </w:tcPr>
              <w:p w14:paraId="6B567BD7" w14:textId="56F4D432" w:rsidR="00232D0C" w:rsidRDefault="004E6291"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6" w:displacedByCustomXml="prev"/>
        <w:bookmarkStart w:id="17" w:name="wome" w:displacedByCustomXml="next"/>
        <w:sdt>
          <w:sdtPr>
            <w:rPr>
              <w:rFonts w:ascii="Calibri" w:hAnsi="Calibri"/>
              <w:kern w:val="0"/>
              <w:szCs w:val="22"/>
              <w:lang w:eastAsia="en-GB"/>
            </w:rPr>
            <w:id w:val="1067537998"/>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6FD9E1B0" w14:textId="6524351E" w:rsidR="00232D0C" w:rsidRDefault="00742A25"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7" w:displacedByCustomXml="prev"/>
        <w:bookmarkStart w:id="18" w:name="wih" w:displacedByCustomXml="next"/>
        <w:sdt>
          <w:sdtPr>
            <w:rPr>
              <w:rFonts w:ascii="Calibri" w:hAnsi="Calibri"/>
              <w:kern w:val="0"/>
              <w:szCs w:val="22"/>
              <w:lang w:eastAsia="en-GB"/>
            </w:rPr>
            <w:id w:val="1884134597"/>
            <w:lock w:val="sdtLocked"/>
            <w14:checkbox>
              <w14:checked w14:val="0"/>
              <w14:checkedState w14:val="2612" w14:font="MS Gothic"/>
              <w14:uncheckedState w14:val="2610" w14:font="MS Gothic"/>
            </w14:checkbox>
          </w:sdtPr>
          <w:sdtEndPr/>
          <w:sdtContent>
            <w:tc>
              <w:tcPr>
                <w:tcW w:w="1076" w:type="dxa"/>
                <w:gridSpan w:val="2"/>
                <w:shd w:val="clear" w:color="auto" w:fill="auto"/>
                <w:vAlign w:val="center"/>
              </w:tcPr>
              <w:p w14:paraId="14B3FD13" w14:textId="2B2AE0F4" w:rsidR="00232D0C" w:rsidRDefault="00232D0C"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8" w:displacedByCustomXml="prev"/>
        <w:bookmarkStart w:id="19" w:name="ic" w:displacedByCustomXml="next"/>
        <w:sdt>
          <w:sdtPr>
            <w:rPr>
              <w:rFonts w:ascii="Calibri" w:hAnsi="Calibri"/>
              <w:kern w:val="0"/>
              <w:szCs w:val="22"/>
              <w:lang w:eastAsia="en-GB"/>
            </w:rPr>
            <w:id w:val="-1426716009"/>
            <w:lock w:val="sdtLocked"/>
            <w14:checkbox>
              <w14:checked w14:val="0"/>
              <w14:checkedState w14:val="2612" w14:font="MS Gothic"/>
              <w14:uncheckedState w14:val="2610" w14:font="MS Gothic"/>
            </w14:checkbox>
          </w:sdtPr>
          <w:sdtEndPr/>
          <w:sdtContent>
            <w:tc>
              <w:tcPr>
                <w:tcW w:w="1077" w:type="dxa"/>
                <w:gridSpan w:val="2"/>
                <w:shd w:val="clear" w:color="auto" w:fill="auto"/>
                <w:vAlign w:val="center"/>
              </w:tcPr>
              <w:p w14:paraId="5800772D" w14:textId="72CCCF50" w:rsidR="00232D0C" w:rsidRDefault="00742A25" w:rsidP="002E0DE9">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19" w:displacedByCustomXml="prev"/>
      </w:tr>
      <w:tr w:rsidR="005660D8" w:rsidRPr="009F7DC8" w14:paraId="7BC52B35" w14:textId="04AA92A2" w:rsidTr="00270F25">
        <w:trPr>
          <w:trHeight w:hRule="exact" w:val="397"/>
        </w:trPr>
        <w:tc>
          <w:tcPr>
            <w:tcW w:w="3369" w:type="dxa"/>
            <w:tcBorders>
              <w:bottom w:val="nil"/>
            </w:tcBorders>
            <w:shd w:val="clear" w:color="auto" w:fill="DBE5F1"/>
            <w:vAlign w:val="center"/>
          </w:tcPr>
          <w:p w14:paraId="6E38D7A5" w14:textId="77777777" w:rsidR="005660D8" w:rsidRDefault="005660D8"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Training Requirement Plan</w:t>
            </w:r>
          </w:p>
        </w:tc>
        <w:tc>
          <w:tcPr>
            <w:tcW w:w="3229" w:type="dxa"/>
            <w:gridSpan w:val="5"/>
            <w:tcBorders>
              <w:bottom w:val="single" w:sz="4" w:space="0" w:color="95B3D7" w:themeColor="accent1" w:themeTint="99"/>
            </w:tcBorders>
            <w:shd w:val="clear" w:color="auto" w:fill="DBE5F1" w:themeFill="accent1" w:themeFillTint="33"/>
            <w:vAlign w:val="center"/>
          </w:tcPr>
          <w:p w14:paraId="77EA8A36" w14:textId="1A4692D9"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NTRP</w:t>
            </w:r>
          </w:p>
        </w:tc>
        <w:tc>
          <w:tcPr>
            <w:tcW w:w="3230" w:type="dxa"/>
            <w:gridSpan w:val="6"/>
            <w:tcBorders>
              <w:bottom w:val="single" w:sz="4" w:space="0" w:color="95B3D7" w:themeColor="accent1" w:themeTint="99"/>
            </w:tcBorders>
            <w:shd w:val="clear" w:color="auto" w:fill="DBE5F1" w:themeFill="accent1" w:themeFillTint="33"/>
            <w:vAlign w:val="center"/>
          </w:tcPr>
          <w:p w14:paraId="1EC80813" w14:textId="7113BE6C"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WTRP</w:t>
            </w:r>
          </w:p>
        </w:tc>
      </w:tr>
      <w:tr w:rsidR="005660D8" w:rsidRPr="009F7DC8" w14:paraId="4CBB4B37" w14:textId="77777777" w:rsidTr="00270F25">
        <w:trPr>
          <w:trHeight w:hRule="exact" w:val="397"/>
        </w:trPr>
        <w:tc>
          <w:tcPr>
            <w:tcW w:w="3369" w:type="dxa"/>
            <w:tcBorders>
              <w:top w:val="nil"/>
            </w:tcBorders>
            <w:shd w:val="clear" w:color="auto" w:fill="DBE5F1"/>
            <w:vAlign w:val="center"/>
          </w:tcPr>
          <w:p w14:paraId="2E1A0570" w14:textId="77777777" w:rsidR="005660D8" w:rsidRDefault="005660D8" w:rsidP="00485CF4">
            <w:pPr>
              <w:overflowPunct/>
              <w:autoSpaceDE/>
              <w:autoSpaceDN/>
              <w:adjustRightInd/>
              <w:textAlignment w:val="auto"/>
              <w:rPr>
                <w:rFonts w:ascii="Calibri" w:hAnsi="Calibri"/>
                <w:kern w:val="0"/>
                <w:szCs w:val="22"/>
                <w:lang w:eastAsia="en-GB"/>
              </w:rPr>
            </w:pPr>
          </w:p>
        </w:tc>
        <w:bookmarkStart w:id="20" w:name="trp" w:displacedByCustomXml="next"/>
        <w:sdt>
          <w:sdtPr>
            <w:rPr>
              <w:rFonts w:ascii="Calibri" w:hAnsi="Calibri"/>
              <w:kern w:val="0"/>
              <w:szCs w:val="22"/>
              <w:lang w:eastAsia="en-GB"/>
            </w:rPr>
            <w:id w:val="1140539269"/>
            <w:lock w:val="sdtLocked"/>
            <w14:checkbox>
              <w14:checked w14:val="0"/>
              <w14:checkedState w14:val="2612" w14:font="MS Gothic"/>
              <w14:uncheckedState w14:val="2610" w14:font="MS Gothic"/>
            </w14:checkbox>
          </w:sdtPr>
          <w:sdtEndPr/>
          <w:sdtContent>
            <w:tc>
              <w:tcPr>
                <w:tcW w:w="3229" w:type="dxa"/>
                <w:gridSpan w:val="5"/>
                <w:tcBorders>
                  <w:bottom w:val="single" w:sz="4" w:space="0" w:color="95B3D7" w:themeColor="accent1" w:themeTint="99"/>
                </w:tcBorders>
                <w:shd w:val="clear" w:color="auto" w:fill="auto"/>
                <w:vAlign w:val="center"/>
              </w:tcPr>
              <w:p w14:paraId="2CCF33A3" w14:textId="373C497B" w:rsidR="005660D8" w:rsidRPr="009F7DC8" w:rsidRDefault="00742A25" w:rsidP="005660D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bookmarkEnd w:id="20" w:displacedByCustomXml="prev"/>
        <w:sdt>
          <w:sdtPr>
            <w:rPr>
              <w:rFonts w:ascii="Calibri" w:hAnsi="Calibri"/>
              <w:kern w:val="0"/>
              <w:szCs w:val="22"/>
              <w:lang w:eastAsia="en-GB"/>
            </w:rPr>
            <w:id w:val="-24649284"/>
            <w:lock w:val="sdtLocked"/>
            <w14:checkbox>
              <w14:checked w14:val="0"/>
              <w14:checkedState w14:val="2612" w14:font="MS Gothic"/>
              <w14:uncheckedState w14:val="2610" w14:font="MS Gothic"/>
            </w14:checkbox>
          </w:sdtPr>
          <w:sdtEndPr/>
          <w:sdtContent>
            <w:tc>
              <w:tcPr>
                <w:tcW w:w="3230" w:type="dxa"/>
                <w:gridSpan w:val="6"/>
                <w:tcBorders>
                  <w:bottom w:val="single" w:sz="4" w:space="0" w:color="95B3D7" w:themeColor="accent1" w:themeTint="99"/>
                </w:tcBorders>
                <w:shd w:val="clear" w:color="auto" w:fill="auto"/>
                <w:vAlign w:val="center"/>
              </w:tcPr>
              <w:p w14:paraId="79EB236F" w14:textId="2C49104A" w:rsidR="005660D8" w:rsidRPr="009F7DC8" w:rsidRDefault="005660D8" w:rsidP="005660D8">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232D0C" w:rsidRPr="005B3771" w14:paraId="401F963F" w14:textId="77777777" w:rsidTr="00485CF4">
        <w:trPr>
          <w:trHeight w:hRule="exact" w:val="397"/>
        </w:trPr>
        <w:tc>
          <w:tcPr>
            <w:tcW w:w="3369" w:type="dxa"/>
            <w:shd w:val="clear" w:color="auto" w:fill="DBE5F1"/>
            <w:vAlign w:val="center"/>
          </w:tcPr>
          <w:p w14:paraId="11C12AF7" w14:textId="6A312338" w:rsidR="00232D0C" w:rsidRPr="005B3771" w:rsidRDefault="00270F25" w:rsidP="00485CF4">
            <w:pPr>
              <w:overflowPunct/>
              <w:autoSpaceDE/>
              <w:autoSpaceDN/>
              <w:adjustRightInd/>
              <w:textAlignment w:val="auto"/>
              <w:rPr>
                <w:rFonts w:asciiTheme="minorHAnsi" w:hAnsiTheme="minorHAnsi"/>
                <w:kern w:val="0"/>
                <w:szCs w:val="22"/>
                <w:lang w:eastAsia="en-GB"/>
              </w:rPr>
            </w:pPr>
            <w:r>
              <w:rPr>
                <w:rFonts w:asciiTheme="minorHAnsi" w:hAnsiTheme="minorHAnsi"/>
                <w:kern w:val="0"/>
                <w:szCs w:val="22"/>
                <w:lang w:eastAsia="en-GB"/>
              </w:rPr>
              <w:t xml:space="preserve">Approved </w:t>
            </w:r>
            <w:r w:rsidR="00232D0C" w:rsidRPr="005B3771">
              <w:rPr>
                <w:rFonts w:asciiTheme="minorHAnsi" w:hAnsiTheme="minorHAnsi"/>
                <w:kern w:val="0"/>
                <w:szCs w:val="22"/>
                <w:lang w:eastAsia="en-GB"/>
              </w:rPr>
              <w:t>PCL Level</w:t>
            </w:r>
          </w:p>
        </w:tc>
        <w:bookmarkStart w:id="21" w:name="pcl_level" w:displacedByCustomXml="next"/>
        <w:bookmarkEnd w:id="21" w:displacedByCustomXml="next"/>
        <w:sdt>
          <w:sdtPr>
            <w:rPr>
              <w:rFonts w:asciiTheme="minorHAnsi" w:hAnsiTheme="minorHAnsi"/>
              <w:kern w:val="0"/>
              <w:szCs w:val="22"/>
              <w:lang w:eastAsia="en-GB"/>
            </w:rPr>
            <w:id w:val="-896588325"/>
            <w:lock w:val="sdtLocked"/>
            <w:showingPlcHdr/>
            <w:comboBox>
              <w:listItem w:value="Choose an item."/>
              <w:listItem w:displayText="n/a" w:value="n/a"/>
              <w:listItem w:displayText="1" w:value="1"/>
              <w:listItem w:displayText="2" w:value="2"/>
              <w:listItem w:displayText="3" w:value="3"/>
            </w:comboBox>
          </w:sdtPr>
          <w:sdtEndPr/>
          <w:sdtContent>
            <w:tc>
              <w:tcPr>
                <w:tcW w:w="6459" w:type="dxa"/>
                <w:gridSpan w:val="11"/>
                <w:tcBorders>
                  <w:bottom w:val="single" w:sz="4" w:space="0" w:color="95B3D7" w:themeColor="accent1" w:themeTint="99"/>
                </w:tcBorders>
                <w:shd w:val="clear" w:color="auto" w:fill="auto"/>
                <w:tcMar>
                  <w:left w:w="454" w:type="dxa"/>
                </w:tcMar>
                <w:vAlign w:val="center"/>
              </w:tcPr>
              <w:p w14:paraId="3A99FA2E" w14:textId="44CDB46B" w:rsidR="00232D0C" w:rsidRPr="005B3771" w:rsidRDefault="005660D8" w:rsidP="005660D8">
                <w:pPr>
                  <w:overflowPunct/>
                  <w:autoSpaceDE/>
                  <w:autoSpaceDN/>
                  <w:adjustRightInd/>
                  <w:textAlignment w:val="auto"/>
                  <w:rPr>
                    <w:rFonts w:asciiTheme="minorHAnsi" w:hAnsiTheme="minorHAnsi"/>
                    <w:kern w:val="0"/>
                    <w:szCs w:val="22"/>
                    <w:lang w:eastAsia="en-GB"/>
                  </w:rPr>
                </w:pPr>
                <w:r w:rsidRPr="00AC1F1E">
                  <w:rPr>
                    <w:rStyle w:val="PlaceholderText"/>
                  </w:rPr>
                  <w:t>Choose an item.</w:t>
                </w:r>
              </w:p>
            </w:tc>
          </w:sdtContent>
        </w:sdt>
      </w:tr>
    </w:tbl>
    <w:p w14:paraId="55E655E0" w14:textId="2D5749E0" w:rsidR="00270F25" w:rsidRDefault="00270F25" w:rsidP="009F7DC8">
      <w:pPr>
        <w:overflowPunct/>
        <w:autoSpaceDE/>
        <w:autoSpaceDN/>
        <w:adjustRightInd/>
        <w:textAlignment w:val="auto"/>
        <w:rPr>
          <w:rFonts w:ascii="Calibri" w:hAnsi="Calibri"/>
          <w:color w:val="FF0000"/>
          <w:kern w:val="0"/>
          <w:sz w:val="20"/>
          <w:lang w:eastAsia="en-GB"/>
        </w:rPr>
      </w:pPr>
    </w:p>
    <w:p w14:paraId="08B9D312" w14:textId="77777777" w:rsidR="00270F25" w:rsidRDefault="00270F25">
      <w:pPr>
        <w:overflowPunct/>
        <w:autoSpaceDE/>
        <w:autoSpaceDN/>
        <w:adjustRightInd/>
        <w:textAlignment w:val="auto"/>
        <w:rPr>
          <w:rFonts w:ascii="Calibri" w:hAnsi="Calibri"/>
          <w:color w:val="FF0000"/>
          <w:kern w:val="0"/>
          <w:sz w:val="20"/>
          <w:lang w:eastAsia="en-GB"/>
        </w:rPr>
      </w:pPr>
      <w:r>
        <w:rPr>
          <w:rFonts w:ascii="Calibri" w:hAnsi="Calibri"/>
          <w:color w:val="FF0000"/>
          <w:kern w:val="0"/>
          <w:sz w:val="20"/>
          <w:lang w:eastAsia="en-GB"/>
        </w:rPr>
        <w:br w:type="page"/>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2E0DE9" w:rsidRPr="002E0DE9" w14:paraId="011F21F8"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88A6A5C" w14:textId="62DC1963" w:rsidR="002E0DE9" w:rsidRPr="009F7DC8" w:rsidRDefault="002E0DE9" w:rsidP="00284F3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lastRenderedPageBreak/>
              <w:t>Section 2</w:t>
            </w:r>
            <w:r w:rsidR="00B4532E">
              <w:rPr>
                <w:rFonts w:ascii="Calibri" w:hAnsi="Calibri"/>
                <w:b/>
                <w:color w:val="FFFFFF" w:themeColor="background1"/>
                <w:kern w:val="0"/>
                <w:sz w:val="24"/>
                <w:szCs w:val="24"/>
                <w:lang w:eastAsia="en-GB"/>
              </w:rPr>
              <w:t xml:space="preserve"> -</w:t>
            </w:r>
            <w:r w:rsidRPr="002E0DE9">
              <w:rPr>
                <w:rFonts w:ascii="Calibri" w:hAnsi="Calibri"/>
                <w:b/>
                <w:color w:val="FFFFFF" w:themeColor="background1"/>
                <w:kern w:val="0"/>
                <w:sz w:val="24"/>
                <w:szCs w:val="24"/>
                <w:lang w:eastAsia="en-GB"/>
              </w:rPr>
              <w:t xml:space="preserve"> </w:t>
            </w:r>
            <w:r w:rsidR="00284F35">
              <w:rPr>
                <w:rFonts w:ascii="Calibri" w:hAnsi="Calibri"/>
                <w:b/>
                <w:color w:val="FFFFFF" w:themeColor="background1"/>
                <w:kern w:val="0"/>
                <w:sz w:val="24"/>
                <w:szCs w:val="24"/>
                <w:lang w:eastAsia="en-GB"/>
              </w:rPr>
              <w:t>Job</w:t>
            </w:r>
            <w:r w:rsidRPr="009F7DC8">
              <w:rPr>
                <w:rFonts w:ascii="Calibri" w:hAnsi="Calibri"/>
                <w:b/>
                <w:color w:val="FFFFFF" w:themeColor="background1"/>
                <w:kern w:val="0"/>
                <w:sz w:val="24"/>
                <w:szCs w:val="24"/>
                <w:lang w:eastAsia="en-GB"/>
              </w:rPr>
              <w:t xml:space="preserve"> Purpose</w:t>
            </w:r>
          </w:p>
        </w:tc>
      </w:tr>
      <w:tr w:rsidR="009F7DC8" w:rsidRPr="009F7DC8" w14:paraId="40DFCDC2" w14:textId="77777777" w:rsidTr="0044651A">
        <w:trPr>
          <w:trHeight w:hRule="exact" w:val="397"/>
        </w:trPr>
        <w:tc>
          <w:tcPr>
            <w:tcW w:w="9828" w:type="dxa"/>
            <w:tcBorders>
              <w:top w:val="single" w:sz="4" w:space="0" w:color="365F91" w:themeColor="accent1" w:themeShade="BF"/>
            </w:tcBorders>
            <w:shd w:val="clear" w:color="auto" w:fill="DBE5F1" w:themeFill="accent1" w:themeFillTint="33"/>
            <w:vAlign w:val="center"/>
          </w:tcPr>
          <w:p w14:paraId="7B4FD65E" w14:textId="1A50052E" w:rsidR="009F7DC8" w:rsidRPr="009F7DC8" w:rsidRDefault="002E0DE9" w:rsidP="002E0DE9">
            <w:pPr>
              <w:overflowPunct/>
              <w:autoSpaceDE/>
              <w:autoSpaceDN/>
              <w:adjustRightInd/>
              <w:textAlignment w:val="auto"/>
              <w:rPr>
                <w:rFonts w:ascii="Calibri" w:hAnsi="Calibri"/>
                <w:kern w:val="0"/>
                <w:szCs w:val="22"/>
                <w:lang w:eastAsia="en-GB"/>
              </w:rPr>
            </w:pPr>
            <w:r w:rsidRPr="005660D8">
              <w:rPr>
                <w:rFonts w:ascii="Calibri" w:hAnsi="Calibri"/>
                <w:i/>
                <w:kern w:val="0"/>
                <w:sz w:val="20"/>
                <w:szCs w:val="22"/>
                <w:lang w:eastAsia="en-GB"/>
              </w:rPr>
              <w:t>Briefly describe the job, highlighting key responsibilities and outputs</w:t>
            </w:r>
            <w:r w:rsidR="009F7DC8" w:rsidRPr="005660D8">
              <w:rPr>
                <w:rFonts w:ascii="Calibri" w:hAnsi="Calibri"/>
                <w:i/>
                <w:kern w:val="0"/>
                <w:sz w:val="20"/>
                <w:szCs w:val="22"/>
                <w:lang w:eastAsia="en-GB"/>
              </w:rPr>
              <w:t>.</w:t>
            </w:r>
          </w:p>
        </w:tc>
      </w:tr>
      <w:tr w:rsidR="002E0DE9" w:rsidRPr="009F7DC8" w14:paraId="629DFC3A" w14:textId="77777777" w:rsidTr="00270F25">
        <w:trPr>
          <w:trHeight w:hRule="exact" w:val="3686"/>
        </w:trPr>
        <w:tc>
          <w:tcPr>
            <w:tcW w:w="9828" w:type="dxa"/>
            <w:shd w:val="clear" w:color="auto" w:fill="auto"/>
          </w:tcPr>
          <w:p w14:paraId="56579806" w14:textId="77777777" w:rsidR="009A4575" w:rsidRDefault="009A4575" w:rsidP="00270F25">
            <w:pPr>
              <w:overflowPunct/>
              <w:autoSpaceDE/>
              <w:autoSpaceDN/>
              <w:adjustRightInd/>
              <w:textAlignment w:val="auto"/>
              <w:rPr>
                <w:rFonts w:ascii="Calibri" w:hAnsi="Calibri"/>
                <w:kern w:val="0"/>
                <w:szCs w:val="22"/>
                <w:lang w:eastAsia="en-GB"/>
              </w:rPr>
            </w:pPr>
            <w:bookmarkStart w:id="22" w:name="primary_purpose"/>
            <w:bookmarkEnd w:id="22"/>
          </w:p>
          <w:p w14:paraId="4FCA1192" w14:textId="610F438C" w:rsidR="0044161A" w:rsidRDefault="00ED0128" w:rsidP="004416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 xml:space="preserve">The </w:t>
            </w:r>
            <w:proofErr w:type="spellStart"/>
            <w:r w:rsidRPr="00ED0128">
              <w:rPr>
                <w:rFonts w:ascii="Calibri" w:hAnsi="Calibri"/>
                <w:kern w:val="0"/>
                <w:szCs w:val="22"/>
                <w:lang w:eastAsia="en-GB"/>
              </w:rPr>
              <w:t>NBCDi</w:t>
            </w:r>
            <w:proofErr w:type="spellEnd"/>
            <w:r w:rsidRPr="00ED0128">
              <w:rPr>
                <w:rFonts w:ascii="Calibri" w:hAnsi="Calibri"/>
                <w:kern w:val="0"/>
                <w:szCs w:val="22"/>
                <w:lang w:eastAsia="en-GB"/>
              </w:rPr>
              <w:t xml:space="preserve"> is responsible for the issue of GSR to entitled personnel within HMNB Clyde sphere of operations and complete the requisite fitting, user training and Advanced Reparatory Testing System (ARTS) testing.  The </w:t>
            </w:r>
            <w:proofErr w:type="spellStart"/>
            <w:r w:rsidRPr="00ED0128">
              <w:rPr>
                <w:rFonts w:ascii="Calibri" w:hAnsi="Calibri"/>
                <w:kern w:val="0"/>
                <w:szCs w:val="22"/>
                <w:lang w:eastAsia="en-GB"/>
              </w:rPr>
              <w:t>NBCDi</w:t>
            </w:r>
            <w:proofErr w:type="spellEnd"/>
            <w:r w:rsidRPr="00ED0128">
              <w:rPr>
                <w:rFonts w:ascii="Calibri" w:hAnsi="Calibri"/>
                <w:kern w:val="0"/>
                <w:szCs w:val="22"/>
                <w:lang w:eastAsia="en-GB"/>
              </w:rPr>
              <w:t xml:space="preserve"> also assists the Executive Senior Rate departmental output as directed by the Exec CPO/BWO/1st Lt/ and BXO.</w:t>
            </w:r>
          </w:p>
          <w:p w14:paraId="1610E974" w14:textId="77777777" w:rsidR="0044161A" w:rsidRDefault="0044161A" w:rsidP="0044161A">
            <w:pPr>
              <w:overflowPunct/>
              <w:autoSpaceDE/>
              <w:autoSpaceDN/>
              <w:adjustRightInd/>
              <w:textAlignment w:val="auto"/>
              <w:rPr>
                <w:rFonts w:ascii="Calibri" w:hAnsi="Calibri"/>
                <w:kern w:val="0"/>
                <w:szCs w:val="22"/>
                <w:lang w:eastAsia="en-GB"/>
              </w:rPr>
            </w:pPr>
          </w:p>
          <w:p w14:paraId="21D8D1B2" w14:textId="77777777" w:rsidR="0044161A" w:rsidRDefault="0044161A" w:rsidP="0044161A">
            <w:pPr>
              <w:overflowPunct/>
              <w:autoSpaceDE/>
              <w:autoSpaceDN/>
              <w:adjustRightInd/>
              <w:textAlignment w:val="auto"/>
              <w:rPr>
                <w:rFonts w:ascii="Calibri" w:hAnsi="Calibri"/>
                <w:kern w:val="0"/>
                <w:szCs w:val="22"/>
                <w:lang w:eastAsia="en-GB"/>
              </w:rPr>
            </w:pPr>
          </w:p>
          <w:p w14:paraId="5415C7C7" w14:textId="68F7F636" w:rsidR="0044161A" w:rsidRPr="0044161A" w:rsidRDefault="0044161A" w:rsidP="0044161A">
            <w:pPr>
              <w:overflowPunct/>
              <w:autoSpaceDE/>
              <w:autoSpaceDN/>
              <w:adjustRightInd/>
              <w:textAlignment w:val="auto"/>
              <w:rPr>
                <w:rFonts w:ascii="Calibri" w:hAnsi="Calibri"/>
                <w:kern w:val="0"/>
                <w:szCs w:val="22"/>
                <w:lang w:eastAsia="en-GB"/>
              </w:rPr>
            </w:pPr>
          </w:p>
        </w:tc>
      </w:tr>
    </w:tbl>
    <w:p w14:paraId="64E55DD2" w14:textId="4E24142A" w:rsidR="00523D66" w:rsidRDefault="00523D66"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2E0DE9" w14:paraId="147F94EC"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1DE27A6E" w14:textId="1DFC7F08" w:rsidR="009A4575" w:rsidRPr="009F7DC8" w:rsidRDefault="009A4575"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sidR="00B4532E">
              <w:rPr>
                <w:rFonts w:ascii="Calibri" w:hAnsi="Calibri"/>
                <w:b/>
                <w:color w:val="FFFFFF" w:themeColor="background1"/>
                <w:kern w:val="0"/>
                <w:sz w:val="24"/>
                <w:szCs w:val="24"/>
                <w:lang w:eastAsia="en-GB"/>
              </w:rPr>
              <w:t>3 -</w:t>
            </w:r>
            <w:r w:rsidRPr="002E0DE9">
              <w:rPr>
                <w:rFonts w:ascii="Calibri" w:hAnsi="Calibri"/>
                <w:b/>
                <w:color w:val="FFFFFF" w:themeColor="background1"/>
                <w:kern w:val="0"/>
                <w:sz w:val="24"/>
                <w:szCs w:val="24"/>
                <w:lang w:eastAsia="en-GB"/>
              </w:rPr>
              <w:t xml:space="preserve"> </w:t>
            </w:r>
            <w:r w:rsidRPr="009F7DC8">
              <w:rPr>
                <w:rFonts w:ascii="Calibri" w:hAnsi="Calibri"/>
                <w:b/>
                <w:color w:val="FFFFFF" w:themeColor="background1"/>
                <w:kern w:val="0"/>
                <w:sz w:val="24"/>
                <w:szCs w:val="24"/>
                <w:lang w:eastAsia="en-GB"/>
              </w:rPr>
              <w:t>Pri</w:t>
            </w:r>
            <w:r>
              <w:rPr>
                <w:rFonts w:ascii="Calibri" w:hAnsi="Calibri"/>
                <w:b/>
                <w:color w:val="FFFFFF" w:themeColor="background1"/>
                <w:kern w:val="0"/>
                <w:sz w:val="24"/>
                <w:szCs w:val="24"/>
                <w:lang w:eastAsia="en-GB"/>
              </w:rPr>
              <w:t>ncipal Tasks</w:t>
            </w:r>
          </w:p>
        </w:tc>
      </w:tr>
    </w:tbl>
    <w:p w14:paraId="5325F08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13BFD263" w14:textId="77777777" w:rsidTr="001A145D">
        <w:trPr>
          <w:trHeight w:val="397"/>
        </w:trPr>
        <w:tc>
          <w:tcPr>
            <w:tcW w:w="9828" w:type="dxa"/>
            <w:shd w:val="clear" w:color="auto" w:fill="DBE5F1" w:themeFill="accent1" w:themeFillTint="33"/>
            <w:vAlign w:val="center"/>
          </w:tcPr>
          <w:p w14:paraId="4209F9C5" w14:textId="01AFED85" w:rsidR="009A4575" w:rsidRPr="009A4575" w:rsidRDefault="009A4575" w:rsidP="009A4575">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principal tasks undertaken by the post holder. For Baseline / PCL related tasking, include applicable functional competences and authorisation conditions at the end of each task.</w:t>
            </w:r>
          </w:p>
        </w:tc>
      </w:tr>
    </w:tbl>
    <w:p w14:paraId="3E5F1D03"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52946962"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7D80D5BB" w14:textId="3AA5BDF4" w:rsidR="009A4575" w:rsidRPr="009F7DC8"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related to Baseline / PCL</w:t>
            </w:r>
          </w:p>
        </w:tc>
      </w:tr>
      <w:tr w:rsidR="009A4575" w:rsidRPr="009F7DC8" w14:paraId="67496F83" w14:textId="77777777" w:rsidTr="00FF3199">
        <w:trPr>
          <w:trHeight w:val="3568"/>
        </w:trPr>
        <w:tc>
          <w:tcPr>
            <w:tcW w:w="9828" w:type="dxa"/>
            <w:tcBorders>
              <w:top w:val="single" w:sz="4" w:space="0" w:color="95B3D7" w:themeColor="accent1" w:themeTint="99"/>
            </w:tcBorders>
            <w:shd w:val="clear" w:color="auto" w:fill="auto"/>
          </w:tcPr>
          <w:p w14:paraId="75415AE8" w14:textId="2C4FED69" w:rsidR="00564F85" w:rsidRPr="00486E46" w:rsidRDefault="00564F85" w:rsidP="00486E46">
            <w:pPr>
              <w:rPr>
                <w:rFonts w:ascii="Calibri" w:hAnsi="Calibri"/>
                <w:kern w:val="0"/>
                <w:szCs w:val="22"/>
                <w:lang w:eastAsia="en-GB"/>
              </w:rPr>
            </w:pPr>
          </w:p>
        </w:tc>
      </w:tr>
    </w:tbl>
    <w:p w14:paraId="54E300A2" w14:textId="3B78EB9D"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9A4575" w:rsidRPr="009F7DC8" w14:paraId="33C7F61D" w14:textId="77777777" w:rsidTr="127C911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4DA45118" w14:textId="38E8C539" w:rsidR="009A4575" w:rsidRPr="009A4575" w:rsidRDefault="009A4575" w:rsidP="009A4575">
            <w:pPr>
              <w:overflowPunct/>
              <w:autoSpaceDE/>
              <w:autoSpaceDN/>
              <w:adjustRightInd/>
              <w:textAlignment w:val="auto"/>
              <w:rPr>
                <w:rFonts w:ascii="Calibri" w:hAnsi="Calibri"/>
                <w:kern w:val="0"/>
                <w:szCs w:val="22"/>
                <w:lang w:eastAsia="en-GB"/>
              </w:rPr>
            </w:pPr>
            <w:r>
              <w:rPr>
                <w:rFonts w:ascii="Calibri" w:hAnsi="Calibri"/>
                <w:kern w:val="0"/>
                <w:szCs w:val="22"/>
                <w:lang w:eastAsia="en-GB"/>
              </w:rPr>
              <w:t>T</w:t>
            </w:r>
            <w:r w:rsidRPr="009A4575">
              <w:rPr>
                <w:rFonts w:ascii="Calibri" w:hAnsi="Calibri"/>
                <w:kern w:val="0"/>
                <w:szCs w:val="22"/>
                <w:lang w:eastAsia="en-GB"/>
              </w:rPr>
              <w:t>asking</w:t>
            </w:r>
            <w:r>
              <w:rPr>
                <w:rFonts w:ascii="Calibri" w:hAnsi="Calibri"/>
                <w:kern w:val="0"/>
                <w:szCs w:val="22"/>
                <w:lang w:eastAsia="en-GB"/>
              </w:rPr>
              <w:t xml:space="preserve"> not related to Baseline / PCL</w:t>
            </w:r>
          </w:p>
        </w:tc>
      </w:tr>
      <w:tr w:rsidR="009A4575" w:rsidRPr="009F7DC8" w14:paraId="4ADEA6F2" w14:textId="77777777" w:rsidTr="127C911D">
        <w:trPr>
          <w:trHeight w:val="1134"/>
        </w:trPr>
        <w:tc>
          <w:tcPr>
            <w:tcW w:w="9828" w:type="dxa"/>
            <w:shd w:val="clear" w:color="auto" w:fill="auto"/>
          </w:tcPr>
          <w:p w14:paraId="027EFD79" w14:textId="77777777" w:rsidR="00844FBA" w:rsidRDefault="00844FBA" w:rsidP="009A4575">
            <w:pPr>
              <w:overflowPunct/>
              <w:autoSpaceDE/>
              <w:autoSpaceDN/>
              <w:adjustRightInd/>
              <w:textAlignment w:val="auto"/>
              <w:rPr>
                <w:rFonts w:ascii="Calibri" w:hAnsi="Calibri"/>
                <w:kern w:val="0"/>
                <w:szCs w:val="22"/>
                <w:lang w:eastAsia="en-GB"/>
              </w:rPr>
            </w:pPr>
          </w:p>
          <w:p w14:paraId="5A7411DC" w14:textId="77777777" w:rsidR="0044161A"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Responsible for the husbandry and maintenance routines of any equipment provided to facilitate the issuing and testing of the GSR including ARTS / CBRN Laptops.</w:t>
            </w:r>
          </w:p>
          <w:p w14:paraId="31DE1637" w14:textId="77777777" w:rsidR="00ED0128" w:rsidRDefault="00ED0128" w:rsidP="00865AAD">
            <w:pPr>
              <w:overflowPunct/>
              <w:autoSpaceDE/>
              <w:autoSpaceDN/>
              <w:adjustRightInd/>
              <w:textAlignment w:val="auto"/>
              <w:rPr>
                <w:rFonts w:ascii="Calibri" w:hAnsi="Calibri"/>
                <w:kern w:val="0"/>
                <w:szCs w:val="22"/>
                <w:lang w:eastAsia="en-GB"/>
              </w:rPr>
            </w:pPr>
          </w:p>
          <w:p w14:paraId="42FAE01F" w14:textId="17614BAE"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 xml:space="preserve">To facilitate </w:t>
            </w:r>
            <w:r w:rsidR="00CF0474">
              <w:rPr>
                <w:rFonts w:ascii="Calibri" w:hAnsi="Calibri"/>
                <w:kern w:val="0"/>
                <w:szCs w:val="22"/>
                <w:lang w:eastAsia="en-GB"/>
              </w:rPr>
              <w:t xml:space="preserve">and as required assist with </w:t>
            </w:r>
            <w:r w:rsidRPr="00ED0128">
              <w:rPr>
                <w:rFonts w:ascii="Calibri" w:hAnsi="Calibri"/>
                <w:kern w:val="0"/>
                <w:szCs w:val="22"/>
                <w:lang w:eastAsia="en-GB"/>
              </w:rPr>
              <w:t>the respirator testing of personnel in sea going billets, by their ship CBRNDCQs following GSR rollout and all subsequent occasions when respirator testing is required.</w:t>
            </w:r>
          </w:p>
          <w:p w14:paraId="2D74CC98" w14:textId="77777777" w:rsidR="00ED0128" w:rsidRDefault="00ED0128" w:rsidP="00865AAD">
            <w:pPr>
              <w:overflowPunct/>
              <w:autoSpaceDE/>
              <w:autoSpaceDN/>
              <w:adjustRightInd/>
              <w:textAlignment w:val="auto"/>
              <w:rPr>
                <w:rFonts w:ascii="Calibri" w:hAnsi="Calibri"/>
                <w:kern w:val="0"/>
                <w:szCs w:val="22"/>
                <w:lang w:eastAsia="en-GB"/>
              </w:rPr>
            </w:pPr>
          </w:p>
          <w:p w14:paraId="7C78C6D9" w14:textId="55743E91" w:rsidR="00ED0128" w:rsidRPr="00ED0128" w:rsidRDefault="00ED0128" w:rsidP="2BD2463B">
            <w:pPr>
              <w:pStyle w:val="ListParagraph"/>
              <w:numPr>
                <w:ilvl w:val="0"/>
                <w:numId w:val="9"/>
              </w:numPr>
              <w:overflowPunct/>
              <w:autoSpaceDE/>
              <w:autoSpaceDN/>
              <w:adjustRightInd/>
              <w:textAlignment w:val="auto"/>
              <w:rPr>
                <w:rFonts w:ascii="Calibri" w:hAnsi="Calibri"/>
                <w:kern w:val="0"/>
                <w:lang w:eastAsia="en-GB"/>
              </w:rPr>
            </w:pPr>
            <w:r w:rsidRPr="2BD2463B">
              <w:rPr>
                <w:rFonts w:ascii="Calibri" w:hAnsi="Calibri"/>
                <w:kern w:val="0"/>
                <w:lang w:eastAsia="en-GB"/>
              </w:rPr>
              <w:t>Conduct the fitting, issue and user training of RN and RM personnel not attached to units with a CBRNDCQ or CBRNI nominated and trained to deliver GSR</w:t>
            </w:r>
            <w:r w:rsidR="584B1070" w:rsidRPr="2BD2463B">
              <w:rPr>
                <w:rFonts w:ascii="Calibri" w:hAnsi="Calibri"/>
                <w:kern w:val="0"/>
                <w:lang w:eastAsia="en-GB"/>
              </w:rPr>
              <w:t xml:space="preserve"> training and testing</w:t>
            </w:r>
            <w:r w:rsidRPr="2BD2463B">
              <w:rPr>
                <w:rFonts w:ascii="Calibri" w:hAnsi="Calibri"/>
                <w:kern w:val="0"/>
                <w:lang w:eastAsia="en-GB"/>
              </w:rPr>
              <w:t>.</w:t>
            </w:r>
          </w:p>
          <w:p w14:paraId="407168FF" w14:textId="77777777" w:rsidR="00ED0128" w:rsidRDefault="00ED0128" w:rsidP="00865AAD">
            <w:pPr>
              <w:overflowPunct/>
              <w:autoSpaceDE/>
              <w:autoSpaceDN/>
              <w:adjustRightInd/>
              <w:textAlignment w:val="auto"/>
              <w:rPr>
                <w:rFonts w:ascii="Calibri" w:hAnsi="Calibri"/>
                <w:kern w:val="0"/>
                <w:szCs w:val="22"/>
                <w:lang w:eastAsia="en-GB"/>
              </w:rPr>
            </w:pPr>
          </w:p>
          <w:p w14:paraId="13655B70" w14:textId="1884F295"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 xml:space="preserve">Conduct respirator testing for Individual Augmenters deploying on operations not attached to </w:t>
            </w:r>
            <w:r w:rsidR="001F6B50">
              <w:rPr>
                <w:rFonts w:ascii="Calibri" w:hAnsi="Calibri"/>
                <w:kern w:val="0"/>
                <w:szCs w:val="22"/>
                <w:lang w:eastAsia="en-GB"/>
              </w:rPr>
              <w:t xml:space="preserve">HMNB Clyde </w:t>
            </w:r>
            <w:r w:rsidRPr="00ED0128">
              <w:rPr>
                <w:rFonts w:ascii="Calibri" w:hAnsi="Calibri"/>
                <w:kern w:val="0"/>
                <w:szCs w:val="22"/>
                <w:lang w:eastAsia="en-GB"/>
              </w:rPr>
              <w:t>units with suitably qualified CBRNDCQ or CBRNI.</w:t>
            </w:r>
          </w:p>
          <w:p w14:paraId="3271A038" w14:textId="77777777" w:rsidR="00ED0128" w:rsidRDefault="00ED0128" w:rsidP="00865AAD">
            <w:pPr>
              <w:overflowPunct/>
              <w:autoSpaceDE/>
              <w:autoSpaceDN/>
              <w:adjustRightInd/>
              <w:textAlignment w:val="auto"/>
              <w:rPr>
                <w:rFonts w:ascii="Calibri" w:hAnsi="Calibri"/>
                <w:kern w:val="0"/>
                <w:szCs w:val="22"/>
                <w:lang w:eastAsia="en-GB"/>
              </w:rPr>
            </w:pPr>
          </w:p>
          <w:p w14:paraId="57FD9D7F" w14:textId="32AAD5DA"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lastRenderedPageBreak/>
              <w:t>Responsible for GSR and ARTS stores</w:t>
            </w:r>
            <w:r w:rsidR="00983154">
              <w:rPr>
                <w:rFonts w:ascii="Calibri" w:hAnsi="Calibri"/>
                <w:kern w:val="0"/>
                <w:szCs w:val="22"/>
                <w:lang w:eastAsia="en-GB"/>
              </w:rPr>
              <w:t>, including being the PLR custodian</w:t>
            </w:r>
            <w:r w:rsidR="006F3B97">
              <w:rPr>
                <w:rFonts w:ascii="Calibri" w:hAnsi="Calibri"/>
                <w:kern w:val="0"/>
                <w:szCs w:val="22"/>
                <w:lang w:eastAsia="en-GB"/>
              </w:rPr>
              <w:t xml:space="preserve"> for the test facility</w:t>
            </w:r>
            <w:r w:rsidRPr="00ED0128">
              <w:rPr>
                <w:rFonts w:ascii="Calibri" w:hAnsi="Calibri"/>
                <w:kern w:val="0"/>
                <w:szCs w:val="22"/>
                <w:lang w:eastAsia="en-GB"/>
              </w:rPr>
              <w:t xml:space="preserve"> and consumables required to ensure delivery of unit GSR rollout or to support delivery of capability to other units as applicable.</w:t>
            </w:r>
          </w:p>
          <w:p w14:paraId="378FEF2C" w14:textId="77777777" w:rsidR="00ED0128" w:rsidRDefault="00ED0128" w:rsidP="00865AAD">
            <w:pPr>
              <w:overflowPunct/>
              <w:autoSpaceDE/>
              <w:autoSpaceDN/>
              <w:adjustRightInd/>
              <w:textAlignment w:val="auto"/>
              <w:rPr>
                <w:rFonts w:ascii="Calibri" w:hAnsi="Calibri"/>
                <w:kern w:val="0"/>
                <w:szCs w:val="22"/>
                <w:lang w:eastAsia="en-GB"/>
              </w:rPr>
            </w:pPr>
          </w:p>
          <w:p w14:paraId="00694169" w14:textId="35585084"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Record all GSR issue in accordance with the instructions on the Defence CBRN Centre Website (</w:t>
            </w:r>
            <w:hyperlink r:id="rId10" w:history="1">
              <w:r w:rsidRPr="00ED0128">
                <w:rPr>
                  <w:rStyle w:val="Hyperlink"/>
                  <w:rFonts w:ascii="Calibri" w:hAnsi="Calibri"/>
                  <w:kern w:val="0"/>
                  <w:szCs w:val="22"/>
                  <w:lang w:eastAsia="en-GB"/>
                </w:rPr>
                <w:t>www.dcbrnc.dii.r.mil.uk/gsr/gsrinfo.htm</w:t>
              </w:r>
            </w:hyperlink>
            <w:r w:rsidRPr="00ED0128">
              <w:rPr>
                <w:rFonts w:ascii="Calibri" w:hAnsi="Calibri"/>
                <w:kern w:val="0"/>
                <w:szCs w:val="22"/>
                <w:lang w:eastAsia="en-GB"/>
              </w:rPr>
              <w:t>).</w:t>
            </w:r>
          </w:p>
          <w:p w14:paraId="1815B7A4" w14:textId="77777777" w:rsidR="00ED0128" w:rsidRDefault="00ED0128" w:rsidP="00865AAD">
            <w:pPr>
              <w:overflowPunct/>
              <w:autoSpaceDE/>
              <w:autoSpaceDN/>
              <w:adjustRightInd/>
              <w:textAlignment w:val="auto"/>
              <w:rPr>
                <w:rFonts w:ascii="Calibri" w:hAnsi="Calibri"/>
                <w:kern w:val="0"/>
                <w:szCs w:val="22"/>
                <w:lang w:eastAsia="en-GB"/>
              </w:rPr>
            </w:pPr>
          </w:p>
          <w:p w14:paraId="52C82A1E" w14:textId="35A92818"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 xml:space="preserve">As an Executive Senior Rate to </w:t>
            </w:r>
            <w:r w:rsidR="00B307CF" w:rsidRPr="00ED0128">
              <w:rPr>
                <w:rFonts w:ascii="Calibri" w:hAnsi="Calibri"/>
                <w:kern w:val="0"/>
                <w:szCs w:val="22"/>
                <w:lang w:eastAsia="en-GB"/>
              </w:rPr>
              <w:t>undertake</w:t>
            </w:r>
            <w:r w:rsidRPr="00ED0128">
              <w:rPr>
                <w:rFonts w:ascii="Calibri" w:hAnsi="Calibri"/>
                <w:kern w:val="0"/>
                <w:szCs w:val="22"/>
                <w:lang w:eastAsia="en-GB"/>
              </w:rPr>
              <w:t xml:space="preserve"> administrative and practical tasks as detailed by Exec SR1/BWO/1st Lt/ BXO.</w:t>
            </w:r>
          </w:p>
          <w:p w14:paraId="6404A0BB" w14:textId="77777777" w:rsidR="00ED0128" w:rsidRDefault="00ED0128" w:rsidP="00865AAD">
            <w:pPr>
              <w:overflowPunct/>
              <w:autoSpaceDE/>
              <w:autoSpaceDN/>
              <w:adjustRightInd/>
              <w:textAlignment w:val="auto"/>
              <w:rPr>
                <w:rFonts w:ascii="Calibri" w:hAnsi="Calibri"/>
                <w:kern w:val="0"/>
                <w:szCs w:val="22"/>
                <w:lang w:eastAsia="en-GB"/>
              </w:rPr>
            </w:pPr>
          </w:p>
          <w:p w14:paraId="6C9CE80D" w14:textId="67278676" w:rsid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To plan and co-ordinate HMNB Clyde Poppy Scotland participation and ensure full base wide coverage, publicity and accountability.</w:t>
            </w:r>
          </w:p>
          <w:p w14:paraId="18D45EB8" w14:textId="77777777" w:rsidR="00353AB0" w:rsidRPr="00353AB0" w:rsidRDefault="00353AB0" w:rsidP="00353AB0">
            <w:pPr>
              <w:pStyle w:val="ListParagraph"/>
              <w:rPr>
                <w:rFonts w:ascii="Calibri" w:hAnsi="Calibri"/>
                <w:kern w:val="0"/>
                <w:szCs w:val="22"/>
                <w:lang w:eastAsia="en-GB"/>
              </w:rPr>
            </w:pPr>
          </w:p>
          <w:p w14:paraId="38B1D20F" w14:textId="7CC4A5A6" w:rsidR="00353AB0" w:rsidRDefault="00363B8D" w:rsidP="127C911D">
            <w:pPr>
              <w:pStyle w:val="ListParagraph"/>
              <w:numPr>
                <w:ilvl w:val="0"/>
                <w:numId w:val="9"/>
              </w:numPr>
              <w:overflowPunct/>
              <w:autoSpaceDE/>
              <w:autoSpaceDN/>
              <w:adjustRightInd/>
              <w:textAlignment w:val="auto"/>
              <w:rPr>
                <w:rFonts w:ascii="Calibri" w:hAnsi="Calibri"/>
                <w:kern w:val="0"/>
                <w:lang w:eastAsia="en-GB"/>
              </w:rPr>
            </w:pPr>
            <w:r w:rsidRPr="127C911D">
              <w:rPr>
                <w:rFonts w:ascii="Calibri" w:hAnsi="Calibri"/>
                <w:kern w:val="0"/>
                <w:lang w:eastAsia="en-GB"/>
              </w:rPr>
              <w:t>To assist SR Exec 1 with</w:t>
            </w:r>
            <w:r w:rsidR="00563326" w:rsidRPr="127C911D">
              <w:rPr>
                <w:rFonts w:ascii="Calibri" w:hAnsi="Calibri"/>
                <w:kern w:val="0"/>
                <w:lang w:eastAsia="en-GB"/>
              </w:rPr>
              <w:t xml:space="preserve"> the coordination and running </w:t>
            </w:r>
            <w:r w:rsidR="04F3C929" w:rsidRPr="127C911D">
              <w:rPr>
                <w:rFonts w:ascii="Calibri" w:hAnsi="Calibri"/>
                <w:kern w:val="0"/>
                <w:lang w:eastAsia="en-GB"/>
              </w:rPr>
              <w:t>of all</w:t>
            </w:r>
            <w:r w:rsidRPr="127C911D">
              <w:rPr>
                <w:rFonts w:ascii="Calibri" w:hAnsi="Calibri"/>
                <w:kern w:val="0"/>
                <w:lang w:eastAsia="en-GB"/>
              </w:rPr>
              <w:t xml:space="preserve"> </w:t>
            </w:r>
            <w:r w:rsidR="00563326" w:rsidRPr="127C911D">
              <w:rPr>
                <w:rFonts w:ascii="Calibri" w:hAnsi="Calibri"/>
                <w:kern w:val="0"/>
                <w:lang w:eastAsia="en-GB"/>
              </w:rPr>
              <w:t>1*</w:t>
            </w:r>
            <w:r w:rsidR="00BF2B41" w:rsidRPr="127C911D">
              <w:rPr>
                <w:rFonts w:ascii="Calibri" w:hAnsi="Calibri"/>
                <w:kern w:val="0"/>
                <w:lang w:eastAsia="en-GB"/>
              </w:rPr>
              <w:t xml:space="preserve">and below </w:t>
            </w:r>
            <w:r w:rsidR="00563326" w:rsidRPr="127C911D">
              <w:rPr>
                <w:rFonts w:ascii="Calibri" w:hAnsi="Calibri"/>
                <w:kern w:val="0"/>
                <w:lang w:eastAsia="en-GB"/>
              </w:rPr>
              <w:t>visits</w:t>
            </w:r>
            <w:r w:rsidR="00BF2B41" w:rsidRPr="127C911D">
              <w:rPr>
                <w:rFonts w:ascii="Calibri" w:hAnsi="Calibri"/>
                <w:kern w:val="0"/>
                <w:lang w:eastAsia="en-GB"/>
              </w:rPr>
              <w:t xml:space="preserve"> and events.</w:t>
            </w:r>
          </w:p>
          <w:p w14:paraId="1D61F6BA" w14:textId="77777777" w:rsidR="00F627E6" w:rsidRPr="00F627E6" w:rsidRDefault="00F627E6" w:rsidP="00F627E6">
            <w:pPr>
              <w:pStyle w:val="ListParagraph"/>
              <w:rPr>
                <w:rFonts w:ascii="Calibri" w:hAnsi="Calibri"/>
                <w:kern w:val="0"/>
                <w:szCs w:val="22"/>
                <w:lang w:eastAsia="en-GB"/>
              </w:rPr>
            </w:pPr>
          </w:p>
          <w:p w14:paraId="7413243C" w14:textId="033021A3" w:rsidR="00F627E6" w:rsidRPr="00ED0128" w:rsidRDefault="00F627E6" w:rsidP="127C911D">
            <w:pPr>
              <w:pStyle w:val="ListParagraph"/>
              <w:numPr>
                <w:ilvl w:val="0"/>
                <w:numId w:val="9"/>
              </w:numPr>
              <w:overflowPunct/>
              <w:autoSpaceDE/>
              <w:autoSpaceDN/>
              <w:adjustRightInd/>
              <w:textAlignment w:val="auto"/>
              <w:rPr>
                <w:rFonts w:ascii="Calibri" w:hAnsi="Calibri"/>
                <w:kern w:val="0"/>
                <w:lang w:eastAsia="en-GB"/>
              </w:rPr>
            </w:pPr>
            <w:r w:rsidRPr="127C911D">
              <w:rPr>
                <w:rFonts w:ascii="Calibri" w:hAnsi="Calibri"/>
                <w:kern w:val="0"/>
                <w:lang w:eastAsia="en-GB"/>
              </w:rPr>
              <w:t xml:space="preserve">To </w:t>
            </w:r>
            <w:r w:rsidR="44A45828" w:rsidRPr="127C911D">
              <w:rPr>
                <w:rFonts w:ascii="Calibri" w:hAnsi="Calibri"/>
                <w:kern w:val="0"/>
                <w:lang w:eastAsia="en-GB"/>
              </w:rPr>
              <w:t>represent</w:t>
            </w:r>
            <w:r w:rsidRPr="127C911D">
              <w:rPr>
                <w:rFonts w:ascii="Calibri" w:hAnsi="Calibri"/>
                <w:kern w:val="0"/>
                <w:lang w:eastAsia="en-GB"/>
              </w:rPr>
              <w:t xml:space="preserve"> HMNB Clyde at external </w:t>
            </w:r>
            <w:r w:rsidR="3B673E2F" w:rsidRPr="127C911D">
              <w:rPr>
                <w:rFonts w:ascii="Calibri" w:hAnsi="Calibri"/>
                <w:kern w:val="0"/>
                <w:lang w:eastAsia="en-GB"/>
              </w:rPr>
              <w:t>functions</w:t>
            </w:r>
            <w:r w:rsidRPr="127C911D">
              <w:rPr>
                <w:rFonts w:ascii="Calibri" w:hAnsi="Calibri"/>
                <w:kern w:val="0"/>
                <w:lang w:eastAsia="en-GB"/>
              </w:rPr>
              <w:t xml:space="preserve"> or </w:t>
            </w:r>
            <w:r w:rsidR="2D1BAD52" w:rsidRPr="127C911D">
              <w:rPr>
                <w:rFonts w:ascii="Calibri" w:hAnsi="Calibri"/>
                <w:kern w:val="0"/>
                <w:lang w:eastAsia="en-GB"/>
              </w:rPr>
              <w:t>events,</w:t>
            </w:r>
            <w:r w:rsidRPr="127C911D">
              <w:rPr>
                <w:rFonts w:ascii="Calibri" w:hAnsi="Calibri"/>
                <w:kern w:val="0"/>
                <w:lang w:eastAsia="en-GB"/>
              </w:rPr>
              <w:t xml:space="preserve"> including </w:t>
            </w:r>
            <w:r w:rsidR="7CAF371C" w:rsidRPr="127C911D">
              <w:rPr>
                <w:rFonts w:ascii="Calibri" w:hAnsi="Calibri"/>
                <w:kern w:val="0"/>
                <w:lang w:eastAsia="en-GB"/>
              </w:rPr>
              <w:t>Augmentation</w:t>
            </w:r>
            <w:r w:rsidR="6275DB95" w:rsidRPr="127C911D">
              <w:rPr>
                <w:rFonts w:ascii="Calibri" w:hAnsi="Calibri"/>
                <w:kern w:val="0"/>
                <w:lang w:eastAsia="en-GB"/>
              </w:rPr>
              <w:t xml:space="preserve"> </w:t>
            </w:r>
            <w:r w:rsidR="00805F59" w:rsidRPr="127C911D">
              <w:rPr>
                <w:rFonts w:ascii="Calibri" w:hAnsi="Calibri"/>
                <w:kern w:val="0"/>
                <w:lang w:eastAsia="en-GB"/>
              </w:rPr>
              <w:t>for guards</w:t>
            </w:r>
            <w:r w:rsidR="02024AF7" w:rsidRPr="127C911D">
              <w:rPr>
                <w:rFonts w:ascii="Calibri" w:hAnsi="Calibri"/>
                <w:kern w:val="0"/>
                <w:lang w:eastAsia="en-GB"/>
              </w:rPr>
              <w:t xml:space="preserve">, ceremonial, representation and </w:t>
            </w:r>
            <w:r w:rsidR="00805F59" w:rsidRPr="127C911D">
              <w:rPr>
                <w:rFonts w:ascii="Calibri" w:hAnsi="Calibri"/>
                <w:kern w:val="0"/>
                <w:lang w:eastAsia="en-GB"/>
              </w:rPr>
              <w:t xml:space="preserve">similar </w:t>
            </w:r>
            <w:r w:rsidR="2C4DDA5B" w:rsidRPr="127C911D">
              <w:rPr>
                <w:rFonts w:ascii="Calibri" w:hAnsi="Calibri"/>
                <w:kern w:val="0"/>
                <w:lang w:eastAsia="en-GB"/>
              </w:rPr>
              <w:t>requirements</w:t>
            </w:r>
            <w:r w:rsidR="00805F59" w:rsidRPr="127C911D">
              <w:rPr>
                <w:rFonts w:ascii="Calibri" w:hAnsi="Calibri"/>
                <w:kern w:val="0"/>
                <w:lang w:eastAsia="en-GB"/>
              </w:rPr>
              <w:t>.</w:t>
            </w:r>
          </w:p>
          <w:p w14:paraId="5A7F1C0E" w14:textId="77777777" w:rsidR="00ED0128" w:rsidRDefault="00ED0128" w:rsidP="00865AAD">
            <w:pPr>
              <w:overflowPunct/>
              <w:autoSpaceDE/>
              <w:autoSpaceDN/>
              <w:adjustRightInd/>
              <w:textAlignment w:val="auto"/>
              <w:rPr>
                <w:rFonts w:ascii="Calibri" w:hAnsi="Calibri"/>
                <w:kern w:val="0"/>
                <w:szCs w:val="22"/>
                <w:lang w:eastAsia="en-GB"/>
              </w:rPr>
            </w:pPr>
          </w:p>
          <w:p w14:paraId="537FDB4E" w14:textId="77777777"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Responsible for the management and administration (VUR recording) of the Executive Department Service Vehicles.</w:t>
            </w:r>
          </w:p>
          <w:p w14:paraId="6B0D32CC" w14:textId="77777777" w:rsidR="00ED0128" w:rsidRDefault="00ED0128" w:rsidP="00865AAD">
            <w:pPr>
              <w:overflowPunct/>
              <w:autoSpaceDE/>
              <w:autoSpaceDN/>
              <w:adjustRightInd/>
              <w:textAlignment w:val="auto"/>
              <w:rPr>
                <w:rFonts w:ascii="Calibri" w:hAnsi="Calibri"/>
                <w:kern w:val="0"/>
                <w:szCs w:val="22"/>
                <w:lang w:eastAsia="en-GB"/>
              </w:rPr>
            </w:pPr>
          </w:p>
          <w:p w14:paraId="2D7B8678" w14:textId="77777777" w:rsidR="00ED0128" w:rsidRP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To attend all Executive Departmental Meetings.</w:t>
            </w:r>
          </w:p>
          <w:p w14:paraId="76E27352" w14:textId="77777777" w:rsidR="00ED0128" w:rsidRDefault="00ED0128" w:rsidP="00865AAD">
            <w:pPr>
              <w:overflowPunct/>
              <w:autoSpaceDE/>
              <w:autoSpaceDN/>
              <w:adjustRightInd/>
              <w:textAlignment w:val="auto"/>
              <w:rPr>
                <w:rFonts w:ascii="Calibri" w:hAnsi="Calibri"/>
                <w:kern w:val="0"/>
                <w:szCs w:val="22"/>
                <w:lang w:eastAsia="en-GB"/>
              </w:rPr>
            </w:pPr>
          </w:p>
          <w:p w14:paraId="37C8F261" w14:textId="77777777" w:rsidR="00ED0128" w:rsidRDefault="00ED0128" w:rsidP="00ED0128">
            <w:pPr>
              <w:pStyle w:val="ListParagraph"/>
              <w:numPr>
                <w:ilvl w:val="0"/>
                <w:numId w:val="9"/>
              </w:num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To perform the duties of the Neptune Duty Naval Base Senior Rate</w:t>
            </w:r>
            <w:r w:rsidR="0096428A">
              <w:rPr>
                <w:rFonts w:ascii="Calibri" w:hAnsi="Calibri"/>
                <w:kern w:val="0"/>
                <w:szCs w:val="22"/>
                <w:lang w:eastAsia="en-GB"/>
              </w:rPr>
              <w:t xml:space="preserve"> as rostered and </w:t>
            </w:r>
            <w:r w:rsidR="00464CCA">
              <w:rPr>
                <w:rFonts w:ascii="Calibri" w:hAnsi="Calibri"/>
                <w:kern w:val="0"/>
                <w:szCs w:val="22"/>
                <w:lang w:eastAsia="en-GB"/>
              </w:rPr>
              <w:t>at short notice</w:t>
            </w:r>
            <w:r w:rsidRPr="00ED0128">
              <w:rPr>
                <w:rFonts w:ascii="Calibri" w:hAnsi="Calibri"/>
                <w:kern w:val="0"/>
                <w:szCs w:val="22"/>
                <w:lang w:eastAsia="en-GB"/>
              </w:rPr>
              <w:t>.</w:t>
            </w:r>
          </w:p>
          <w:p w14:paraId="33073553" w14:textId="77777777" w:rsidR="00627ADC" w:rsidRPr="00627ADC" w:rsidRDefault="00627ADC" w:rsidP="00627ADC">
            <w:pPr>
              <w:pStyle w:val="ListParagraph"/>
              <w:rPr>
                <w:rFonts w:ascii="Calibri" w:hAnsi="Calibri"/>
                <w:kern w:val="0"/>
                <w:szCs w:val="22"/>
                <w:lang w:eastAsia="en-GB"/>
              </w:rPr>
            </w:pPr>
          </w:p>
          <w:p w14:paraId="2EA9E9E9" w14:textId="6F5A5426" w:rsidR="00627ADC" w:rsidRDefault="00BF2B41" w:rsidP="127C911D">
            <w:pPr>
              <w:pStyle w:val="ListParagraph"/>
              <w:numPr>
                <w:ilvl w:val="0"/>
                <w:numId w:val="9"/>
              </w:numPr>
              <w:overflowPunct/>
              <w:autoSpaceDE/>
              <w:autoSpaceDN/>
              <w:adjustRightInd/>
              <w:textAlignment w:val="auto"/>
              <w:rPr>
                <w:rFonts w:ascii="Calibri" w:hAnsi="Calibri"/>
                <w:kern w:val="0"/>
                <w:lang w:eastAsia="en-GB"/>
              </w:rPr>
            </w:pPr>
            <w:r w:rsidRPr="127C911D">
              <w:rPr>
                <w:rFonts w:ascii="Calibri" w:hAnsi="Calibri"/>
                <w:kern w:val="0"/>
                <w:lang w:eastAsia="en-GB"/>
              </w:rPr>
              <w:t>To act as the lead for</w:t>
            </w:r>
            <w:r w:rsidR="00EC66F6" w:rsidRPr="127C911D">
              <w:rPr>
                <w:rFonts w:ascii="Calibri" w:hAnsi="Calibri"/>
                <w:kern w:val="0"/>
                <w:lang w:eastAsia="en-GB"/>
              </w:rPr>
              <w:t xml:space="preserve"> coordination</w:t>
            </w:r>
            <w:r w:rsidR="00284A2C">
              <w:rPr>
                <w:rFonts w:ascii="Calibri" w:hAnsi="Calibri"/>
                <w:kern w:val="0"/>
                <w:lang w:eastAsia="en-GB"/>
              </w:rPr>
              <w:t xml:space="preserve">, </w:t>
            </w:r>
            <w:r w:rsidR="00EC66F6" w:rsidRPr="127C911D">
              <w:rPr>
                <w:rFonts w:ascii="Calibri" w:hAnsi="Calibri"/>
                <w:kern w:val="0"/>
                <w:lang w:eastAsia="en-GB"/>
              </w:rPr>
              <w:t>delivery</w:t>
            </w:r>
            <w:r w:rsidR="00284A2C">
              <w:rPr>
                <w:rFonts w:ascii="Calibri" w:hAnsi="Calibri"/>
                <w:kern w:val="0"/>
                <w:lang w:eastAsia="en-GB"/>
              </w:rPr>
              <w:t xml:space="preserve"> and </w:t>
            </w:r>
            <w:proofErr w:type="spellStart"/>
            <w:r w:rsidR="00284A2C">
              <w:rPr>
                <w:rFonts w:ascii="Calibri" w:hAnsi="Calibri"/>
                <w:kern w:val="0"/>
                <w:lang w:eastAsia="en-GB"/>
              </w:rPr>
              <w:t>administraion</w:t>
            </w:r>
            <w:proofErr w:type="spellEnd"/>
            <w:r w:rsidR="00EC66F6" w:rsidRPr="127C911D">
              <w:rPr>
                <w:rFonts w:ascii="Calibri" w:hAnsi="Calibri"/>
                <w:kern w:val="0"/>
                <w:lang w:eastAsia="en-GB"/>
              </w:rPr>
              <w:t xml:space="preserve"> of the</w:t>
            </w:r>
            <w:r w:rsidRPr="127C911D">
              <w:rPr>
                <w:rFonts w:ascii="Calibri" w:hAnsi="Calibri"/>
                <w:kern w:val="0"/>
                <w:lang w:eastAsia="en-GB"/>
              </w:rPr>
              <w:t xml:space="preserve"> HMNB Clyde </w:t>
            </w:r>
            <w:r w:rsidR="00EC66F6" w:rsidRPr="127C911D">
              <w:rPr>
                <w:rFonts w:ascii="Calibri" w:hAnsi="Calibri"/>
                <w:kern w:val="0"/>
                <w:lang w:eastAsia="en-GB"/>
              </w:rPr>
              <w:t>Induction brief.</w:t>
            </w:r>
          </w:p>
          <w:p w14:paraId="4E0E53EB" w14:textId="77777777" w:rsidR="006A2EC3" w:rsidRPr="006A2EC3" w:rsidRDefault="006A2EC3" w:rsidP="006A2EC3">
            <w:pPr>
              <w:pStyle w:val="ListParagraph"/>
              <w:rPr>
                <w:rFonts w:ascii="Calibri" w:hAnsi="Calibri"/>
                <w:kern w:val="0"/>
                <w:lang w:eastAsia="en-GB"/>
              </w:rPr>
            </w:pPr>
          </w:p>
          <w:p w14:paraId="06150FDC" w14:textId="2E78A0CC" w:rsidR="004518E2" w:rsidRPr="00284A2C" w:rsidRDefault="006A2EC3" w:rsidP="00284A2C">
            <w:pPr>
              <w:pStyle w:val="ListParagraph"/>
              <w:numPr>
                <w:ilvl w:val="0"/>
                <w:numId w:val="9"/>
              </w:numPr>
              <w:overflowPunct/>
              <w:autoSpaceDE/>
              <w:autoSpaceDN/>
              <w:adjustRightInd/>
              <w:textAlignment w:val="auto"/>
              <w:rPr>
                <w:rFonts w:ascii="Calibri" w:hAnsi="Calibri"/>
                <w:kern w:val="0"/>
                <w:szCs w:val="22"/>
                <w:lang w:eastAsia="en-GB"/>
              </w:rPr>
            </w:pPr>
            <w:r w:rsidRPr="00284A2C">
              <w:rPr>
                <w:rFonts w:ascii="Calibri" w:hAnsi="Calibri"/>
                <w:kern w:val="0"/>
                <w:lang w:eastAsia="en-GB"/>
              </w:rPr>
              <w:t>To act as the lead for the coordination</w:t>
            </w:r>
            <w:r w:rsidR="008B3406" w:rsidRPr="00284A2C">
              <w:rPr>
                <w:rFonts w:ascii="Calibri" w:hAnsi="Calibri"/>
                <w:kern w:val="0"/>
                <w:lang w:eastAsia="en-GB"/>
              </w:rPr>
              <w:t xml:space="preserve">, </w:t>
            </w:r>
            <w:r w:rsidRPr="00284A2C">
              <w:rPr>
                <w:rFonts w:ascii="Calibri" w:hAnsi="Calibri"/>
                <w:kern w:val="0"/>
                <w:lang w:eastAsia="en-GB"/>
              </w:rPr>
              <w:t>delivery</w:t>
            </w:r>
            <w:r w:rsidR="008B3406" w:rsidRPr="00284A2C">
              <w:rPr>
                <w:rFonts w:ascii="Calibri" w:hAnsi="Calibri"/>
                <w:kern w:val="0"/>
                <w:lang w:eastAsia="en-GB"/>
              </w:rPr>
              <w:t xml:space="preserve"> and administration</w:t>
            </w:r>
            <w:r w:rsidRPr="00284A2C">
              <w:rPr>
                <w:rFonts w:ascii="Calibri" w:hAnsi="Calibri"/>
                <w:kern w:val="0"/>
                <w:lang w:eastAsia="en-GB"/>
              </w:rPr>
              <w:t xml:space="preserve"> of HMNB </w:t>
            </w:r>
            <w:r w:rsidR="006B7692" w:rsidRPr="00284A2C">
              <w:rPr>
                <w:rFonts w:ascii="Calibri" w:hAnsi="Calibri"/>
                <w:kern w:val="0"/>
                <w:lang w:eastAsia="en-GB"/>
              </w:rPr>
              <w:t>Clyde mandatory training</w:t>
            </w:r>
            <w:r w:rsidR="008B3406" w:rsidRPr="00284A2C">
              <w:rPr>
                <w:rFonts w:ascii="Calibri" w:hAnsi="Calibri"/>
                <w:kern w:val="0"/>
                <w:lang w:eastAsia="en-GB"/>
              </w:rPr>
              <w:t>.</w:t>
            </w:r>
          </w:p>
          <w:p w14:paraId="229BB795" w14:textId="4F05DADB" w:rsidR="00E64CE9" w:rsidRPr="00ED0128" w:rsidRDefault="00E64CE9" w:rsidP="00E64CE9">
            <w:pPr>
              <w:pStyle w:val="ListParagraph"/>
              <w:overflowPunct/>
              <w:autoSpaceDE/>
              <w:autoSpaceDN/>
              <w:adjustRightInd/>
              <w:textAlignment w:val="auto"/>
              <w:rPr>
                <w:rFonts w:ascii="Calibri" w:hAnsi="Calibri"/>
                <w:kern w:val="0"/>
                <w:szCs w:val="22"/>
                <w:lang w:eastAsia="en-GB"/>
              </w:rPr>
            </w:pPr>
          </w:p>
        </w:tc>
      </w:tr>
    </w:tbl>
    <w:p w14:paraId="11C859A7" w14:textId="60953598" w:rsidR="00746779" w:rsidRDefault="00746779"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69816C29" w14:textId="77777777" w:rsidTr="00C13CEF">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091E4673" w14:textId="5F4C015B"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4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Authority and Accountabilities</w:t>
            </w:r>
          </w:p>
        </w:tc>
      </w:tr>
    </w:tbl>
    <w:p w14:paraId="5D985342"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F7B1227" w14:textId="77777777" w:rsidTr="001A145D">
        <w:trPr>
          <w:trHeight w:hRule="exact" w:val="397"/>
        </w:trPr>
        <w:tc>
          <w:tcPr>
            <w:tcW w:w="9828" w:type="dxa"/>
            <w:shd w:val="clear" w:color="auto" w:fill="DBE5F1" w:themeFill="accent1" w:themeFillTint="33"/>
            <w:vAlign w:val="center"/>
          </w:tcPr>
          <w:p w14:paraId="251F5E8D" w14:textId="1088532C" w:rsidR="00B4532E" w:rsidRPr="009A4575" w:rsidRDefault="00B4532E" w:rsidP="00C13CEF">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Describe the scope</w:t>
            </w:r>
            <w:r w:rsidR="00C13CEF" w:rsidRPr="005660D8">
              <w:rPr>
                <w:rFonts w:ascii="Calibri" w:hAnsi="Calibri"/>
                <w:i/>
                <w:kern w:val="0"/>
                <w:sz w:val="20"/>
                <w:szCs w:val="22"/>
                <w:lang w:eastAsia="en-GB"/>
              </w:rPr>
              <w:t xml:space="preserve"> of the post holder’s authority and what they are accountable for, and to whom.</w:t>
            </w:r>
          </w:p>
        </w:tc>
      </w:tr>
    </w:tbl>
    <w:p w14:paraId="417E9F68"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C13CEF" w:rsidRPr="009F7DC8" w14:paraId="7461A611" w14:textId="77777777" w:rsidTr="001A145D">
        <w:trPr>
          <w:trHeight w:hRule="exact" w:val="397"/>
          <w:tblHeader/>
        </w:trPr>
        <w:tc>
          <w:tcPr>
            <w:tcW w:w="9828" w:type="dxa"/>
            <w:tcBorders>
              <w:top w:val="single" w:sz="4" w:space="0" w:color="95B3D7" w:themeColor="accent1" w:themeTint="99"/>
            </w:tcBorders>
            <w:shd w:val="clear" w:color="auto" w:fill="DBE5F1" w:themeFill="accent1" w:themeFillTint="33"/>
            <w:vAlign w:val="center"/>
          </w:tcPr>
          <w:p w14:paraId="19BCA063" w14:textId="351D0C67" w:rsidR="00C13CEF" w:rsidRDefault="00C13CEF"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Authority</w:t>
            </w:r>
          </w:p>
        </w:tc>
      </w:tr>
      <w:tr w:rsidR="00B4532E" w:rsidRPr="009F7DC8" w14:paraId="4F3F2FAE" w14:textId="77777777" w:rsidTr="00C13CEF">
        <w:trPr>
          <w:trHeight w:val="1134"/>
        </w:trPr>
        <w:tc>
          <w:tcPr>
            <w:tcW w:w="9828" w:type="dxa"/>
            <w:tcBorders>
              <w:bottom w:val="single" w:sz="4" w:space="0" w:color="95B3D7" w:themeColor="accent1" w:themeTint="99"/>
            </w:tcBorders>
            <w:shd w:val="clear" w:color="auto" w:fill="auto"/>
          </w:tcPr>
          <w:p w14:paraId="5A502242" w14:textId="199253D9" w:rsidR="00ED0128" w:rsidRDefault="00ED0128" w:rsidP="00742A25">
            <w:pPr>
              <w:overflowPunct/>
              <w:autoSpaceDE/>
              <w:autoSpaceDN/>
              <w:adjustRightInd/>
              <w:textAlignment w:val="auto"/>
              <w:rPr>
                <w:rFonts w:ascii="Calibri" w:hAnsi="Calibri"/>
                <w:kern w:val="0"/>
                <w:szCs w:val="22"/>
                <w:lang w:eastAsia="en-GB"/>
              </w:rPr>
            </w:pPr>
          </w:p>
          <w:p w14:paraId="1DA7721E" w14:textId="3A83129A" w:rsidR="001672B4" w:rsidRPr="00ED0128" w:rsidRDefault="00ED0128" w:rsidP="00ED0128">
            <w:pPr>
              <w:ind w:firstLine="567"/>
              <w:rPr>
                <w:rFonts w:ascii="Calibri" w:hAnsi="Calibri"/>
                <w:szCs w:val="22"/>
                <w:lang w:eastAsia="en-GB"/>
              </w:rPr>
            </w:pPr>
            <w:r w:rsidRPr="00ED0128">
              <w:rPr>
                <w:rFonts w:ascii="Calibri" w:hAnsi="Calibri"/>
                <w:szCs w:val="22"/>
                <w:lang w:eastAsia="en-GB"/>
              </w:rPr>
              <w:t xml:space="preserve">Post Holder is authorised to liaise with </w:t>
            </w:r>
            <w:r w:rsidR="00B307CF" w:rsidRPr="00ED0128">
              <w:rPr>
                <w:rFonts w:ascii="Calibri" w:hAnsi="Calibri"/>
                <w:szCs w:val="22"/>
                <w:lang w:eastAsia="en-GB"/>
              </w:rPr>
              <w:t>Internal</w:t>
            </w:r>
            <w:r w:rsidRPr="00ED0128">
              <w:rPr>
                <w:rFonts w:ascii="Calibri" w:hAnsi="Calibri"/>
                <w:szCs w:val="22"/>
                <w:lang w:eastAsia="en-GB"/>
              </w:rPr>
              <w:t xml:space="preserve"> and External Departments, Organisations and Companies on behalf of </w:t>
            </w:r>
            <w:proofErr w:type="spellStart"/>
            <w:r w:rsidRPr="00ED0128">
              <w:rPr>
                <w:rFonts w:ascii="Calibri" w:hAnsi="Calibri"/>
                <w:szCs w:val="22"/>
                <w:lang w:eastAsia="en-GB"/>
              </w:rPr>
              <w:t>CoB</w:t>
            </w:r>
            <w:proofErr w:type="spellEnd"/>
            <w:r w:rsidRPr="00ED0128">
              <w:rPr>
                <w:rFonts w:ascii="Calibri" w:hAnsi="Calibri"/>
                <w:szCs w:val="22"/>
                <w:lang w:eastAsia="en-GB"/>
              </w:rPr>
              <w:t xml:space="preserve"> in direct relation to the Tasks outlined in Section 3 of the </w:t>
            </w:r>
            <w:proofErr w:type="spellStart"/>
            <w:r w:rsidRPr="00ED0128">
              <w:rPr>
                <w:rFonts w:ascii="Calibri" w:hAnsi="Calibri"/>
                <w:szCs w:val="22"/>
                <w:lang w:eastAsia="en-GB"/>
              </w:rPr>
              <w:t>ToRRs</w:t>
            </w:r>
            <w:proofErr w:type="spellEnd"/>
            <w:r w:rsidRPr="00ED0128">
              <w:rPr>
                <w:rFonts w:ascii="Calibri" w:hAnsi="Calibri"/>
                <w:szCs w:val="22"/>
                <w:lang w:eastAsia="en-GB"/>
              </w:rPr>
              <w:t>.</w:t>
            </w:r>
          </w:p>
        </w:tc>
      </w:tr>
    </w:tbl>
    <w:p w14:paraId="25290DDE"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6482"/>
        <w:gridCol w:w="3147"/>
      </w:tblGrid>
      <w:tr w:rsidR="00C13CEF" w:rsidRPr="00C13CEF" w14:paraId="5F8F44BB" w14:textId="77777777" w:rsidTr="001A145D">
        <w:trPr>
          <w:trHeight w:hRule="exact" w:val="397"/>
          <w:tblHeader/>
        </w:trPr>
        <w:tc>
          <w:tcPr>
            <w:tcW w:w="6629" w:type="dxa"/>
            <w:shd w:val="clear" w:color="auto" w:fill="DBE5F1" w:themeFill="accent1" w:themeFillTint="33"/>
            <w:vAlign w:val="center"/>
          </w:tcPr>
          <w:p w14:paraId="38189F5D" w14:textId="3598913F" w:rsidR="00C13CEF" w:rsidRPr="00C13CEF" w:rsidRDefault="00C13CEF" w:rsidP="00597D78">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for</w:t>
            </w:r>
          </w:p>
        </w:tc>
        <w:tc>
          <w:tcPr>
            <w:tcW w:w="3199" w:type="dxa"/>
            <w:shd w:val="clear" w:color="auto" w:fill="DBE5F1" w:themeFill="accent1" w:themeFillTint="33"/>
            <w:vAlign w:val="center"/>
          </w:tcPr>
          <w:p w14:paraId="395DD3B3" w14:textId="0B372466" w:rsidR="00C13CEF" w:rsidRPr="00C13CEF" w:rsidRDefault="00C13CEF" w:rsidP="00C13CEF">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Accountable to</w:t>
            </w:r>
          </w:p>
        </w:tc>
      </w:tr>
      <w:tr w:rsidR="00C13CEF" w:rsidRPr="009F7DC8" w14:paraId="1B4205FB" w14:textId="77777777" w:rsidTr="00C13CEF">
        <w:trPr>
          <w:trHeight w:val="1134"/>
        </w:trPr>
        <w:tc>
          <w:tcPr>
            <w:tcW w:w="6629" w:type="dxa"/>
            <w:shd w:val="clear" w:color="auto" w:fill="auto"/>
          </w:tcPr>
          <w:p w14:paraId="41B0EEB5" w14:textId="77777777" w:rsidR="001672B4" w:rsidRDefault="001672B4" w:rsidP="001672B4">
            <w:pPr>
              <w:overflowPunct/>
              <w:autoSpaceDE/>
              <w:autoSpaceDN/>
              <w:adjustRightInd/>
              <w:textAlignment w:val="auto"/>
              <w:rPr>
                <w:rFonts w:ascii="Calibri" w:hAnsi="Calibri"/>
                <w:kern w:val="0"/>
                <w:szCs w:val="22"/>
                <w:lang w:eastAsia="en-GB"/>
              </w:rPr>
            </w:pPr>
          </w:p>
          <w:p w14:paraId="3BC26D45" w14:textId="77777777" w:rsidR="001672B4" w:rsidRPr="001672B4" w:rsidRDefault="001672B4" w:rsidP="001672B4">
            <w:pPr>
              <w:overflowPunct/>
              <w:autoSpaceDE/>
              <w:autoSpaceDN/>
              <w:adjustRightInd/>
              <w:textAlignment w:val="auto"/>
              <w:rPr>
                <w:rFonts w:ascii="Calibri" w:hAnsi="Calibri"/>
                <w:kern w:val="0"/>
                <w:szCs w:val="22"/>
                <w:lang w:eastAsia="en-GB"/>
              </w:rPr>
            </w:pPr>
          </w:p>
          <w:p w14:paraId="255D4BB8" w14:textId="781E4BD8" w:rsidR="00C13CEF" w:rsidRPr="001672B4" w:rsidRDefault="00C13CEF" w:rsidP="001672B4">
            <w:pPr>
              <w:overflowPunct/>
              <w:autoSpaceDE/>
              <w:autoSpaceDN/>
              <w:adjustRightInd/>
              <w:textAlignment w:val="auto"/>
              <w:rPr>
                <w:rFonts w:ascii="Calibri" w:hAnsi="Calibri"/>
                <w:kern w:val="0"/>
                <w:szCs w:val="22"/>
                <w:lang w:eastAsia="en-GB"/>
              </w:rPr>
            </w:pPr>
          </w:p>
        </w:tc>
        <w:tc>
          <w:tcPr>
            <w:tcW w:w="3199" w:type="dxa"/>
            <w:shd w:val="clear" w:color="auto" w:fill="auto"/>
          </w:tcPr>
          <w:p w14:paraId="2B444A0E" w14:textId="77777777" w:rsidR="00C13CEF" w:rsidRDefault="00C13CEF" w:rsidP="00485CF4">
            <w:pPr>
              <w:overflowPunct/>
              <w:autoSpaceDE/>
              <w:autoSpaceDN/>
              <w:adjustRightInd/>
              <w:textAlignment w:val="auto"/>
              <w:rPr>
                <w:rFonts w:ascii="Calibri" w:hAnsi="Calibri"/>
                <w:kern w:val="0"/>
                <w:szCs w:val="22"/>
                <w:lang w:eastAsia="en-GB"/>
              </w:rPr>
            </w:pPr>
          </w:p>
          <w:p w14:paraId="135ABE45" w14:textId="47CFEA61" w:rsidR="001672B4" w:rsidRPr="002E0DE9" w:rsidRDefault="001672B4" w:rsidP="00485CF4">
            <w:pPr>
              <w:overflowPunct/>
              <w:autoSpaceDE/>
              <w:autoSpaceDN/>
              <w:adjustRightInd/>
              <w:textAlignment w:val="auto"/>
              <w:rPr>
                <w:rFonts w:ascii="Calibri" w:hAnsi="Calibri"/>
                <w:kern w:val="0"/>
                <w:szCs w:val="22"/>
                <w:lang w:eastAsia="en-GB"/>
              </w:rPr>
            </w:pPr>
          </w:p>
        </w:tc>
      </w:tr>
    </w:tbl>
    <w:p w14:paraId="42B9ABB1"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5E963E42"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67B9D110" w14:textId="37B9153E" w:rsidR="00B4532E" w:rsidRPr="009F7DC8" w:rsidRDefault="0053734C" w:rsidP="00B4532E">
            <w:pPr>
              <w:overflowPunct/>
              <w:autoSpaceDE/>
              <w:autoSpaceDN/>
              <w:adjustRightInd/>
              <w:textAlignment w:val="auto"/>
              <w:rPr>
                <w:rFonts w:ascii="Calibri" w:hAnsi="Calibri"/>
                <w:b/>
                <w:color w:val="FFFFFF" w:themeColor="background1"/>
                <w:kern w:val="0"/>
                <w:sz w:val="24"/>
                <w:szCs w:val="24"/>
                <w:lang w:eastAsia="en-GB"/>
              </w:rPr>
            </w:pPr>
            <w:r>
              <w:rPr>
                <w:rFonts w:ascii="Calibri" w:hAnsi="Calibri"/>
                <w:b/>
                <w:color w:val="FFFFFF" w:themeColor="background1"/>
                <w:kern w:val="0"/>
                <w:sz w:val="24"/>
                <w:szCs w:val="24"/>
                <w:lang w:eastAsia="en-GB"/>
              </w:rPr>
              <w:t>Section 5 - Behaviours and competences</w:t>
            </w:r>
          </w:p>
        </w:tc>
      </w:tr>
    </w:tbl>
    <w:p w14:paraId="54A9FB2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A9C3098" w14:textId="77777777" w:rsidTr="001A145D">
        <w:trPr>
          <w:trHeight w:hRule="exact" w:val="397"/>
        </w:trPr>
        <w:tc>
          <w:tcPr>
            <w:tcW w:w="9828" w:type="dxa"/>
            <w:shd w:val="clear" w:color="auto" w:fill="DBE5F1" w:themeFill="accent1" w:themeFillTint="33"/>
            <w:vAlign w:val="center"/>
          </w:tcPr>
          <w:p w14:paraId="580D2047" w14:textId="4A1420AF" w:rsidR="00B4532E" w:rsidRPr="00B4532E" w:rsidRDefault="0053734C" w:rsidP="00485CF4">
            <w:pPr>
              <w:overflowPunct/>
              <w:autoSpaceDE/>
              <w:autoSpaceDN/>
              <w:adjustRightInd/>
              <w:textAlignment w:val="auto"/>
              <w:rPr>
                <w:rFonts w:ascii="Calibri" w:hAnsi="Calibri"/>
                <w:i/>
                <w:kern w:val="0"/>
                <w:szCs w:val="22"/>
                <w:lang w:eastAsia="en-GB"/>
              </w:rPr>
            </w:pPr>
            <w:r>
              <w:rPr>
                <w:rFonts w:ascii="Calibri" w:hAnsi="Calibri"/>
                <w:i/>
                <w:kern w:val="0"/>
                <w:sz w:val="20"/>
                <w:szCs w:val="22"/>
                <w:lang w:eastAsia="en-GB"/>
              </w:rPr>
              <w:t>List the behaviours and functional competences essential or desirable to the job.</w:t>
            </w:r>
          </w:p>
        </w:tc>
      </w:tr>
    </w:tbl>
    <w:p w14:paraId="1BD24D0C" w14:textId="0136ABED" w:rsidR="001A145D" w:rsidRDefault="001A145D">
      <w:pPr>
        <w:rPr>
          <w:sz w:val="8"/>
          <w:szCs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53734C" w14:paraId="1029B548" w14:textId="77777777" w:rsidTr="0053734C">
        <w:trPr>
          <w:trHeight w:val="397"/>
        </w:trPr>
        <w:tc>
          <w:tcPr>
            <w:tcW w:w="9629" w:type="dxa"/>
            <w:shd w:val="clear" w:color="auto" w:fill="DBE5F1" w:themeFill="accent1" w:themeFillTint="33"/>
          </w:tcPr>
          <w:p w14:paraId="5C1441B5" w14:textId="0A32EF91" w:rsidR="0053734C" w:rsidRDefault="0053734C" w:rsidP="0053734C">
            <w:pPr>
              <w:rPr>
                <w:rFonts w:ascii="Calibri" w:hAnsi="Calibri"/>
              </w:rPr>
            </w:pPr>
            <w:r>
              <w:rPr>
                <w:rFonts w:ascii="Calibri" w:hAnsi="Calibri"/>
              </w:rPr>
              <w:t>Essential behaviours</w:t>
            </w:r>
          </w:p>
        </w:tc>
      </w:tr>
      <w:tr w:rsidR="0053734C" w14:paraId="73B5D460" w14:textId="77777777" w:rsidTr="0053734C">
        <w:trPr>
          <w:trHeight w:val="397"/>
        </w:trPr>
        <w:tc>
          <w:tcPr>
            <w:tcW w:w="9629" w:type="dxa"/>
            <w:shd w:val="clear" w:color="auto" w:fill="auto"/>
          </w:tcPr>
          <w:p w14:paraId="2B1C31F9" w14:textId="3ABA3DCD" w:rsidR="0053734C" w:rsidRDefault="00C45558" w:rsidP="0053734C">
            <w:pPr>
              <w:rPr>
                <w:rFonts w:ascii="Calibri" w:hAnsi="Calibri"/>
              </w:rPr>
            </w:pPr>
            <w:r>
              <w:rPr>
                <w:rFonts w:ascii="Calibri" w:hAnsi="Calibri"/>
              </w:rPr>
              <w:t>Seeing the Big Picture</w:t>
            </w:r>
          </w:p>
        </w:tc>
      </w:tr>
      <w:tr w:rsidR="0053734C" w14:paraId="48CE127F" w14:textId="77777777" w:rsidTr="0053734C">
        <w:trPr>
          <w:trHeight w:val="397"/>
        </w:trPr>
        <w:tc>
          <w:tcPr>
            <w:tcW w:w="9629" w:type="dxa"/>
            <w:shd w:val="clear" w:color="auto" w:fill="auto"/>
          </w:tcPr>
          <w:p w14:paraId="21A16C8D" w14:textId="3E95E503" w:rsidR="0053734C" w:rsidRDefault="00C45558" w:rsidP="0053734C">
            <w:pPr>
              <w:rPr>
                <w:rFonts w:ascii="Calibri" w:hAnsi="Calibri"/>
              </w:rPr>
            </w:pPr>
            <w:r>
              <w:rPr>
                <w:rFonts w:ascii="Calibri" w:hAnsi="Calibri"/>
              </w:rPr>
              <w:t>Changing and Improving</w:t>
            </w:r>
          </w:p>
        </w:tc>
      </w:tr>
      <w:tr w:rsidR="0053734C" w14:paraId="6D1ABDCA" w14:textId="77777777" w:rsidTr="0053734C">
        <w:trPr>
          <w:trHeight w:val="397"/>
        </w:trPr>
        <w:tc>
          <w:tcPr>
            <w:tcW w:w="9629" w:type="dxa"/>
            <w:shd w:val="clear" w:color="auto" w:fill="auto"/>
          </w:tcPr>
          <w:p w14:paraId="24A87199" w14:textId="650C636A" w:rsidR="0053734C" w:rsidRDefault="00C45558" w:rsidP="0053734C">
            <w:pPr>
              <w:rPr>
                <w:rFonts w:ascii="Calibri" w:hAnsi="Calibri"/>
              </w:rPr>
            </w:pPr>
            <w:r>
              <w:rPr>
                <w:rFonts w:ascii="Calibri" w:hAnsi="Calibri"/>
              </w:rPr>
              <w:t>Making Effective Decisions</w:t>
            </w:r>
          </w:p>
        </w:tc>
      </w:tr>
      <w:tr w:rsidR="0053734C" w14:paraId="503C26B1" w14:textId="77777777" w:rsidTr="0053734C">
        <w:trPr>
          <w:trHeight w:val="397"/>
        </w:trPr>
        <w:tc>
          <w:tcPr>
            <w:tcW w:w="9629" w:type="dxa"/>
            <w:shd w:val="clear" w:color="auto" w:fill="auto"/>
          </w:tcPr>
          <w:p w14:paraId="35EFEBF7" w14:textId="139B5D14" w:rsidR="0053734C" w:rsidRDefault="00C45558" w:rsidP="0053734C">
            <w:pPr>
              <w:rPr>
                <w:rFonts w:ascii="Calibri" w:hAnsi="Calibri"/>
              </w:rPr>
            </w:pPr>
            <w:r>
              <w:rPr>
                <w:rFonts w:ascii="Calibri" w:hAnsi="Calibri"/>
              </w:rPr>
              <w:t>Working Together</w:t>
            </w:r>
          </w:p>
        </w:tc>
      </w:tr>
      <w:tr w:rsidR="0053734C" w14:paraId="10751D70" w14:textId="77777777" w:rsidTr="0053734C">
        <w:trPr>
          <w:trHeight w:val="397"/>
        </w:trPr>
        <w:tc>
          <w:tcPr>
            <w:tcW w:w="9629" w:type="dxa"/>
            <w:shd w:val="clear" w:color="auto" w:fill="auto"/>
          </w:tcPr>
          <w:p w14:paraId="2EA5247A" w14:textId="6AC6CDEB" w:rsidR="0053734C" w:rsidRDefault="00C45558" w:rsidP="0053734C">
            <w:pPr>
              <w:rPr>
                <w:rFonts w:ascii="Calibri" w:hAnsi="Calibri"/>
              </w:rPr>
            </w:pPr>
            <w:r>
              <w:rPr>
                <w:rFonts w:ascii="Calibri" w:hAnsi="Calibri"/>
              </w:rPr>
              <w:t>Leadership</w:t>
            </w:r>
          </w:p>
        </w:tc>
      </w:tr>
      <w:tr w:rsidR="00C45558" w14:paraId="291A87CC" w14:textId="77777777" w:rsidTr="0053734C">
        <w:trPr>
          <w:trHeight w:val="397"/>
        </w:trPr>
        <w:tc>
          <w:tcPr>
            <w:tcW w:w="9629" w:type="dxa"/>
            <w:shd w:val="clear" w:color="auto" w:fill="auto"/>
          </w:tcPr>
          <w:p w14:paraId="4285FBD2" w14:textId="313AA0DC" w:rsidR="00C45558" w:rsidRDefault="00C45558" w:rsidP="0053734C">
            <w:pPr>
              <w:rPr>
                <w:rFonts w:ascii="Calibri" w:hAnsi="Calibri"/>
              </w:rPr>
            </w:pPr>
            <w:proofErr w:type="spellStart"/>
            <w:r>
              <w:rPr>
                <w:rFonts w:ascii="Calibri" w:hAnsi="Calibri"/>
              </w:rPr>
              <w:t>Commincating</w:t>
            </w:r>
            <w:proofErr w:type="spellEnd"/>
            <w:r>
              <w:rPr>
                <w:rFonts w:ascii="Calibri" w:hAnsi="Calibri"/>
              </w:rPr>
              <w:t xml:space="preserve"> and Influencing</w:t>
            </w:r>
          </w:p>
        </w:tc>
      </w:tr>
      <w:tr w:rsidR="0053734C" w14:paraId="59AAD825" w14:textId="77777777" w:rsidTr="0053734C">
        <w:trPr>
          <w:trHeight w:val="397"/>
        </w:trPr>
        <w:tc>
          <w:tcPr>
            <w:tcW w:w="9629" w:type="dxa"/>
            <w:shd w:val="clear" w:color="auto" w:fill="auto"/>
          </w:tcPr>
          <w:p w14:paraId="77F6FF3E" w14:textId="57B22C28" w:rsidR="0053734C" w:rsidRDefault="00C45558" w:rsidP="0053734C">
            <w:pPr>
              <w:rPr>
                <w:rFonts w:ascii="Calibri" w:hAnsi="Calibri"/>
              </w:rPr>
            </w:pPr>
            <w:r>
              <w:rPr>
                <w:rFonts w:ascii="Calibri" w:hAnsi="Calibri"/>
              </w:rPr>
              <w:t xml:space="preserve">Delivering at Pace </w:t>
            </w:r>
          </w:p>
        </w:tc>
      </w:tr>
    </w:tbl>
    <w:p w14:paraId="296E481D" w14:textId="06D1500A" w:rsidR="0053734C" w:rsidRPr="0053734C" w:rsidRDefault="0053734C" w:rsidP="0053734C">
      <w:pPr>
        <w:rPr>
          <w:rFonts w:ascii="Calibri" w:hAnsi="Calibri"/>
          <w:sz w:val="8"/>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9629"/>
      </w:tblGrid>
      <w:tr w:rsidR="0053734C" w14:paraId="595B8155" w14:textId="77777777" w:rsidTr="0053734C">
        <w:trPr>
          <w:trHeight w:val="397"/>
        </w:trPr>
        <w:tc>
          <w:tcPr>
            <w:tcW w:w="9629" w:type="dxa"/>
            <w:shd w:val="clear" w:color="auto" w:fill="DBE5F1" w:themeFill="accent1" w:themeFillTint="33"/>
          </w:tcPr>
          <w:p w14:paraId="49303484" w14:textId="7754CBEC" w:rsidR="0053734C" w:rsidRDefault="0053734C" w:rsidP="0053734C">
            <w:pPr>
              <w:rPr>
                <w:rFonts w:ascii="Calibri" w:hAnsi="Calibri"/>
              </w:rPr>
            </w:pPr>
            <w:r>
              <w:rPr>
                <w:rFonts w:ascii="Calibri" w:hAnsi="Calibri"/>
              </w:rPr>
              <w:t>Desirable behaviours</w:t>
            </w:r>
          </w:p>
        </w:tc>
      </w:tr>
      <w:tr w:rsidR="0053734C" w14:paraId="388D6BD5" w14:textId="77777777" w:rsidTr="0053734C">
        <w:trPr>
          <w:trHeight w:val="397"/>
        </w:trPr>
        <w:tc>
          <w:tcPr>
            <w:tcW w:w="9629" w:type="dxa"/>
            <w:shd w:val="clear" w:color="auto" w:fill="auto"/>
          </w:tcPr>
          <w:p w14:paraId="267D8614" w14:textId="77777777" w:rsidR="0053734C" w:rsidRDefault="0053734C" w:rsidP="0053734C">
            <w:pPr>
              <w:rPr>
                <w:rFonts w:ascii="Calibri" w:hAnsi="Calibri"/>
              </w:rPr>
            </w:pPr>
          </w:p>
        </w:tc>
      </w:tr>
      <w:tr w:rsidR="0053734C" w14:paraId="41B8FFDF" w14:textId="77777777" w:rsidTr="0053734C">
        <w:trPr>
          <w:trHeight w:val="397"/>
        </w:trPr>
        <w:tc>
          <w:tcPr>
            <w:tcW w:w="9629" w:type="dxa"/>
            <w:shd w:val="clear" w:color="auto" w:fill="auto"/>
          </w:tcPr>
          <w:p w14:paraId="246E978F" w14:textId="77777777" w:rsidR="0053734C" w:rsidRDefault="0053734C" w:rsidP="0053734C">
            <w:pPr>
              <w:rPr>
                <w:rFonts w:ascii="Calibri" w:hAnsi="Calibri"/>
              </w:rPr>
            </w:pPr>
          </w:p>
        </w:tc>
      </w:tr>
      <w:tr w:rsidR="0053734C" w14:paraId="49693E6D" w14:textId="77777777" w:rsidTr="0053734C">
        <w:trPr>
          <w:trHeight w:val="397"/>
        </w:trPr>
        <w:tc>
          <w:tcPr>
            <w:tcW w:w="9629" w:type="dxa"/>
            <w:shd w:val="clear" w:color="auto" w:fill="auto"/>
          </w:tcPr>
          <w:p w14:paraId="713CED51" w14:textId="77777777" w:rsidR="0053734C" w:rsidRDefault="0053734C" w:rsidP="0053734C">
            <w:pPr>
              <w:rPr>
                <w:rFonts w:ascii="Calibri" w:hAnsi="Calibri"/>
              </w:rPr>
            </w:pPr>
          </w:p>
        </w:tc>
      </w:tr>
      <w:tr w:rsidR="0053734C" w14:paraId="62F3D187" w14:textId="77777777" w:rsidTr="0053734C">
        <w:trPr>
          <w:trHeight w:val="397"/>
        </w:trPr>
        <w:tc>
          <w:tcPr>
            <w:tcW w:w="9629" w:type="dxa"/>
            <w:shd w:val="clear" w:color="auto" w:fill="auto"/>
          </w:tcPr>
          <w:p w14:paraId="658CBB21" w14:textId="77777777" w:rsidR="0053734C" w:rsidRDefault="0053734C" w:rsidP="0053734C">
            <w:pPr>
              <w:rPr>
                <w:rFonts w:ascii="Calibri" w:hAnsi="Calibri"/>
              </w:rPr>
            </w:pPr>
          </w:p>
        </w:tc>
      </w:tr>
      <w:tr w:rsidR="0053734C" w14:paraId="05A41634" w14:textId="77777777" w:rsidTr="0053734C">
        <w:trPr>
          <w:trHeight w:val="397"/>
        </w:trPr>
        <w:tc>
          <w:tcPr>
            <w:tcW w:w="9629" w:type="dxa"/>
            <w:shd w:val="clear" w:color="auto" w:fill="auto"/>
          </w:tcPr>
          <w:p w14:paraId="3EBA2181" w14:textId="77777777" w:rsidR="0053734C" w:rsidRDefault="0053734C" w:rsidP="0053734C">
            <w:pPr>
              <w:rPr>
                <w:rFonts w:ascii="Calibri" w:hAnsi="Calibri"/>
              </w:rPr>
            </w:pPr>
          </w:p>
        </w:tc>
      </w:tr>
      <w:tr w:rsidR="0053734C" w14:paraId="765A0A94" w14:textId="77777777" w:rsidTr="0053734C">
        <w:trPr>
          <w:trHeight w:val="397"/>
        </w:trPr>
        <w:tc>
          <w:tcPr>
            <w:tcW w:w="9629" w:type="dxa"/>
            <w:shd w:val="clear" w:color="auto" w:fill="auto"/>
          </w:tcPr>
          <w:p w14:paraId="02F46F2F" w14:textId="77777777" w:rsidR="0053734C" w:rsidRDefault="0053734C" w:rsidP="0053734C">
            <w:pPr>
              <w:rPr>
                <w:rFonts w:ascii="Calibri" w:hAnsi="Calibri"/>
              </w:rPr>
            </w:pPr>
          </w:p>
        </w:tc>
      </w:tr>
    </w:tbl>
    <w:p w14:paraId="00F75FBB" w14:textId="77777777" w:rsidR="0053734C" w:rsidRPr="00166122" w:rsidRDefault="0053734C">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1"/>
        <w:gridCol w:w="7048"/>
        <w:gridCol w:w="1060"/>
      </w:tblGrid>
      <w:tr w:rsidR="00B4532E" w:rsidRPr="009F7DC8" w14:paraId="6AEBA7C0" w14:textId="77777777" w:rsidTr="00C45558">
        <w:trPr>
          <w:trHeight w:hRule="exact" w:val="397"/>
          <w:tblHeader/>
        </w:trPr>
        <w:tc>
          <w:tcPr>
            <w:tcW w:w="9629" w:type="dxa"/>
            <w:gridSpan w:val="3"/>
            <w:shd w:val="clear" w:color="auto" w:fill="DBE5F1" w:themeFill="accent1" w:themeFillTint="33"/>
            <w:vAlign w:val="center"/>
          </w:tcPr>
          <w:p w14:paraId="2AB13283" w14:textId="679610DE" w:rsidR="00B4532E" w:rsidRPr="009F7DC8" w:rsidRDefault="0053734C"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functional competences</w:t>
            </w:r>
          </w:p>
        </w:tc>
      </w:tr>
      <w:tr w:rsidR="00B4532E" w:rsidRPr="009F7DC8" w14:paraId="2F9478EE" w14:textId="77777777" w:rsidTr="00C45558">
        <w:trPr>
          <w:trHeight w:hRule="exact" w:val="397"/>
          <w:tblHeader/>
        </w:trPr>
        <w:tc>
          <w:tcPr>
            <w:tcW w:w="1521" w:type="dxa"/>
            <w:shd w:val="clear" w:color="auto" w:fill="DBE5F1" w:themeFill="accent1" w:themeFillTint="33"/>
            <w:vAlign w:val="center"/>
          </w:tcPr>
          <w:p w14:paraId="44FAD738" w14:textId="0AC920E8"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048" w:type="dxa"/>
            <w:shd w:val="clear" w:color="auto" w:fill="DBE5F1" w:themeFill="accent1" w:themeFillTint="33"/>
            <w:vAlign w:val="center"/>
          </w:tcPr>
          <w:p w14:paraId="661F4E04" w14:textId="464A0933"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60" w:type="dxa"/>
            <w:shd w:val="clear" w:color="auto" w:fill="DBE5F1" w:themeFill="accent1" w:themeFillTint="33"/>
            <w:vAlign w:val="center"/>
          </w:tcPr>
          <w:p w14:paraId="6D8F5A9F" w14:textId="0DAB199A" w:rsidR="00B4532E" w:rsidRPr="009F7DC8" w:rsidRDefault="00B4532E" w:rsidP="00B4532E">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775B50" w:rsidRPr="009F7DC8" w14:paraId="5450F7A8" w14:textId="77777777" w:rsidTr="00C45558">
        <w:trPr>
          <w:trHeight w:val="397"/>
        </w:trPr>
        <w:tc>
          <w:tcPr>
            <w:tcW w:w="1521" w:type="dxa"/>
            <w:shd w:val="clear" w:color="auto" w:fill="auto"/>
            <w:vAlign w:val="center"/>
          </w:tcPr>
          <w:p w14:paraId="46B5D6D4" w14:textId="11B69FF5"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48FF4C85" w14:textId="65929295" w:rsidR="00775B50" w:rsidRDefault="00775B50"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05276B6D" w14:textId="0A186976"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775B50" w:rsidRPr="009F7DC8" w14:paraId="46DF74FF" w14:textId="77777777" w:rsidTr="00C45558">
        <w:trPr>
          <w:trHeight w:val="397"/>
        </w:trPr>
        <w:tc>
          <w:tcPr>
            <w:tcW w:w="1521" w:type="dxa"/>
            <w:shd w:val="clear" w:color="auto" w:fill="auto"/>
            <w:vAlign w:val="center"/>
          </w:tcPr>
          <w:p w14:paraId="72F02983" w14:textId="26232B92" w:rsidR="00775B50" w:rsidRDefault="00775B50"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02756E38" w14:textId="13B6D492" w:rsid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6E1215E9" w14:textId="430E393E" w:rsidR="00775B50" w:rsidRPr="009F7DC8" w:rsidRDefault="00775B50" w:rsidP="00B4532E">
            <w:pPr>
              <w:overflowPunct/>
              <w:autoSpaceDE/>
              <w:autoSpaceDN/>
              <w:adjustRightInd/>
              <w:jc w:val="center"/>
              <w:textAlignment w:val="auto"/>
              <w:rPr>
                <w:rFonts w:ascii="Calibri" w:hAnsi="Calibri"/>
                <w:kern w:val="0"/>
                <w:szCs w:val="22"/>
                <w:lang w:eastAsia="en-GB"/>
              </w:rPr>
            </w:pPr>
          </w:p>
        </w:tc>
      </w:tr>
      <w:tr w:rsidR="00810798" w:rsidRPr="009F7DC8" w14:paraId="6029884F" w14:textId="77777777" w:rsidTr="00C45558">
        <w:trPr>
          <w:trHeight w:val="397"/>
        </w:trPr>
        <w:tc>
          <w:tcPr>
            <w:tcW w:w="1521" w:type="dxa"/>
            <w:shd w:val="clear" w:color="auto" w:fill="auto"/>
            <w:vAlign w:val="center"/>
          </w:tcPr>
          <w:p w14:paraId="0AE50223" w14:textId="2E4B4CA8"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0E8FA141" w14:textId="3AA766E4"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3729F85B" w14:textId="68059EBB"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1902E332" w14:textId="77777777" w:rsidTr="00C45558">
        <w:trPr>
          <w:trHeight w:val="397"/>
        </w:trPr>
        <w:tc>
          <w:tcPr>
            <w:tcW w:w="1521" w:type="dxa"/>
            <w:shd w:val="clear" w:color="auto" w:fill="auto"/>
            <w:vAlign w:val="center"/>
          </w:tcPr>
          <w:p w14:paraId="2362127B" w14:textId="19C8853D"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046BCDA8" w14:textId="33FA5702"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36BD58C2" w14:textId="43231571"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0736C535" w14:textId="77777777" w:rsidTr="00C45558">
        <w:trPr>
          <w:trHeight w:val="397"/>
        </w:trPr>
        <w:tc>
          <w:tcPr>
            <w:tcW w:w="1521" w:type="dxa"/>
            <w:shd w:val="clear" w:color="auto" w:fill="auto"/>
            <w:vAlign w:val="center"/>
          </w:tcPr>
          <w:p w14:paraId="1CC0AD4B" w14:textId="3CAC39D5"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26C4E466" w14:textId="6D6AC871"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6A7AE1D6" w14:textId="25E8C218"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78560540" w14:textId="77777777" w:rsidTr="00C45558">
        <w:trPr>
          <w:trHeight w:val="397"/>
        </w:trPr>
        <w:tc>
          <w:tcPr>
            <w:tcW w:w="1521" w:type="dxa"/>
            <w:shd w:val="clear" w:color="auto" w:fill="auto"/>
            <w:vAlign w:val="center"/>
          </w:tcPr>
          <w:p w14:paraId="3AE9424D" w14:textId="36337935"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21A14935" w14:textId="588B7CDA"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438249CD" w14:textId="349879F5"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60D63F68" w14:textId="77777777" w:rsidTr="00C45558">
        <w:trPr>
          <w:trHeight w:val="397"/>
        </w:trPr>
        <w:tc>
          <w:tcPr>
            <w:tcW w:w="1521" w:type="dxa"/>
            <w:shd w:val="clear" w:color="auto" w:fill="auto"/>
            <w:vAlign w:val="center"/>
          </w:tcPr>
          <w:p w14:paraId="44DA30F9" w14:textId="6FBDB9CC"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01959DD2" w14:textId="40577897"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63D44133" w14:textId="7A4190A8"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1CD258E2" w14:textId="77777777" w:rsidTr="00C45558">
        <w:trPr>
          <w:trHeight w:val="397"/>
        </w:trPr>
        <w:tc>
          <w:tcPr>
            <w:tcW w:w="1521" w:type="dxa"/>
            <w:shd w:val="clear" w:color="auto" w:fill="auto"/>
            <w:vAlign w:val="center"/>
          </w:tcPr>
          <w:p w14:paraId="66122CB7" w14:textId="5C8DB541" w:rsidR="00810798" w:rsidRP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624A5C9E" w14:textId="58B467A2"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59D00811" w14:textId="76BA008F"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r w:rsidR="00810798" w:rsidRPr="009F7DC8" w14:paraId="05A6A03A" w14:textId="77777777" w:rsidTr="00C45558">
        <w:trPr>
          <w:trHeight w:val="397"/>
        </w:trPr>
        <w:tc>
          <w:tcPr>
            <w:tcW w:w="1521" w:type="dxa"/>
            <w:shd w:val="clear" w:color="auto" w:fill="auto"/>
            <w:vAlign w:val="center"/>
          </w:tcPr>
          <w:p w14:paraId="41F0709B" w14:textId="436F58E7" w:rsidR="00810798" w:rsidRDefault="00810798" w:rsidP="00B4532E">
            <w:pPr>
              <w:overflowPunct/>
              <w:autoSpaceDE/>
              <w:autoSpaceDN/>
              <w:adjustRightInd/>
              <w:jc w:val="center"/>
              <w:textAlignment w:val="auto"/>
              <w:rPr>
                <w:rFonts w:ascii="Calibri" w:hAnsi="Calibri"/>
                <w:kern w:val="0"/>
                <w:szCs w:val="22"/>
                <w:lang w:eastAsia="en-GB"/>
              </w:rPr>
            </w:pPr>
          </w:p>
        </w:tc>
        <w:tc>
          <w:tcPr>
            <w:tcW w:w="7048" w:type="dxa"/>
            <w:shd w:val="clear" w:color="auto" w:fill="auto"/>
            <w:vAlign w:val="center"/>
          </w:tcPr>
          <w:p w14:paraId="401CBDA1" w14:textId="28FCD802" w:rsidR="00810798" w:rsidRPr="00810798" w:rsidRDefault="00810798" w:rsidP="00B4532E">
            <w:pPr>
              <w:overflowPunct/>
              <w:autoSpaceDE/>
              <w:autoSpaceDN/>
              <w:adjustRightInd/>
              <w:textAlignment w:val="auto"/>
              <w:rPr>
                <w:rFonts w:ascii="Calibri" w:hAnsi="Calibri"/>
                <w:kern w:val="0"/>
                <w:szCs w:val="22"/>
                <w:lang w:eastAsia="en-GB"/>
              </w:rPr>
            </w:pPr>
          </w:p>
        </w:tc>
        <w:tc>
          <w:tcPr>
            <w:tcW w:w="1060" w:type="dxa"/>
            <w:shd w:val="clear" w:color="auto" w:fill="auto"/>
            <w:vAlign w:val="center"/>
          </w:tcPr>
          <w:p w14:paraId="29A3A2BB" w14:textId="1BF88B18" w:rsidR="00810798" w:rsidRPr="009F7DC8" w:rsidRDefault="00810798" w:rsidP="00B4532E">
            <w:pPr>
              <w:overflowPunct/>
              <w:autoSpaceDE/>
              <w:autoSpaceDN/>
              <w:adjustRightInd/>
              <w:jc w:val="center"/>
              <w:textAlignment w:val="auto"/>
              <w:rPr>
                <w:rFonts w:ascii="Calibri" w:hAnsi="Calibri"/>
                <w:kern w:val="0"/>
                <w:szCs w:val="22"/>
                <w:lang w:eastAsia="en-GB"/>
              </w:rPr>
            </w:pPr>
          </w:p>
        </w:tc>
      </w:tr>
    </w:tbl>
    <w:p w14:paraId="00FD7F2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521"/>
        <w:gridCol w:w="7047"/>
        <w:gridCol w:w="1061"/>
      </w:tblGrid>
      <w:tr w:rsidR="00B4532E" w:rsidRPr="009F7DC8" w14:paraId="62C5476A" w14:textId="77777777" w:rsidTr="001A145D">
        <w:trPr>
          <w:trHeight w:hRule="exact" w:val="397"/>
          <w:tblHeader/>
        </w:trPr>
        <w:tc>
          <w:tcPr>
            <w:tcW w:w="9828" w:type="dxa"/>
            <w:gridSpan w:val="3"/>
            <w:shd w:val="clear" w:color="auto" w:fill="DBE5F1" w:themeFill="accent1" w:themeFillTint="33"/>
            <w:vAlign w:val="center"/>
          </w:tcPr>
          <w:p w14:paraId="677085AE" w14:textId="641C0A61" w:rsidR="00B4532E" w:rsidRPr="009F7DC8" w:rsidRDefault="0053734C"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functional competences</w:t>
            </w:r>
          </w:p>
        </w:tc>
      </w:tr>
      <w:tr w:rsidR="00B4532E" w:rsidRPr="009F7DC8" w14:paraId="5BFC5B6F" w14:textId="77777777" w:rsidTr="001A145D">
        <w:trPr>
          <w:trHeight w:hRule="exact" w:val="397"/>
          <w:tblHeader/>
        </w:trPr>
        <w:tc>
          <w:tcPr>
            <w:tcW w:w="1526" w:type="dxa"/>
            <w:shd w:val="clear" w:color="auto" w:fill="DBE5F1" w:themeFill="accent1" w:themeFillTint="33"/>
            <w:vAlign w:val="center"/>
          </w:tcPr>
          <w:p w14:paraId="45519A3B"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Competence</w:t>
            </w:r>
          </w:p>
        </w:tc>
        <w:tc>
          <w:tcPr>
            <w:tcW w:w="7229" w:type="dxa"/>
            <w:shd w:val="clear" w:color="auto" w:fill="DBE5F1" w:themeFill="accent1" w:themeFillTint="33"/>
            <w:vAlign w:val="center"/>
          </w:tcPr>
          <w:p w14:paraId="66969269" w14:textId="77777777" w:rsidR="00B4532E" w:rsidRPr="009F7DC8" w:rsidRDefault="00B4532E"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Description</w:t>
            </w:r>
          </w:p>
        </w:tc>
        <w:tc>
          <w:tcPr>
            <w:tcW w:w="1073" w:type="dxa"/>
            <w:shd w:val="clear" w:color="auto" w:fill="DBE5F1" w:themeFill="accent1" w:themeFillTint="33"/>
            <w:vAlign w:val="center"/>
          </w:tcPr>
          <w:p w14:paraId="397BC333"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Level</w:t>
            </w:r>
          </w:p>
        </w:tc>
      </w:tr>
      <w:tr w:rsidR="00B4532E" w:rsidRPr="009F7DC8" w14:paraId="0358B713" w14:textId="77777777" w:rsidTr="0044651A">
        <w:trPr>
          <w:trHeight w:val="397"/>
        </w:trPr>
        <w:tc>
          <w:tcPr>
            <w:tcW w:w="1526" w:type="dxa"/>
            <w:shd w:val="clear" w:color="auto" w:fill="auto"/>
            <w:vAlign w:val="center"/>
          </w:tcPr>
          <w:p w14:paraId="7B4C9E57" w14:textId="54C11F4C"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45637AD2" w14:textId="21B26B0A"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146BB703" w14:textId="21326549"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05A2FFFB" w14:textId="77777777" w:rsidTr="0044651A">
        <w:trPr>
          <w:trHeight w:val="397"/>
        </w:trPr>
        <w:tc>
          <w:tcPr>
            <w:tcW w:w="1526" w:type="dxa"/>
            <w:shd w:val="clear" w:color="auto" w:fill="auto"/>
            <w:vAlign w:val="center"/>
          </w:tcPr>
          <w:p w14:paraId="7D74043A" w14:textId="4B173D9D"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66D32B57" w14:textId="0FDA7716"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4E3295A0" w14:textId="256467E1"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5BA958AB" w14:textId="77777777" w:rsidTr="0044651A">
        <w:trPr>
          <w:trHeight w:val="397"/>
        </w:trPr>
        <w:tc>
          <w:tcPr>
            <w:tcW w:w="1526" w:type="dxa"/>
            <w:shd w:val="clear" w:color="auto" w:fill="auto"/>
            <w:vAlign w:val="center"/>
          </w:tcPr>
          <w:p w14:paraId="59430664" w14:textId="00516C81"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7B590BBB" w14:textId="55A399D5"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22240A3C"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0F0F076B" w14:textId="77777777" w:rsidTr="0044651A">
        <w:trPr>
          <w:trHeight w:val="397"/>
        </w:trPr>
        <w:tc>
          <w:tcPr>
            <w:tcW w:w="1526" w:type="dxa"/>
            <w:shd w:val="clear" w:color="auto" w:fill="auto"/>
            <w:vAlign w:val="center"/>
          </w:tcPr>
          <w:p w14:paraId="0ABB6CCB" w14:textId="2834A82B"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534964F6" w14:textId="4EBC4876"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41B31A91"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3941D4E4" w14:textId="77777777" w:rsidTr="0044651A">
        <w:trPr>
          <w:trHeight w:val="397"/>
        </w:trPr>
        <w:tc>
          <w:tcPr>
            <w:tcW w:w="1526" w:type="dxa"/>
            <w:shd w:val="clear" w:color="auto" w:fill="auto"/>
            <w:vAlign w:val="center"/>
          </w:tcPr>
          <w:p w14:paraId="4E9C4613"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5C391533" w14:textId="77777777"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14EF3E9D"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r w:rsidR="00B4532E" w:rsidRPr="009F7DC8" w14:paraId="783C0303" w14:textId="77777777" w:rsidTr="0044651A">
        <w:trPr>
          <w:trHeight w:val="397"/>
        </w:trPr>
        <w:tc>
          <w:tcPr>
            <w:tcW w:w="1526" w:type="dxa"/>
            <w:shd w:val="clear" w:color="auto" w:fill="auto"/>
            <w:vAlign w:val="center"/>
          </w:tcPr>
          <w:p w14:paraId="2D911016"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c>
          <w:tcPr>
            <w:tcW w:w="7229" w:type="dxa"/>
            <w:shd w:val="clear" w:color="auto" w:fill="auto"/>
            <w:vAlign w:val="center"/>
          </w:tcPr>
          <w:p w14:paraId="3122ECFE" w14:textId="77777777" w:rsidR="00B4532E" w:rsidRPr="009F7DC8" w:rsidRDefault="00B4532E" w:rsidP="00485CF4">
            <w:pPr>
              <w:overflowPunct/>
              <w:autoSpaceDE/>
              <w:autoSpaceDN/>
              <w:adjustRightInd/>
              <w:textAlignment w:val="auto"/>
              <w:rPr>
                <w:rFonts w:ascii="Calibri" w:hAnsi="Calibri"/>
                <w:kern w:val="0"/>
                <w:szCs w:val="22"/>
                <w:lang w:eastAsia="en-GB"/>
              </w:rPr>
            </w:pPr>
          </w:p>
        </w:tc>
        <w:tc>
          <w:tcPr>
            <w:tcW w:w="1073" w:type="dxa"/>
            <w:shd w:val="clear" w:color="auto" w:fill="auto"/>
            <w:vAlign w:val="center"/>
          </w:tcPr>
          <w:p w14:paraId="23EA8D50" w14:textId="77777777" w:rsidR="00B4532E" w:rsidRPr="009F7DC8" w:rsidRDefault="00B4532E" w:rsidP="00485CF4">
            <w:pPr>
              <w:overflowPunct/>
              <w:autoSpaceDE/>
              <w:autoSpaceDN/>
              <w:adjustRightInd/>
              <w:jc w:val="center"/>
              <w:textAlignment w:val="auto"/>
              <w:rPr>
                <w:rFonts w:ascii="Calibri" w:hAnsi="Calibri"/>
                <w:kern w:val="0"/>
                <w:szCs w:val="22"/>
                <w:lang w:eastAsia="en-GB"/>
              </w:rPr>
            </w:pPr>
          </w:p>
        </w:tc>
      </w:tr>
    </w:tbl>
    <w:p w14:paraId="43F3EFE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2E0DE9" w14:paraId="025DE86D"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5DF4B71" w14:textId="6AC6383F" w:rsidR="00B4532E" w:rsidRPr="009F7DC8" w:rsidRDefault="00B4532E" w:rsidP="00B4532E">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lastRenderedPageBreak/>
              <w:t xml:space="preserve">Section </w:t>
            </w:r>
            <w:r>
              <w:rPr>
                <w:rFonts w:ascii="Calibri" w:hAnsi="Calibri"/>
                <w:b/>
                <w:color w:val="FFFFFF" w:themeColor="background1"/>
                <w:kern w:val="0"/>
                <w:sz w:val="24"/>
                <w:szCs w:val="24"/>
                <w:lang w:eastAsia="en-GB"/>
              </w:rPr>
              <w:t>6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Training, Qualifications, Licences and Professional Memberships</w:t>
            </w:r>
          </w:p>
        </w:tc>
      </w:tr>
    </w:tbl>
    <w:p w14:paraId="155E6E4F"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091258D1" w14:textId="77777777" w:rsidTr="001A145D">
        <w:trPr>
          <w:trHeight w:val="397"/>
        </w:trPr>
        <w:tc>
          <w:tcPr>
            <w:tcW w:w="9828" w:type="dxa"/>
            <w:shd w:val="clear" w:color="auto" w:fill="DBE5F1" w:themeFill="accent1" w:themeFillTint="33"/>
            <w:vAlign w:val="center"/>
          </w:tcPr>
          <w:p w14:paraId="67AA3DD1" w14:textId="2CF8E686" w:rsidR="00B4532E" w:rsidRPr="00B4532E" w:rsidRDefault="00B4532E" w:rsidP="00B4532E">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List the training, qualifications, licences and professional memberships essential or desirable to the job. I</w:t>
            </w:r>
            <w:r w:rsidR="00270F25">
              <w:rPr>
                <w:rFonts w:ascii="Calibri" w:hAnsi="Calibri"/>
                <w:i/>
                <w:kern w:val="0"/>
                <w:sz w:val="20"/>
                <w:szCs w:val="22"/>
                <w:lang w:eastAsia="en-GB"/>
              </w:rPr>
              <w:t xml:space="preserve">nclude functional and approved </w:t>
            </w:r>
            <w:r w:rsidRPr="005660D8">
              <w:rPr>
                <w:rFonts w:ascii="Calibri" w:hAnsi="Calibri"/>
                <w:i/>
                <w:kern w:val="0"/>
                <w:sz w:val="20"/>
                <w:szCs w:val="22"/>
                <w:lang w:eastAsia="en-GB"/>
              </w:rPr>
              <w:t>SQEP training requirements.</w:t>
            </w:r>
          </w:p>
        </w:tc>
      </w:tr>
    </w:tbl>
    <w:p w14:paraId="1EA7E85C"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56569D28" w14:textId="77777777" w:rsidTr="001A145D">
        <w:trPr>
          <w:trHeight w:hRule="exact" w:val="397"/>
          <w:tblHeader/>
        </w:trPr>
        <w:tc>
          <w:tcPr>
            <w:tcW w:w="9828" w:type="dxa"/>
            <w:shd w:val="clear" w:color="auto" w:fill="DBE5F1" w:themeFill="accent1" w:themeFillTint="33"/>
            <w:vAlign w:val="center"/>
          </w:tcPr>
          <w:p w14:paraId="1FE604E6" w14:textId="35F0F94E"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Essential Training</w:t>
            </w:r>
          </w:p>
        </w:tc>
      </w:tr>
      <w:tr w:rsidR="0044651A" w:rsidRPr="009F7DC8" w14:paraId="1FB26159" w14:textId="77777777" w:rsidTr="0044651A">
        <w:trPr>
          <w:trHeight w:hRule="exact" w:val="397"/>
        </w:trPr>
        <w:tc>
          <w:tcPr>
            <w:tcW w:w="9828" w:type="dxa"/>
            <w:shd w:val="clear" w:color="auto" w:fill="auto"/>
            <w:vAlign w:val="center"/>
          </w:tcPr>
          <w:p w14:paraId="2199ADEF" w14:textId="747DC562"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HMNB CLYDE MANDATORY COURSES</w:t>
            </w:r>
          </w:p>
        </w:tc>
      </w:tr>
      <w:tr w:rsidR="0044651A" w:rsidRPr="009F7DC8" w14:paraId="3289E37D" w14:textId="77777777" w:rsidTr="0044651A">
        <w:trPr>
          <w:trHeight w:val="397"/>
        </w:trPr>
        <w:tc>
          <w:tcPr>
            <w:tcW w:w="9828" w:type="dxa"/>
            <w:shd w:val="clear" w:color="auto" w:fill="auto"/>
            <w:vAlign w:val="center"/>
          </w:tcPr>
          <w:p w14:paraId="021D210F" w14:textId="56D1A588" w:rsidR="0044651A" w:rsidRPr="009F7DC8" w:rsidRDefault="00BB7C79"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Mandatory Naval Core Training</w:t>
            </w:r>
            <w:r w:rsidR="00BE4BDB">
              <w:rPr>
                <w:rFonts w:ascii="Calibri" w:hAnsi="Calibri"/>
                <w:kern w:val="0"/>
                <w:szCs w:val="22"/>
                <w:lang w:eastAsia="en-GB"/>
              </w:rPr>
              <w:t xml:space="preserve">. To </w:t>
            </w:r>
            <w:proofErr w:type="spellStart"/>
            <w:r w:rsidR="00BE4BDB">
              <w:rPr>
                <w:rFonts w:ascii="Calibri" w:hAnsi="Calibri"/>
                <w:kern w:val="0"/>
                <w:szCs w:val="22"/>
                <w:lang w:eastAsia="en-GB"/>
              </w:rPr>
              <w:t>arraive</w:t>
            </w:r>
            <w:proofErr w:type="spellEnd"/>
            <w:r w:rsidR="00BE4BDB">
              <w:rPr>
                <w:rFonts w:ascii="Calibri" w:hAnsi="Calibri"/>
                <w:kern w:val="0"/>
                <w:szCs w:val="22"/>
                <w:lang w:eastAsia="en-GB"/>
              </w:rPr>
              <w:t xml:space="preserve"> in </w:t>
            </w:r>
            <w:proofErr w:type="spellStart"/>
            <w:r w:rsidR="00BE4BDB">
              <w:rPr>
                <w:rFonts w:ascii="Calibri" w:hAnsi="Calibri"/>
                <w:kern w:val="0"/>
                <w:szCs w:val="22"/>
                <w:lang w:eastAsia="en-GB"/>
              </w:rPr>
              <w:t>adte</w:t>
            </w:r>
            <w:proofErr w:type="spellEnd"/>
            <w:r w:rsidR="00BE4BDB">
              <w:rPr>
                <w:rFonts w:ascii="Calibri" w:hAnsi="Calibri"/>
                <w:kern w:val="0"/>
                <w:szCs w:val="22"/>
                <w:lang w:eastAsia="en-GB"/>
              </w:rPr>
              <w:t xml:space="preserve"> for all modules.</w:t>
            </w:r>
          </w:p>
        </w:tc>
      </w:tr>
      <w:tr w:rsidR="0044651A" w:rsidRPr="009F7DC8" w14:paraId="100BC6D6" w14:textId="77777777" w:rsidTr="0044651A">
        <w:trPr>
          <w:trHeight w:val="397"/>
        </w:trPr>
        <w:tc>
          <w:tcPr>
            <w:tcW w:w="9828" w:type="dxa"/>
            <w:shd w:val="clear" w:color="auto" w:fill="auto"/>
            <w:vAlign w:val="center"/>
          </w:tcPr>
          <w:p w14:paraId="5B776FE0" w14:textId="42268F79"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SR</w:t>
            </w:r>
            <w:r w:rsidR="00F0556D">
              <w:rPr>
                <w:rFonts w:ascii="Calibri" w:hAnsi="Calibri"/>
                <w:kern w:val="0"/>
                <w:szCs w:val="22"/>
                <w:lang w:eastAsia="en-GB"/>
              </w:rPr>
              <w:t>L</w:t>
            </w:r>
            <w:r w:rsidRPr="00ED0128">
              <w:rPr>
                <w:rFonts w:ascii="Calibri" w:hAnsi="Calibri"/>
                <w:kern w:val="0"/>
                <w:szCs w:val="22"/>
                <w:lang w:eastAsia="en-GB"/>
              </w:rPr>
              <w:t>C</w:t>
            </w:r>
          </w:p>
        </w:tc>
      </w:tr>
      <w:tr w:rsidR="0044651A" w:rsidRPr="009F7DC8" w14:paraId="00C49F30" w14:textId="77777777" w:rsidTr="0044651A">
        <w:trPr>
          <w:trHeight w:val="397"/>
        </w:trPr>
        <w:tc>
          <w:tcPr>
            <w:tcW w:w="9828" w:type="dxa"/>
            <w:shd w:val="clear" w:color="auto" w:fill="auto"/>
            <w:vAlign w:val="center"/>
          </w:tcPr>
          <w:p w14:paraId="529D8A04" w14:textId="4B026C22"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CBRNDC35 (Completed prior to Jan 11) plus CBRNDC24 (1 Day Conversion Course)</w:t>
            </w:r>
          </w:p>
        </w:tc>
      </w:tr>
      <w:tr w:rsidR="0044651A" w:rsidRPr="009F7DC8" w14:paraId="0C1DE797" w14:textId="77777777" w:rsidTr="0044651A">
        <w:trPr>
          <w:trHeight w:val="397"/>
        </w:trPr>
        <w:tc>
          <w:tcPr>
            <w:tcW w:w="9828" w:type="dxa"/>
            <w:shd w:val="clear" w:color="auto" w:fill="auto"/>
            <w:vAlign w:val="center"/>
          </w:tcPr>
          <w:p w14:paraId="12DB8F87" w14:textId="0AA7E299"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CBRNDC35 (Completed after Jan 11)</w:t>
            </w:r>
          </w:p>
        </w:tc>
      </w:tr>
      <w:tr w:rsidR="0044651A" w:rsidRPr="009F7DC8" w14:paraId="284C5072" w14:textId="77777777" w:rsidTr="0044651A">
        <w:trPr>
          <w:trHeight w:val="397"/>
        </w:trPr>
        <w:tc>
          <w:tcPr>
            <w:tcW w:w="9828" w:type="dxa"/>
            <w:shd w:val="clear" w:color="auto" w:fill="auto"/>
            <w:vAlign w:val="center"/>
          </w:tcPr>
          <w:p w14:paraId="724A5283" w14:textId="5BD6A225" w:rsidR="0044651A" w:rsidRPr="009F7DC8" w:rsidRDefault="00BA37C2"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ECDL</w:t>
            </w:r>
          </w:p>
        </w:tc>
      </w:tr>
      <w:tr w:rsidR="0044651A" w:rsidRPr="009F7DC8" w14:paraId="0E7A142C" w14:textId="77777777" w:rsidTr="0044651A">
        <w:trPr>
          <w:trHeight w:val="397"/>
        </w:trPr>
        <w:tc>
          <w:tcPr>
            <w:tcW w:w="9828" w:type="dxa"/>
            <w:shd w:val="clear" w:color="auto" w:fill="auto"/>
            <w:vAlign w:val="center"/>
          </w:tcPr>
          <w:p w14:paraId="12B6EBA0" w14:textId="22CE8DFB" w:rsidR="0044651A" w:rsidRPr="009F7DC8" w:rsidRDefault="00BA37C2"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FMT 600 &amp; CIVILIAN DRIVING LICENCE</w:t>
            </w:r>
          </w:p>
        </w:tc>
      </w:tr>
    </w:tbl>
    <w:p w14:paraId="32AD2160"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B4532E" w:rsidRPr="009F7DC8" w14:paraId="3DE8876A" w14:textId="77777777" w:rsidTr="001A145D">
        <w:trPr>
          <w:trHeight w:hRule="exact" w:val="397"/>
          <w:tblHeader/>
        </w:trPr>
        <w:tc>
          <w:tcPr>
            <w:tcW w:w="9828" w:type="dxa"/>
            <w:shd w:val="clear" w:color="auto" w:fill="DBE5F1" w:themeFill="accent1" w:themeFillTint="33"/>
            <w:vAlign w:val="center"/>
          </w:tcPr>
          <w:p w14:paraId="6AE7139E" w14:textId="49D2D3D7" w:rsidR="00B4532E" w:rsidRPr="009F7DC8" w:rsidRDefault="00B4532E" w:rsidP="00B4532E">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 Training</w:t>
            </w:r>
          </w:p>
        </w:tc>
      </w:tr>
      <w:tr w:rsidR="0044651A" w:rsidRPr="009F7DC8" w14:paraId="756DD9C7" w14:textId="77777777" w:rsidTr="0044651A">
        <w:trPr>
          <w:trHeight w:val="397"/>
        </w:trPr>
        <w:tc>
          <w:tcPr>
            <w:tcW w:w="9828" w:type="dxa"/>
            <w:shd w:val="clear" w:color="auto" w:fill="auto"/>
            <w:vAlign w:val="center"/>
          </w:tcPr>
          <w:p w14:paraId="0B2DC1BB" w14:textId="390169A0"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Defence CBRNI</w:t>
            </w:r>
          </w:p>
        </w:tc>
      </w:tr>
      <w:tr w:rsidR="0044651A" w:rsidRPr="009F7DC8" w14:paraId="2270DEEB" w14:textId="77777777" w:rsidTr="0044651A">
        <w:trPr>
          <w:trHeight w:val="397"/>
        </w:trPr>
        <w:tc>
          <w:tcPr>
            <w:tcW w:w="9828" w:type="dxa"/>
            <w:shd w:val="clear" w:color="auto" w:fill="auto"/>
            <w:vAlign w:val="center"/>
          </w:tcPr>
          <w:p w14:paraId="29CC6CA6" w14:textId="70F14F36" w:rsidR="0044651A" w:rsidRPr="009F7DC8" w:rsidRDefault="00ED0128" w:rsidP="0044651A">
            <w:pPr>
              <w:overflowPunct/>
              <w:autoSpaceDE/>
              <w:autoSpaceDN/>
              <w:adjustRightInd/>
              <w:textAlignment w:val="auto"/>
              <w:rPr>
                <w:rFonts w:ascii="Calibri" w:hAnsi="Calibri"/>
                <w:kern w:val="0"/>
                <w:szCs w:val="22"/>
                <w:lang w:eastAsia="en-GB"/>
              </w:rPr>
            </w:pPr>
            <w:r w:rsidRPr="00ED0128">
              <w:rPr>
                <w:rFonts w:ascii="Calibri" w:hAnsi="Calibri"/>
                <w:kern w:val="0"/>
                <w:szCs w:val="22"/>
                <w:lang w:eastAsia="en-GB"/>
              </w:rPr>
              <w:t>CBRN Defence Trainer</w:t>
            </w:r>
          </w:p>
        </w:tc>
      </w:tr>
      <w:tr w:rsidR="0044651A" w:rsidRPr="009F7DC8" w14:paraId="10290B90" w14:textId="77777777" w:rsidTr="0044651A">
        <w:trPr>
          <w:trHeight w:val="397"/>
        </w:trPr>
        <w:tc>
          <w:tcPr>
            <w:tcW w:w="9828" w:type="dxa"/>
            <w:shd w:val="clear" w:color="auto" w:fill="auto"/>
            <w:vAlign w:val="center"/>
          </w:tcPr>
          <w:p w14:paraId="35FB98FE" w14:textId="6589B1B3" w:rsidR="0044651A" w:rsidRPr="009F7DC8" w:rsidRDefault="0044651A" w:rsidP="0044651A">
            <w:pPr>
              <w:overflowPunct/>
              <w:autoSpaceDE/>
              <w:autoSpaceDN/>
              <w:adjustRightInd/>
              <w:textAlignment w:val="auto"/>
              <w:rPr>
                <w:rFonts w:ascii="Calibri" w:hAnsi="Calibri"/>
                <w:kern w:val="0"/>
                <w:szCs w:val="22"/>
                <w:lang w:eastAsia="en-GB"/>
              </w:rPr>
            </w:pPr>
          </w:p>
        </w:tc>
      </w:tr>
      <w:tr w:rsidR="0044651A" w:rsidRPr="009F7DC8" w14:paraId="40283D8E" w14:textId="77777777" w:rsidTr="0044651A">
        <w:trPr>
          <w:trHeight w:val="397"/>
        </w:trPr>
        <w:tc>
          <w:tcPr>
            <w:tcW w:w="9828" w:type="dxa"/>
            <w:shd w:val="clear" w:color="auto" w:fill="auto"/>
            <w:vAlign w:val="center"/>
          </w:tcPr>
          <w:p w14:paraId="11AD4B23" w14:textId="54175F0D" w:rsidR="0044651A" w:rsidRPr="009F7DC8" w:rsidRDefault="0044651A" w:rsidP="0044651A">
            <w:pPr>
              <w:overflowPunct/>
              <w:autoSpaceDE/>
              <w:autoSpaceDN/>
              <w:adjustRightInd/>
              <w:textAlignment w:val="auto"/>
              <w:rPr>
                <w:rFonts w:ascii="Calibri" w:hAnsi="Calibri"/>
                <w:kern w:val="0"/>
                <w:szCs w:val="22"/>
                <w:lang w:eastAsia="en-GB"/>
              </w:rPr>
            </w:pPr>
          </w:p>
        </w:tc>
      </w:tr>
    </w:tbl>
    <w:p w14:paraId="15DEF810" w14:textId="77777777" w:rsidR="00B4532E" w:rsidRDefault="00B4532E"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33AF1B19" w14:textId="77777777" w:rsidTr="00844FB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89D400E" w14:textId="59C5075F"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7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Additional Post Requirements</w:t>
            </w:r>
          </w:p>
        </w:tc>
      </w:tr>
    </w:tbl>
    <w:p w14:paraId="6B0153ED" w14:textId="19AD25A4"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6757F8B9" w14:textId="77777777" w:rsidTr="001A145D">
        <w:trPr>
          <w:trHeight w:val="397"/>
        </w:trPr>
        <w:tc>
          <w:tcPr>
            <w:tcW w:w="9828" w:type="dxa"/>
            <w:shd w:val="clear" w:color="auto" w:fill="DBE5F1" w:themeFill="accent1" w:themeFillTint="33"/>
            <w:vAlign w:val="center"/>
          </w:tcPr>
          <w:p w14:paraId="2883ECF5" w14:textId="2184496B" w:rsidR="00067822" w:rsidRPr="005660D8" w:rsidRDefault="001A145D" w:rsidP="0044651A">
            <w:pPr>
              <w:overflowPunct/>
              <w:autoSpaceDE/>
              <w:autoSpaceDN/>
              <w:adjustRightInd/>
              <w:textAlignment w:val="auto"/>
              <w:rPr>
                <w:rFonts w:ascii="Calibri" w:hAnsi="Calibri"/>
                <w:i/>
                <w:kern w:val="0"/>
                <w:sz w:val="20"/>
                <w:szCs w:val="22"/>
                <w:lang w:eastAsia="en-GB"/>
              </w:rPr>
            </w:pPr>
            <w:r>
              <w:br w:type="page"/>
            </w:r>
            <w:r w:rsidR="0044651A" w:rsidRPr="005660D8">
              <w:rPr>
                <w:rFonts w:ascii="Calibri" w:hAnsi="Calibri"/>
                <w:i/>
                <w:kern w:val="0"/>
                <w:sz w:val="20"/>
                <w:szCs w:val="22"/>
                <w:lang w:eastAsia="en-GB"/>
              </w:rPr>
              <w:t xml:space="preserve">List any additional requirements </w:t>
            </w:r>
            <w:r w:rsidR="00067822" w:rsidRPr="005660D8">
              <w:rPr>
                <w:rFonts w:ascii="Calibri" w:hAnsi="Calibri"/>
                <w:i/>
                <w:kern w:val="0"/>
                <w:sz w:val="20"/>
                <w:szCs w:val="22"/>
                <w:lang w:eastAsia="en-GB"/>
              </w:rPr>
              <w:t xml:space="preserve">or experience needed </w:t>
            </w:r>
            <w:r w:rsidR="0044651A" w:rsidRPr="005660D8">
              <w:rPr>
                <w:rFonts w:ascii="Calibri" w:hAnsi="Calibri"/>
                <w:i/>
                <w:kern w:val="0"/>
                <w:sz w:val="20"/>
                <w:szCs w:val="22"/>
                <w:lang w:eastAsia="en-GB"/>
              </w:rPr>
              <w:t>to fully di</w:t>
            </w:r>
            <w:r w:rsidR="00067822" w:rsidRPr="005660D8">
              <w:rPr>
                <w:rFonts w:ascii="Calibri" w:hAnsi="Calibri"/>
                <w:i/>
                <w:kern w:val="0"/>
                <w:sz w:val="20"/>
                <w:szCs w:val="22"/>
                <w:lang w:eastAsia="en-GB"/>
              </w:rPr>
              <w:t>scharge the duties of the post</w:t>
            </w:r>
          </w:p>
          <w:p w14:paraId="5FAF68E5" w14:textId="6826437A" w:rsidR="0044651A" w:rsidRPr="00B4532E"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e.g. medical</w:t>
            </w:r>
            <w:r w:rsidR="00844FBA" w:rsidRPr="005660D8">
              <w:rPr>
                <w:rFonts w:ascii="Calibri" w:hAnsi="Calibri"/>
                <w:i/>
                <w:kern w:val="0"/>
                <w:sz w:val="20"/>
                <w:szCs w:val="22"/>
                <w:lang w:eastAsia="en-GB"/>
              </w:rPr>
              <w:t>, driving licence</w:t>
            </w:r>
          </w:p>
        </w:tc>
      </w:tr>
    </w:tbl>
    <w:p w14:paraId="19161ADF" w14:textId="2807D932"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844FBA" w14:paraId="60E2678F"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08F95945" w14:textId="2289BCA0" w:rsidR="00844FBA" w:rsidRPr="00844FBA" w:rsidRDefault="00844FBA" w:rsidP="00844FBA">
            <w:pPr>
              <w:overflowPunct/>
              <w:autoSpaceDE/>
              <w:autoSpaceDN/>
              <w:adjustRightInd/>
              <w:textAlignment w:val="auto"/>
              <w:rPr>
                <w:rFonts w:ascii="Calibri" w:hAnsi="Calibri"/>
                <w:kern w:val="0"/>
                <w:szCs w:val="22"/>
                <w:lang w:eastAsia="en-GB"/>
              </w:rPr>
            </w:pPr>
            <w:r w:rsidRPr="00844FBA">
              <w:rPr>
                <w:rFonts w:ascii="Calibri" w:hAnsi="Calibri"/>
                <w:kern w:val="0"/>
                <w:szCs w:val="22"/>
                <w:lang w:eastAsia="en-GB"/>
              </w:rPr>
              <w:t>Essential</w:t>
            </w:r>
          </w:p>
        </w:tc>
      </w:tr>
      <w:tr w:rsidR="0044651A" w:rsidRPr="009F7DC8" w14:paraId="0EDDBAE7" w14:textId="77777777" w:rsidTr="00844FBA">
        <w:trPr>
          <w:trHeight w:val="1418"/>
        </w:trPr>
        <w:tc>
          <w:tcPr>
            <w:tcW w:w="9828" w:type="dxa"/>
            <w:shd w:val="clear" w:color="auto" w:fill="auto"/>
          </w:tcPr>
          <w:p w14:paraId="12061845" w14:textId="1BA94961" w:rsidR="0044651A" w:rsidRPr="009F7DC8" w:rsidRDefault="007F5326" w:rsidP="007F5326">
            <w:pPr>
              <w:overflowPunct/>
              <w:autoSpaceDE/>
              <w:autoSpaceDN/>
              <w:adjustRightInd/>
              <w:ind w:firstLine="567"/>
              <w:textAlignment w:val="auto"/>
              <w:rPr>
                <w:rFonts w:ascii="Calibri" w:hAnsi="Calibri"/>
                <w:kern w:val="0"/>
                <w:szCs w:val="22"/>
                <w:lang w:eastAsia="en-GB"/>
              </w:rPr>
            </w:pPr>
            <w:r>
              <w:rPr>
                <w:rFonts w:ascii="Calibri" w:hAnsi="Calibri"/>
                <w:kern w:val="0"/>
                <w:szCs w:val="22"/>
                <w:lang w:eastAsia="en-GB"/>
              </w:rPr>
              <w:t>Must be competent to deliver G</w:t>
            </w:r>
            <w:r w:rsidR="00F0556D">
              <w:rPr>
                <w:rFonts w:ascii="Calibri" w:hAnsi="Calibri"/>
                <w:kern w:val="0"/>
                <w:szCs w:val="22"/>
                <w:lang w:eastAsia="en-GB"/>
              </w:rPr>
              <w:t>SR</w:t>
            </w:r>
            <w:r>
              <w:rPr>
                <w:rFonts w:ascii="Calibri" w:hAnsi="Calibri"/>
                <w:kern w:val="0"/>
                <w:szCs w:val="22"/>
                <w:lang w:eastAsia="en-GB"/>
              </w:rPr>
              <w:t xml:space="preserve"> testing </w:t>
            </w:r>
            <w:r w:rsidR="00BB7C79">
              <w:rPr>
                <w:rFonts w:ascii="Calibri" w:hAnsi="Calibri"/>
                <w:kern w:val="0"/>
                <w:szCs w:val="22"/>
                <w:lang w:eastAsia="en-GB"/>
              </w:rPr>
              <w:t>and training</w:t>
            </w:r>
          </w:p>
        </w:tc>
      </w:tr>
    </w:tbl>
    <w:p w14:paraId="3CD414F7"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844FBA" w:rsidRPr="009F7DC8" w14:paraId="100B2F95" w14:textId="77777777" w:rsidTr="001A145D">
        <w:trPr>
          <w:trHeight w:hRule="exact" w:val="397"/>
          <w:tblHeader/>
        </w:trPr>
        <w:tc>
          <w:tcPr>
            <w:tcW w:w="982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14:paraId="68729D58" w14:textId="61E7A0E5" w:rsidR="00844FBA" w:rsidRPr="00844FBA" w:rsidRDefault="00844FBA" w:rsidP="00844FB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Desirable</w:t>
            </w:r>
          </w:p>
        </w:tc>
      </w:tr>
      <w:tr w:rsidR="00844FBA" w:rsidRPr="009F7DC8" w14:paraId="39B43703" w14:textId="77777777" w:rsidTr="00844FBA">
        <w:trPr>
          <w:trHeight w:val="1418"/>
        </w:trPr>
        <w:tc>
          <w:tcPr>
            <w:tcW w:w="9828" w:type="dxa"/>
            <w:shd w:val="clear" w:color="auto" w:fill="auto"/>
          </w:tcPr>
          <w:p w14:paraId="1F3E7250" w14:textId="422598BA" w:rsidR="00844FBA" w:rsidRPr="009F7DC8" w:rsidRDefault="00844FBA" w:rsidP="0044651A">
            <w:pPr>
              <w:overflowPunct/>
              <w:autoSpaceDE/>
              <w:autoSpaceDN/>
              <w:adjustRightInd/>
              <w:textAlignment w:val="auto"/>
              <w:rPr>
                <w:rFonts w:ascii="Calibri" w:hAnsi="Calibri"/>
                <w:kern w:val="0"/>
                <w:szCs w:val="22"/>
                <w:lang w:eastAsia="en-GB"/>
              </w:rPr>
            </w:pPr>
          </w:p>
        </w:tc>
      </w:tr>
    </w:tbl>
    <w:p w14:paraId="38F9BB45"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42FC03B"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2BFD0183" w14:textId="12157FAD"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8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Security Requirements</w:t>
            </w:r>
          </w:p>
        </w:tc>
      </w:tr>
    </w:tbl>
    <w:p w14:paraId="1FBC018B" w14:textId="77777777"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1611"/>
        <w:gridCol w:w="1599"/>
        <w:gridCol w:w="90"/>
        <w:gridCol w:w="1527"/>
        <w:gridCol w:w="573"/>
        <w:gridCol w:w="1027"/>
        <w:gridCol w:w="1603"/>
        <w:gridCol w:w="1599"/>
      </w:tblGrid>
      <w:tr w:rsidR="0044651A" w:rsidRPr="009F7DC8" w14:paraId="4C3A2CF8" w14:textId="77777777" w:rsidTr="0044651A">
        <w:trPr>
          <w:trHeight w:hRule="exact" w:val="397"/>
        </w:trPr>
        <w:tc>
          <w:tcPr>
            <w:tcW w:w="9828" w:type="dxa"/>
            <w:gridSpan w:val="8"/>
            <w:shd w:val="clear" w:color="auto" w:fill="DBE5F1" w:themeFill="accent1" w:themeFillTint="33"/>
            <w:vAlign w:val="center"/>
          </w:tcPr>
          <w:p w14:paraId="20E354D5" w14:textId="717D0D49" w:rsidR="0044651A" w:rsidRPr="0044651A" w:rsidRDefault="0044651A" w:rsidP="0044651A">
            <w:pPr>
              <w:overflowPunct/>
              <w:autoSpaceDE/>
              <w:autoSpaceDN/>
              <w:adjustRightInd/>
              <w:textAlignment w:val="auto"/>
              <w:rPr>
                <w:rFonts w:ascii="Calibri" w:hAnsi="Calibri"/>
                <w:i/>
                <w:kern w:val="0"/>
                <w:szCs w:val="22"/>
                <w:lang w:eastAsia="en-GB"/>
              </w:rPr>
            </w:pPr>
            <w:r w:rsidRPr="005660D8">
              <w:rPr>
                <w:rFonts w:ascii="Calibri" w:hAnsi="Calibri"/>
                <w:i/>
                <w:kern w:val="0"/>
                <w:sz w:val="20"/>
                <w:szCs w:val="22"/>
                <w:lang w:eastAsia="en-GB"/>
              </w:rPr>
              <w:t>Post holder must be familiar with, and adhere to, all security instructions</w:t>
            </w:r>
          </w:p>
        </w:tc>
      </w:tr>
      <w:tr w:rsidR="0044651A" w:rsidRPr="009F7DC8" w14:paraId="0ABC7111" w14:textId="77777777" w:rsidTr="0044651A">
        <w:trPr>
          <w:trHeight w:hRule="exact" w:val="397"/>
        </w:trPr>
        <w:tc>
          <w:tcPr>
            <w:tcW w:w="3369" w:type="dxa"/>
            <w:gridSpan w:val="3"/>
            <w:tcBorders>
              <w:bottom w:val="nil"/>
            </w:tcBorders>
            <w:shd w:val="clear" w:color="auto" w:fill="DBE5F1" w:themeFill="accent1" w:themeFillTint="33"/>
            <w:vAlign w:val="center"/>
          </w:tcPr>
          <w:p w14:paraId="164AD175"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Required security clearance level</w:t>
            </w:r>
          </w:p>
        </w:tc>
        <w:tc>
          <w:tcPr>
            <w:tcW w:w="2126" w:type="dxa"/>
            <w:gridSpan w:val="2"/>
            <w:shd w:val="clear" w:color="auto" w:fill="DBE5F1" w:themeFill="accent1" w:themeFillTint="33"/>
            <w:vAlign w:val="center"/>
          </w:tcPr>
          <w:p w14:paraId="6871C5EE" w14:textId="77777777"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Security Check</w:t>
            </w:r>
          </w:p>
        </w:tc>
        <w:tc>
          <w:tcPr>
            <w:tcW w:w="4333" w:type="dxa"/>
            <w:gridSpan w:val="3"/>
            <w:shd w:val="clear" w:color="auto" w:fill="auto"/>
            <w:vAlign w:val="center"/>
          </w:tcPr>
          <w:sdt>
            <w:sdtPr>
              <w:rPr>
                <w:rFonts w:ascii="Calibri" w:hAnsi="Calibri"/>
                <w:kern w:val="0"/>
                <w:szCs w:val="22"/>
                <w:lang w:eastAsia="en-GB"/>
              </w:rPr>
              <w:id w:val="1237970018"/>
              <w:lock w:val="sdtLocked"/>
              <w14:checkbox>
                <w14:checked w14:val="1"/>
                <w14:checkedState w14:val="2612" w14:font="MS Gothic"/>
                <w14:uncheckedState w14:val="2610" w14:font="MS Gothic"/>
              </w14:checkbox>
            </w:sdtPr>
            <w:sdtEndPr/>
            <w:sdtContent>
              <w:p w14:paraId="6EDC0BC5" w14:textId="1819E9B3" w:rsidR="0044651A" w:rsidRPr="009F7DC8" w:rsidRDefault="00154090"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5F9BF431" w14:textId="30895116" w:rsidTr="0044651A">
        <w:trPr>
          <w:trHeight w:hRule="exact" w:val="397"/>
        </w:trPr>
        <w:tc>
          <w:tcPr>
            <w:tcW w:w="3369" w:type="dxa"/>
            <w:gridSpan w:val="3"/>
            <w:tcBorders>
              <w:top w:val="nil"/>
            </w:tcBorders>
            <w:shd w:val="clear" w:color="auto" w:fill="DBE5F1" w:themeFill="accent1" w:themeFillTint="33"/>
            <w:vAlign w:val="center"/>
          </w:tcPr>
          <w:p w14:paraId="370F33B7" w14:textId="77777777" w:rsidR="0044651A" w:rsidRDefault="0044651A" w:rsidP="0044651A">
            <w:pPr>
              <w:overflowPunct/>
              <w:autoSpaceDE/>
              <w:autoSpaceDN/>
              <w:adjustRightInd/>
              <w:textAlignment w:val="auto"/>
              <w:rPr>
                <w:rFonts w:ascii="Calibri" w:hAnsi="Calibri"/>
                <w:kern w:val="0"/>
                <w:szCs w:val="22"/>
                <w:lang w:eastAsia="en-GB"/>
              </w:rPr>
            </w:pPr>
          </w:p>
        </w:tc>
        <w:tc>
          <w:tcPr>
            <w:tcW w:w="2126" w:type="dxa"/>
            <w:gridSpan w:val="2"/>
            <w:shd w:val="clear" w:color="auto" w:fill="DBE5F1" w:themeFill="accent1" w:themeFillTint="33"/>
            <w:vAlign w:val="center"/>
          </w:tcPr>
          <w:p w14:paraId="374B522A" w14:textId="7F805FAA"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Developed Vetting</w:t>
            </w:r>
          </w:p>
        </w:tc>
        <w:tc>
          <w:tcPr>
            <w:tcW w:w="4333" w:type="dxa"/>
            <w:gridSpan w:val="3"/>
            <w:shd w:val="clear" w:color="auto" w:fill="auto"/>
            <w:vAlign w:val="center"/>
          </w:tcPr>
          <w:sdt>
            <w:sdtPr>
              <w:rPr>
                <w:rFonts w:ascii="Calibri" w:hAnsi="Calibri"/>
                <w:kern w:val="0"/>
                <w:szCs w:val="22"/>
                <w:lang w:eastAsia="en-GB"/>
              </w:rPr>
              <w:id w:val="-305773666"/>
              <w:lock w:val="sdtLocked"/>
              <w14:checkbox>
                <w14:checked w14:val="0"/>
                <w14:checkedState w14:val="2612" w14:font="MS Gothic"/>
                <w14:uncheckedState w14:val="2610" w14:font="MS Gothic"/>
              </w14:checkbox>
            </w:sdtPr>
            <w:sdtEndPr/>
            <w:sdtContent>
              <w:p w14:paraId="1EF8893E" w14:textId="60B56F31"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sdtContent>
          </w:sdt>
        </w:tc>
      </w:tr>
      <w:tr w:rsidR="0044651A" w:rsidRPr="009F7DC8" w14:paraId="0F82734F" w14:textId="77777777" w:rsidTr="0044651A">
        <w:trPr>
          <w:trHeight w:hRule="exact" w:val="397"/>
        </w:trPr>
        <w:tc>
          <w:tcPr>
            <w:tcW w:w="5495" w:type="dxa"/>
            <w:gridSpan w:val="5"/>
            <w:shd w:val="clear" w:color="auto" w:fill="DBE5F1" w:themeFill="accent1" w:themeFillTint="33"/>
            <w:vAlign w:val="center"/>
          </w:tcPr>
          <w:p w14:paraId="03C0B6C1" w14:textId="63CACDC9"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Reserved Post</w:t>
            </w:r>
          </w:p>
        </w:tc>
        <w:sdt>
          <w:sdtPr>
            <w:rPr>
              <w:rFonts w:ascii="Calibri" w:hAnsi="Calibri"/>
              <w:kern w:val="0"/>
              <w:szCs w:val="22"/>
              <w:lang w:eastAsia="en-GB"/>
            </w:rPr>
            <w:id w:val="1024826368"/>
            <w:lock w:val="sdtLocked"/>
            <w14:checkbox>
              <w14:checked w14:val="0"/>
              <w14:checkedState w14:val="2612" w14:font="MS Gothic"/>
              <w14:uncheckedState w14:val="2610" w14:font="MS Gothic"/>
            </w14:checkbox>
          </w:sdtPr>
          <w:sdtEndPr/>
          <w:sdtContent>
            <w:tc>
              <w:tcPr>
                <w:tcW w:w="4333" w:type="dxa"/>
                <w:gridSpan w:val="3"/>
                <w:shd w:val="clear" w:color="auto" w:fill="auto"/>
                <w:vAlign w:val="center"/>
              </w:tcPr>
              <w:p w14:paraId="7A4A4D3F" w14:textId="2C38479D" w:rsidR="0044651A" w:rsidRPr="009F7DC8" w:rsidRDefault="0085487D" w:rsidP="0044651A">
                <w:pPr>
                  <w:overflowPunct/>
                  <w:autoSpaceDE/>
                  <w:autoSpaceDN/>
                  <w:adjustRightInd/>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r w:rsidR="0044651A" w:rsidRPr="009F7DC8" w14:paraId="618AB47B" w14:textId="77777777" w:rsidTr="0044651A">
        <w:trPr>
          <w:trHeight w:hRule="exact" w:val="397"/>
        </w:trPr>
        <w:tc>
          <w:tcPr>
            <w:tcW w:w="9828" w:type="dxa"/>
            <w:gridSpan w:val="8"/>
            <w:shd w:val="clear" w:color="auto" w:fill="DBE5F1" w:themeFill="accent1" w:themeFillTint="33"/>
            <w:vAlign w:val="center"/>
          </w:tcPr>
          <w:p w14:paraId="1A8E561F" w14:textId="4C28D2B3" w:rsidR="0044651A" w:rsidRPr="009F7DC8"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Post holder will require access to the following nuclear information:</w:t>
            </w:r>
          </w:p>
        </w:tc>
      </w:tr>
      <w:tr w:rsidR="0044651A" w:rsidRPr="009F7DC8" w14:paraId="3D63FD50" w14:textId="77777777" w:rsidTr="0044651A">
        <w:trPr>
          <w:trHeight w:hRule="exact" w:val="397"/>
        </w:trPr>
        <w:tc>
          <w:tcPr>
            <w:tcW w:w="1638" w:type="dxa"/>
            <w:shd w:val="clear" w:color="auto" w:fill="DBE5F1" w:themeFill="accent1" w:themeFillTint="33"/>
            <w:vAlign w:val="center"/>
          </w:tcPr>
          <w:p w14:paraId="359F3928" w14:textId="369996E9"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lastRenderedPageBreak/>
              <w:t>NNPPI</w:t>
            </w:r>
          </w:p>
        </w:tc>
        <w:sdt>
          <w:sdtPr>
            <w:rPr>
              <w:rFonts w:ascii="Calibri" w:hAnsi="Calibri"/>
              <w:kern w:val="0"/>
              <w:szCs w:val="22"/>
              <w:lang w:eastAsia="en-GB"/>
            </w:rPr>
            <w:id w:val="169319212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38609204" w14:textId="40D1EAA3"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gridSpan w:val="2"/>
            <w:shd w:val="clear" w:color="auto" w:fill="DBE5F1" w:themeFill="accent1" w:themeFillTint="33"/>
            <w:vAlign w:val="center"/>
          </w:tcPr>
          <w:p w14:paraId="6BCE7F2A" w14:textId="5FF4DA2B"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ATOMIC</w:t>
            </w:r>
          </w:p>
        </w:tc>
        <w:sdt>
          <w:sdtPr>
            <w:rPr>
              <w:rFonts w:ascii="Calibri" w:hAnsi="Calibri"/>
              <w:kern w:val="0"/>
              <w:szCs w:val="22"/>
              <w:lang w:eastAsia="en-GB"/>
            </w:rPr>
            <w:id w:val="396478378"/>
            <w:lock w:val="sdtLocked"/>
            <w14:checkbox>
              <w14:checked w14:val="0"/>
              <w14:checkedState w14:val="2612" w14:font="MS Gothic"/>
              <w14:uncheckedState w14:val="2610" w14:font="MS Gothic"/>
            </w14:checkbox>
          </w:sdtPr>
          <w:sdtEndPr/>
          <w:sdtContent>
            <w:tc>
              <w:tcPr>
                <w:tcW w:w="1638" w:type="dxa"/>
                <w:gridSpan w:val="2"/>
                <w:shd w:val="clear" w:color="auto" w:fill="auto"/>
                <w:vAlign w:val="center"/>
              </w:tcPr>
              <w:p w14:paraId="6BF154AF" w14:textId="7E16AB12"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c>
          <w:tcPr>
            <w:tcW w:w="1638" w:type="dxa"/>
            <w:shd w:val="clear" w:color="auto" w:fill="DBE5F1" w:themeFill="accent1" w:themeFillTint="33"/>
            <w:vAlign w:val="center"/>
          </w:tcPr>
          <w:p w14:paraId="244AA31B" w14:textId="4D05631D" w:rsidR="0044651A" w:rsidRPr="009F7DC8"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PSA</w:t>
            </w:r>
          </w:p>
        </w:tc>
        <w:sdt>
          <w:sdtPr>
            <w:rPr>
              <w:rFonts w:ascii="Calibri" w:hAnsi="Calibri"/>
              <w:kern w:val="0"/>
              <w:szCs w:val="22"/>
              <w:lang w:eastAsia="en-GB"/>
            </w:rPr>
            <w:id w:val="1760406772"/>
            <w:lock w:val="sdtLocked"/>
            <w14:checkbox>
              <w14:checked w14:val="0"/>
              <w14:checkedState w14:val="2612" w14:font="MS Gothic"/>
              <w14:uncheckedState w14:val="2610" w14:font="MS Gothic"/>
            </w14:checkbox>
          </w:sdtPr>
          <w:sdtEndPr/>
          <w:sdtContent>
            <w:tc>
              <w:tcPr>
                <w:tcW w:w="1638" w:type="dxa"/>
                <w:shd w:val="clear" w:color="auto" w:fill="auto"/>
                <w:vAlign w:val="center"/>
              </w:tcPr>
              <w:p w14:paraId="43415B9A" w14:textId="77EBB126" w:rsidR="0044651A" w:rsidRPr="009F7DC8" w:rsidRDefault="0085487D" w:rsidP="0044651A">
                <w:pPr>
                  <w:overflowPunct/>
                  <w:autoSpaceDE/>
                  <w:autoSpaceDN/>
                  <w:adjustRightInd/>
                  <w:jc w:val="center"/>
                  <w:textAlignment w:val="auto"/>
                  <w:rPr>
                    <w:rFonts w:ascii="Calibri" w:hAnsi="Calibri"/>
                    <w:kern w:val="0"/>
                    <w:szCs w:val="22"/>
                    <w:lang w:eastAsia="en-GB"/>
                  </w:rPr>
                </w:pPr>
                <w:r>
                  <w:rPr>
                    <w:rFonts w:ascii="MS Gothic" w:eastAsia="MS Gothic" w:hAnsi="MS Gothic" w:hint="eastAsia"/>
                    <w:kern w:val="0"/>
                    <w:szCs w:val="22"/>
                    <w:lang w:eastAsia="en-GB"/>
                  </w:rPr>
                  <w:t>☐</w:t>
                </w:r>
              </w:p>
            </w:tc>
          </w:sdtContent>
        </w:sdt>
      </w:tr>
    </w:tbl>
    <w:p w14:paraId="12450E98" w14:textId="77777777" w:rsidR="00844FBA" w:rsidRDefault="00844FB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756FB8B6" w14:textId="77777777" w:rsidTr="0044651A">
        <w:trPr>
          <w:trHeigh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04014EE" w14:textId="3DCD3EC3"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9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Standing Statements</w:t>
            </w:r>
          </w:p>
        </w:tc>
      </w:tr>
    </w:tbl>
    <w:p w14:paraId="0D8457ED" w14:textId="61721AD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9F7DC8" w14:paraId="0F79888C" w14:textId="77777777" w:rsidTr="001A145D">
        <w:trPr>
          <w:trHeight w:val="397"/>
        </w:trPr>
        <w:tc>
          <w:tcPr>
            <w:tcW w:w="9828" w:type="dxa"/>
            <w:shd w:val="clear" w:color="auto" w:fill="auto"/>
            <w:vAlign w:val="center"/>
          </w:tcPr>
          <w:p w14:paraId="6F20BBC7" w14:textId="0478132D"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Health and Safety</w:t>
            </w:r>
          </w:p>
          <w:p w14:paraId="56AB94D5" w14:textId="74A36AE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Establishment Health &amp; Safety and Environmental Protection regulations and procedures and complete all relevant mandatory training</w:t>
            </w:r>
          </w:p>
        </w:tc>
      </w:tr>
      <w:tr w:rsidR="0044651A" w:rsidRPr="009F7DC8" w14:paraId="29F81C1C" w14:textId="77777777" w:rsidTr="0044651A">
        <w:trPr>
          <w:trHeight w:val="397"/>
        </w:trPr>
        <w:tc>
          <w:tcPr>
            <w:tcW w:w="9828" w:type="dxa"/>
            <w:shd w:val="clear" w:color="auto" w:fill="auto"/>
            <w:vAlign w:val="center"/>
          </w:tcPr>
          <w:p w14:paraId="4591F0AF"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Equality and Diversity</w:t>
            </w:r>
          </w:p>
          <w:p w14:paraId="3F1529F9" w14:textId="18FEB4DA"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must be familiar with, and adhere to, MOD Equality and Diversity policies and complete all relevant mandatory training. All staff must be treated with respect and be able to work in an environment which promotes inclusion and dignity.</w:t>
            </w:r>
          </w:p>
        </w:tc>
      </w:tr>
      <w:tr w:rsidR="0044651A" w:rsidRPr="009F7DC8" w14:paraId="002C3090" w14:textId="77777777" w:rsidTr="0044651A">
        <w:trPr>
          <w:trHeight w:val="397"/>
        </w:trPr>
        <w:tc>
          <w:tcPr>
            <w:tcW w:w="9828" w:type="dxa"/>
            <w:shd w:val="clear" w:color="auto" w:fill="auto"/>
            <w:vAlign w:val="center"/>
          </w:tcPr>
          <w:p w14:paraId="64F360F5"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Learning and Development</w:t>
            </w:r>
          </w:p>
          <w:p w14:paraId="641E799C" w14:textId="6E4671B7" w:rsidR="0044651A" w:rsidRPr="0044651A" w:rsidRDefault="0044651A"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HMNB Clyde staff are responsible for ensuring their training needs are identified, are agreed with their line manager and reviewed throughout the year.</w:t>
            </w:r>
          </w:p>
        </w:tc>
      </w:tr>
      <w:tr w:rsidR="0044651A" w:rsidRPr="009F7DC8" w14:paraId="31F27561" w14:textId="77777777" w:rsidTr="0044651A">
        <w:trPr>
          <w:trHeight w:val="397"/>
        </w:trPr>
        <w:tc>
          <w:tcPr>
            <w:tcW w:w="9828" w:type="dxa"/>
            <w:shd w:val="clear" w:color="auto" w:fill="auto"/>
            <w:vAlign w:val="center"/>
          </w:tcPr>
          <w:p w14:paraId="6B38229B" w14:textId="77777777" w:rsidR="0044651A" w:rsidRDefault="0044651A" w:rsidP="00485CF4">
            <w:pPr>
              <w:overflowPunct/>
              <w:autoSpaceDE/>
              <w:autoSpaceDN/>
              <w:adjustRightInd/>
              <w:textAlignment w:val="auto"/>
              <w:rPr>
                <w:rFonts w:ascii="Calibri" w:hAnsi="Calibri"/>
                <w:kern w:val="0"/>
                <w:szCs w:val="22"/>
                <w:lang w:eastAsia="en-GB"/>
              </w:rPr>
            </w:pPr>
            <w:r>
              <w:rPr>
                <w:rFonts w:ascii="Calibri" w:hAnsi="Calibri"/>
                <w:b/>
                <w:kern w:val="0"/>
                <w:szCs w:val="22"/>
                <w:lang w:eastAsia="en-GB"/>
              </w:rPr>
              <w:t>Review</w:t>
            </w:r>
          </w:p>
          <w:p w14:paraId="5C6F3934" w14:textId="2B65A2B2"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All posts should be regarded as flexible and therefore subject to change to meet business needs and priorities. As a minimum, posts and tasks should be reviewed as part of the mid-year and end of year reporting cycles.</w:t>
            </w:r>
          </w:p>
        </w:tc>
      </w:tr>
    </w:tbl>
    <w:p w14:paraId="5DCFCA84"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6541545A"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494B351C" w14:textId="3C0D17D7" w:rsidR="0044651A" w:rsidRPr="009F7DC8" w:rsidRDefault="0044651A" w:rsidP="0044651A">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10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Agreement</w:t>
            </w:r>
          </w:p>
        </w:tc>
      </w:tr>
    </w:tbl>
    <w:p w14:paraId="26C30391" w14:textId="39B589E6"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421"/>
        <w:gridCol w:w="3931"/>
        <w:gridCol w:w="878"/>
        <w:gridCol w:w="2399"/>
      </w:tblGrid>
      <w:tr w:rsidR="0044651A" w:rsidRPr="009F7DC8" w14:paraId="354DC888" w14:textId="77777777" w:rsidTr="001A145D">
        <w:trPr>
          <w:trHeight w:hRule="exact" w:val="397"/>
        </w:trPr>
        <w:tc>
          <w:tcPr>
            <w:tcW w:w="9828" w:type="dxa"/>
            <w:gridSpan w:val="4"/>
            <w:shd w:val="clear" w:color="auto" w:fill="DBE5F1" w:themeFill="accent1" w:themeFillTint="33"/>
            <w:vAlign w:val="center"/>
          </w:tcPr>
          <w:p w14:paraId="4726C484" w14:textId="154583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Job holder</w:t>
            </w:r>
          </w:p>
        </w:tc>
      </w:tr>
      <w:tr w:rsidR="0044651A" w:rsidRPr="009F7DC8" w14:paraId="22468CAD" w14:textId="77777777" w:rsidTr="001A145D">
        <w:trPr>
          <w:trHeight w:hRule="exact" w:val="397"/>
        </w:trPr>
        <w:tc>
          <w:tcPr>
            <w:tcW w:w="2457" w:type="dxa"/>
            <w:shd w:val="clear" w:color="auto" w:fill="DBE5F1" w:themeFill="accent1" w:themeFillTint="33"/>
            <w:vAlign w:val="center"/>
          </w:tcPr>
          <w:p w14:paraId="40AC2E92"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Name</w:t>
            </w:r>
          </w:p>
        </w:tc>
        <w:tc>
          <w:tcPr>
            <w:tcW w:w="7371" w:type="dxa"/>
            <w:gridSpan w:val="3"/>
            <w:shd w:val="clear" w:color="auto" w:fill="auto"/>
            <w:vAlign w:val="center"/>
          </w:tcPr>
          <w:p w14:paraId="618E119D" w14:textId="6C0CC345"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5B3FFDBB" w14:textId="77777777" w:rsidTr="0044651A">
        <w:trPr>
          <w:trHeight w:hRule="exact" w:val="1134"/>
        </w:trPr>
        <w:tc>
          <w:tcPr>
            <w:tcW w:w="2457" w:type="dxa"/>
            <w:shd w:val="clear" w:color="auto" w:fill="DBE5F1" w:themeFill="accent1" w:themeFillTint="33"/>
            <w:vAlign w:val="center"/>
          </w:tcPr>
          <w:p w14:paraId="7895FBCC"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2CE9CC54"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205078BA" w14:textId="5FCEF4B6"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2BB1B380" w14:textId="2BB5CD69"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2B871E73" w14:textId="77777777" w:rsidTr="001A145D">
        <w:trPr>
          <w:trHeight w:hRule="exact" w:val="397"/>
        </w:trPr>
        <w:tc>
          <w:tcPr>
            <w:tcW w:w="9828" w:type="dxa"/>
            <w:gridSpan w:val="4"/>
            <w:shd w:val="clear" w:color="auto" w:fill="DBE5F1" w:themeFill="accent1" w:themeFillTint="33"/>
            <w:vAlign w:val="center"/>
          </w:tcPr>
          <w:p w14:paraId="349DF9DB" w14:textId="47C34203"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Line manager</w:t>
            </w:r>
          </w:p>
        </w:tc>
      </w:tr>
      <w:tr w:rsidR="0044651A" w:rsidRPr="009F7DC8" w14:paraId="67726865" w14:textId="77777777" w:rsidTr="0044651A">
        <w:trPr>
          <w:trHeight w:hRule="exact" w:val="397"/>
        </w:trPr>
        <w:tc>
          <w:tcPr>
            <w:tcW w:w="2457" w:type="dxa"/>
            <w:shd w:val="clear" w:color="auto" w:fill="DBE5F1" w:themeFill="accent1" w:themeFillTint="33"/>
            <w:vAlign w:val="center"/>
          </w:tcPr>
          <w:p w14:paraId="79A7FE16"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Name</w:t>
            </w:r>
          </w:p>
        </w:tc>
        <w:tc>
          <w:tcPr>
            <w:tcW w:w="7371" w:type="dxa"/>
            <w:gridSpan w:val="3"/>
            <w:shd w:val="clear" w:color="auto" w:fill="auto"/>
            <w:vAlign w:val="center"/>
          </w:tcPr>
          <w:p w14:paraId="3CCB89CE" w14:textId="77777777"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342BD7A5" w14:textId="77777777" w:rsidTr="0044651A">
        <w:trPr>
          <w:trHeight w:hRule="exact" w:val="1134"/>
        </w:trPr>
        <w:tc>
          <w:tcPr>
            <w:tcW w:w="2457" w:type="dxa"/>
            <w:shd w:val="clear" w:color="auto" w:fill="DBE5F1" w:themeFill="accent1" w:themeFillTint="33"/>
            <w:vAlign w:val="center"/>
          </w:tcPr>
          <w:p w14:paraId="2B1BCC40"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Signature</w:t>
            </w:r>
          </w:p>
        </w:tc>
        <w:tc>
          <w:tcPr>
            <w:tcW w:w="4030" w:type="dxa"/>
            <w:shd w:val="clear" w:color="auto" w:fill="auto"/>
            <w:vAlign w:val="center"/>
          </w:tcPr>
          <w:p w14:paraId="3DC920BC"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67F9B246" w14:textId="77777777"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7139096F" w14:textId="77777777" w:rsidR="0044651A" w:rsidRPr="0044651A" w:rsidRDefault="0044651A" w:rsidP="00485CF4">
            <w:pPr>
              <w:overflowPunct/>
              <w:autoSpaceDE/>
              <w:autoSpaceDN/>
              <w:adjustRightInd/>
              <w:textAlignment w:val="auto"/>
              <w:rPr>
                <w:rFonts w:ascii="Calibri" w:hAnsi="Calibri"/>
                <w:kern w:val="0"/>
                <w:szCs w:val="22"/>
                <w:lang w:eastAsia="en-GB"/>
              </w:rPr>
            </w:pPr>
          </w:p>
        </w:tc>
      </w:tr>
      <w:tr w:rsidR="0044651A" w:rsidRPr="009F7DC8" w14:paraId="5C10E0A6" w14:textId="77777777" w:rsidTr="0044651A">
        <w:trPr>
          <w:trHeight w:hRule="exact" w:val="397"/>
        </w:trPr>
        <w:tc>
          <w:tcPr>
            <w:tcW w:w="9828" w:type="dxa"/>
            <w:gridSpan w:val="4"/>
            <w:shd w:val="clear" w:color="auto" w:fill="DBE5F1" w:themeFill="accent1" w:themeFillTint="33"/>
            <w:vAlign w:val="center"/>
          </w:tcPr>
          <w:p w14:paraId="30B99EE1" w14:textId="28098BE0" w:rsidR="0044651A" w:rsidRPr="0044651A" w:rsidRDefault="001A145D" w:rsidP="0044651A">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endor</w:t>
            </w:r>
            <w:r w:rsidR="0044651A">
              <w:rPr>
                <w:rFonts w:ascii="Calibri" w:hAnsi="Calibri"/>
                <w:kern w:val="0"/>
                <w:szCs w:val="22"/>
                <w:lang w:eastAsia="en-GB"/>
              </w:rPr>
              <w:t>sement of nuclear training and competence requirements</w:t>
            </w:r>
          </w:p>
        </w:tc>
      </w:tr>
      <w:tr w:rsidR="0044651A" w:rsidRPr="009F7DC8" w14:paraId="785CECC4" w14:textId="77777777" w:rsidTr="0044651A">
        <w:trPr>
          <w:trHeight w:hRule="exact" w:val="397"/>
        </w:trPr>
        <w:tc>
          <w:tcPr>
            <w:tcW w:w="2457" w:type="dxa"/>
            <w:shd w:val="clear" w:color="auto" w:fill="DBE5F1" w:themeFill="accent1" w:themeFillTint="33"/>
            <w:vAlign w:val="center"/>
          </w:tcPr>
          <w:p w14:paraId="1CA3C2EF" w14:textId="0E015E7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NTQSC Ref</w:t>
            </w:r>
          </w:p>
        </w:tc>
        <w:tc>
          <w:tcPr>
            <w:tcW w:w="4030" w:type="dxa"/>
            <w:shd w:val="clear" w:color="auto" w:fill="auto"/>
            <w:vAlign w:val="center"/>
          </w:tcPr>
          <w:p w14:paraId="517A1993" w14:textId="77777777" w:rsidR="0044651A" w:rsidRPr="0044651A" w:rsidRDefault="0044651A" w:rsidP="00485CF4">
            <w:pPr>
              <w:overflowPunct/>
              <w:autoSpaceDE/>
              <w:autoSpaceDN/>
              <w:adjustRightInd/>
              <w:textAlignment w:val="auto"/>
              <w:rPr>
                <w:rFonts w:ascii="Calibri" w:hAnsi="Calibri"/>
                <w:kern w:val="0"/>
                <w:szCs w:val="22"/>
                <w:lang w:eastAsia="en-GB"/>
              </w:rPr>
            </w:pPr>
          </w:p>
        </w:tc>
        <w:tc>
          <w:tcPr>
            <w:tcW w:w="884" w:type="dxa"/>
            <w:shd w:val="clear" w:color="auto" w:fill="DBE5F1" w:themeFill="accent1" w:themeFillTint="33"/>
            <w:vAlign w:val="center"/>
          </w:tcPr>
          <w:p w14:paraId="5433F292" w14:textId="38CA103C"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Date</w:t>
            </w:r>
          </w:p>
        </w:tc>
        <w:tc>
          <w:tcPr>
            <w:tcW w:w="2457" w:type="dxa"/>
            <w:shd w:val="clear" w:color="auto" w:fill="auto"/>
            <w:vAlign w:val="center"/>
          </w:tcPr>
          <w:p w14:paraId="25D1B015" w14:textId="175B1791" w:rsidR="0044651A" w:rsidRPr="0044651A" w:rsidRDefault="0044651A" w:rsidP="00485CF4">
            <w:pPr>
              <w:overflowPunct/>
              <w:autoSpaceDE/>
              <w:autoSpaceDN/>
              <w:adjustRightInd/>
              <w:textAlignment w:val="auto"/>
              <w:rPr>
                <w:rFonts w:ascii="Calibri" w:hAnsi="Calibri"/>
                <w:kern w:val="0"/>
                <w:szCs w:val="22"/>
                <w:lang w:eastAsia="en-GB"/>
              </w:rPr>
            </w:pPr>
          </w:p>
        </w:tc>
      </w:tr>
    </w:tbl>
    <w:p w14:paraId="751F4A19" w14:textId="77777777" w:rsidR="0044651A" w:rsidRDefault="0044651A" w:rsidP="00445634"/>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629"/>
      </w:tblGrid>
      <w:tr w:rsidR="0044651A" w:rsidRPr="002E0DE9" w14:paraId="27C80F39" w14:textId="77777777" w:rsidTr="0044651A">
        <w:trPr>
          <w:trHeight w:hRule="exact" w:val="397"/>
        </w:trPr>
        <w:tc>
          <w:tcPr>
            <w:tcW w:w="982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14:paraId="3CD73990" w14:textId="688BA4B6" w:rsidR="0044651A" w:rsidRPr="009F7DC8" w:rsidRDefault="0044651A" w:rsidP="00270F25">
            <w:pPr>
              <w:overflowPunct/>
              <w:autoSpaceDE/>
              <w:autoSpaceDN/>
              <w:adjustRightInd/>
              <w:textAlignment w:val="auto"/>
              <w:rPr>
                <w:rFonts w:ascii="Calibri" w:hAnsi="Calibri"/>
                <w:b/>
                <w:color w:val="FFFFFF" w:themeColor="background1"/>
                <w:kern w:val="0"/>
                <w:sz w:val="24"/>
                <w:szCs w:val="24"/>
                <w:lang w:eastAsia="en-GB"/>
              </w:rPr>
            </w:pPr>
            <w:r w:rsidRPr="009F7DC8">
              <w:rPr>
                <w:rFonts w:ascii="Calibri" w:hAnsi="Calibri"/>
                <w:b/>
                <w:color w:val="FFFFFF" w:themeColor="background1"/>
                <w:kern w:val="0"/>
                <w:sz w:val="24"/>
                <w:szCs w:val="24"/>
                <w:lang w:eastAsia="en-GB"/>
              </w:rPr>
              <w:t xml:space="preserve">Section </w:t>
            </w:r>
            <w:r>
              <w:rPr>
                <w:rFonts w:ascii="Calibri" w:hAnsi="Calibri"/>
                <w:b/>
                <w:color w:val="FFFFFF" w:themeColor="background1"/>
                <w:kern w:val="0"/>
                <w:sz w:val="24"/>
                <w:szCs w:val="24"/>
                <w:lang w:eastAsia="en-GB"/>
              </w:rPr>
              <w:t>11 –</w:t>
            </w:r>
            <w:r w:rsidRPr="002E0DE9">
              <w:rPr>
                <w:rFonts w:ascii="Calibri" w:hAnsi="Calibri"/>
                <w:b/>
                <w:color w:val="FFFFFF" w:themeColor="background1"/>
                <w:kern w:val="0"/>
                <w:sz w:val="24"/>
                <w:szCs w:val="24"/>
                <w:lang w:eastAsia="en-GB"/>
              </w:rPr>
              <w:t xml:space="preserve"> </w:t>
            </w:r>
            <w:r>
              <w:rPr>
                <w:rFonts w:ascii="Calibri" w:hAnsi="Calibri"/>
                <w:b/>
                <w:color w:val="FFFFFF" w:themeColor="background1"/>
                <w:kern w:val="0"/>
                <w:sz w:val="24"/>
                <w:szCs w:val="24"/>
                <w:lang w:eastAsia="en-GB"/>
              </w:rPr>
              <w:t>Record of change</w:t>
            </w:r>
            <w:r w:rsidR="00270F25">
              <w:rPr>
                <w:rFonts w:ascii="Calibri" w:hAnsi="Calibri"/>
                <w:b/>
                <w:color w:val="FFFFFF" w:themeColor="background1"/>
                <w:kern w:val="0"/>
                <w:sz w:val="24"/>
                <w:szCs w:val="24"/>
                <w:lang w:eastAsia="en-GB"/>
              </w:rPr>
              <w:t>s to TORRs</w:t>
            </w:r>
          </w:p>
        </w:tc>
      </w:tr>
    </w:tbl>
    <w:p w14:paraId="2353CC8D" w14:textId="60DB144A" w:rsidR="001A145D" w:rsidRPr="00166122" w:rsidRDefault="001A145D">
      <w:pPr>
        <w:rPr>
          <w:sz w:val="8"/>
          <w:szCs w:val="8"/>
        </w:rPr>
      </w:pP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957"/>
        <w:gridCol w:w="1547"/>
        <w:gridCol w:w="5793"/>
        <w:gridCol w:w="1332"/>
      </w:tblGrid>
      <w:tr w:rsidR="0044651A" w:rsidRPr="009F7DC8" w14:paraId="3CB59EFF" w14:textId="77777777" w:rsidTr="00270F25">
        <w:trPr>
          <w:trHeight w:hRule="exact" w:val="606"/>
          <w:tblHeader/>
        </w:trPr>
        <w:tc>
          <w:tcPr>
            <w:tcW w:w="959" w:type="dxa"/>
            <w:shd w:val="clear" w:color="auto" w:fill="DBE5F1" w:themeFill="accent1" w:themeFillTint="33"/>
            <w:vAlign w:val="center"/>
          </w:tcPr>
          <w:p w14:paraId="3E719951" w14:textId="632F2964"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Version</w:t>
            </w:r>
          </w:p>
        </w:tc>
        <w:tc>
          <w:tcPr>
            <w:tcW w:w="1559" w:type="dxa"/>
            <w:shd w:val="clear" w:color="auto" w:fill="DBE5F1" w:themeFill="accent1" w:themeFillTint="33"/>
            <w:vAlign w:val="center"/>
          </w:tcPr>
          <w:p w14:paraId="503AC14B" w14:textId="77777777" w:rsid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OCP Ref</w:t>
            </w:r>
          </w:p>
          <w:p w14:paraId="27138F0B" w14:textId="774C0EAF" w:rsidR="00270F25" w:rsidRPr="0044651A" w:rsidRDefault="00270F25"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(If applicable)</w:t>
            </w:r>
          </w:p>
        </w:tc>
        <w:tc>
          <w:tcPr>
            <w:tcW w:w="5954" w:type="dxa"/>
            <w:shd w:val="clear" w:color="auto" w:fill="DBE5F1" w:themeFill="accent1" w:themeFillTint="33"/>
            <w:vAlign w:val="center"/>
          </w:tcPr>
          <w:p w14:paraId="346371F0" w14:textId="45CE9E19" w:rsidR="0044651A" w:rsidRPr="0044651A" w:rsidRDefault="0044651A" w:rsidP="00485CF4">
            <w:pPr>
              <w:overflowPunct/>
              <w:autoSpaceDE/>
              <w:autoSpaceDN/>
              <w:adjustRightInd/>
              <w:textAlignment w:val="auto"/>
              <w:rPr>
                <w:rFonts w:ascii="Calibri" w:hAnsi="Calibri"/>
                <w:kern w:val="0"/>
                <w:szCs w:val="22"/>
                <w:lang w:eastAsia="en-GB"/>
              </w:rPr>
            </w:pPr>
            <w:r>
              <w:rPr>
                <w:rFonts w:ascii="Calibri" w:hAnsi="Calibri"/>
                <w:kern w:val="0"/>
                <w:szCs w:val="22"/>
                <w:lang w:eastAsia="en-GB"/>
              </w:rPr>
              <w:t>Comments</w:t>
            </w:r>
          </w:p>
        </w:tc>
        <w:tc>
          <w:tcPr>
            <w:tcW w:w="1356" w:type="dxa"/>
            <w:shd w:val="clear" w:color="auto" w:fill="DBE5F1" w:themeFill="accent1" w:themeFillTint="33"/>
            <w:vAlign w:val="center"/>
          </w:tcPr>
          <w:p w14:paraId="5E1DEA62" w14:textId="377C2C21" w:rsidR="0044651A" w:rsidRPr="0044651A" w:rsidRDefault="0044651A" w:rsidP="0044651A">
            <w:pPr>
              <w:overflowPunct/>
              <w:autoSpaceDE/>
              <w:autoSpaceDN/>
              <w:adjustRightInd/>
              <w:jc w:val="center"/>
              <w:textAlignment w:val="auto"/>
              <w:rPr>
                <w:rFonts w:ascii="Calibri" w:hAnsi="Calibri"/>
                <w:kern w:val="0"/>
                <w:szCs w:val="22"/>
                <w:lang w:eastAsia="en-GB"/>
              </w:rPr>
            </w:pPr>
            <w:r>
              <w:rPr>
                <w:rFonts w:ascii="Calibri" w:hAnsi="Calibri"/>
                <w:kern w:val="0"/>
                <w:szCs w:val="22"/>
                <w:lang w:eastAsia="en-GB"/>
              </w:rPr>
              <w:t>Date</w:t>
            </w:r>
          </w:p>
        </w:tc>
      </w:tr>
      <w:tr w:rsidR="0044651A" w:rsidRPr="009F7DC8" w14:paraId="3B9B41F2" w14:textId="77777777" w:rsidTr="00270F25">
        <w:trPr>
          <w:trHeight w:val="397"/>
        </w:trPr>
        <w:tc>
          <w:tcPr>
            <w:tcW w:w="959" w:type="dxa"/>
            <w:shd w:val="clear" w:color="auto" w:fill="auto"/>
          </w:tcPr>
          <w:p w14:paraId="0C1D130B" w14:textId="7D4A98F5" w:rsidR="0044651A" w:rsidRDefault="0044651A" w:rsidP="0044651A">
            <w:pPr>
              <w:tabs>
                <w:tab w:val="left" w:pos="570"/>
              </w:tabs>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52704AD0" w14:textId="6F863629"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38F2E1C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58CC95CA" w14:textId="2FB5BCD9"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76CE320D" w14:textId="77777777" w:rsidTr="00270F25">
        <w:trPr>
          <w:trHeight w:val="397"/>
        </w:trPr>
        <w:tc>
          <w:tcPr>
            <w:tcW w:w="959" w:type="dxa"/>
            <w:shd w:val="clear" w:color="auto" w:fill="auto"/>
          </w:tcPr>
          <w:p w14:paraId="1385920D"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0640B526"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7B721DA9"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63E8D8B3"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561A0282" w14:textId="77777777" w:rsidTr="00270F25">
        <w:trPr>
          <w:trHeight w:val="397"/>
        </w:trPr>
        <w:tc>
          <w:tcPr>
            <w:tcW w:w="959" w:type="dxa"/>
            <w:shd w:val="clear" w:color="auto" w:fill="auto"/>
          </w:tcPr>
          <w:p w14:paraId="70791E0F"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shd w:val="clear" w:color="auto" w:fill="auto"/>
          </w:tcPr>
          <w:p w14:paraId="71831D1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shd w:val="clear" w:color="auto" w:fill="auto"/>
          </w:tcPr>
          <w:p w14:paraId="4E009828"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shd w:val="clear" w:color="auto" w:fill="auto"/>
          </w:tcPr>
          <w:p w14:paraId="07DA2069"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r w:rsidR="0044651A" w:rsidRPr="009F7DC8" w14:paraId="6238B65E" w14:textId="77777777" w:rsidTr="00270F25">
        <w:trPr>
          <w:trHeight w:val="397"/>
        </w:trPr>
        <w:tc>
          <w:tcPr>
            <w:tcW w:w="959" w:type="dxa"/>
            <w:tcBorders>
              <w:bottom w:val="single" w:sz="4" w:space="0" w:color="95B3D7" w:themeColor="accent1" w:themeTint="99"/>
            </w:tcBorders>
            <w:shd w:val="clear" w:color="auto" w:fill="auto"/>
          </w:tcPr>
          <w:p w14:paraId="07C4AB0B"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1559" w:type="dxa"/>
            <w:tcBorders>
              <w:bottom w:val="single" w:sz="4" w:space="0" w:color="95B3D7" w:themeColor="accent1" w:themeTint="99"/>
            </w:tcBorders>
            <w:shd w:val="clear" w:color="auto" w:fill="auto"/>
          </w:tcPr>
          <w:p w14:paraId="1EE28177" w14:textId="77777777" w:rsidR="0044651A" w:rsidRDefault="0044651A" w:rsidP="0044651A">
            <w:pPr>
              <w:overflowPunct/>
              <w:autoSpaceDE/>
              <w:autoSpaceDN/>
              <w:adjustRightInd/>
              <w:jc w:val="center"/>
              <w:textAlignment w:val="auto"/>
              <w:rPr>
                <w:rFonts w:ascii="Calibri" w:hAnsi="Calibri"/>
                <w:kern w:val="0"/>
                <w:szCs w:val="22"/>
                <w:lang w:eastAsia="en-GB"/>
              </w:rPr>
            </w:pPr>
          </w:p>
        </w:tc>
        <w:tc>
          <w:tcPr>
            <w:tcW w:w="5954" w:type="dxa"/>
            <w:tcBorders>
              <w:bottom w:val="single" w:sz="4" w:space="0" w:color="95B3D7" w:themeColor="accent1" w:themeTint="99"/>
            </w:tcBorders>
            <w:shd w:val="clear" w:color="auto" w:fill="auto"/>
          </w:tcPr>
          <w:p w14:paraId="728D7C1B" w14:textId="77777777" w:rsidR="0044651A" w:rsidRDefault="0044651A" w:rsidP="0044651A">
            <w:pPr>
              <w:overflowPunct/>
              <w:autoSpaceDE/>
              <w:autoSpaceDN/>
              <w:adjustRightInd/>
              <w:textAlignment w:val="auto"/>
              <w:rPr>
                <w:rFonts w:ascii="Calibri" w:hAnsi="Calibri"/>
                <w:kern w:val="0"/>
                <w:szCs w:val="22"/>
                <w:lang w:eastAsia="en-GB"/>
              </w:rPr>
            </w:pPr>
          </w:p>
        </w:tc>
        <w:tc>
          <w:tcPr>
            <w:tcW w:w="1356" w:type="dxa"/>
            <w:tcBorders>
              <w:bottom w:val="single" w:sz="4" w:space="0" w:color="95B3D7" w:themeColor="accent1" w:themeTint="99"/>
            </w:tcBorders>
            <w:shd w:val="clear" w:color="auto" w:fill="auto"/>
          </w:tcPr>
          <w:p w14:paraId="38DF1BC2" w14:textId="77777777" w:rsidR="0044651A" w:rsidRDefault="0044651A" w:rsidP="0044651A">
            <w:pPr>
              <w:overflowPunct/>
              <w:autoSpaceDE/>
              <w:autoSpaceDN/>
              <w:adjustRightInd/>
              <w:jc w:val="center"/>
              <w:textAlignment w:val="auto"/>
              <w:rPr>
                <w:rFonts w:ascii="Calibri" w:hAnsi="Calibri"/>
                <w:kern w:val="0"/>
                <w:szCs w:val="22"/>
                <w:lang w:eastAsia="en-GB"/>
              </w:rPr>
            </w:pPr>
          </w:p>
        </w:tc>
      </w:tr>
    </w:tbl>
    <w:p w14:paraId="6591FA62" w14:textId="77777777" w:rsidR="0044651A" w:rsidRPr="00445634" w:rsidRDefault="0044651A" w:rsidP="00445634"/>
    <w:sectPr w:rsidR="0044651A" w:rsidRPr="00445634" w:rsidSect="00103BC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077" w:right="1134" w:bottom="1077" w:left="1134" w:header="539" w:footer="5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6D7D" w14:textId="77777777" w:rsidR="004A0C20" w:rsidRDefault="004A0C20"/>
  </w:endnote>
  <w:endnote w:type="continuationSeparator" w:id="0">
    <w:p w14:paraId="7ABA2A4D" w14:textId="77777777" w:rsidR="004A0C20" w:rsidRDefault="004A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49BF" w14:textId="77777777" w:rsidR="0053734C" w:rsidRDefault="00537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4943" w14:textId="77777777" w:rsidR="0053734C" w:rsidRDefault="00537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BDD13" w14:textId="77777777" w:rsidR="0053734C" w:rsidRDefault="00537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EF8B" w14:textId="77777777" w:rsidR="004A0C20" w:rsidRDefault="004A0C20">
      <w:r>
        <w:continuationSeparator/>
      </w:r>
    </w:p>
  </w:footnote>
  <w:footnote w:type="continuationSeparator" w:id="0">
    <w:p w14:paraId="6718EC26" w14:textId="77777777" w:rsidR="004A0C20" w:rsidRDefault="004A0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CBBF" w14:textId="77777777" w:rsidR="0053734C" w:rsidRDefault="00537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F018" w14:textId="27C6FA37" w:rsidR="00485CF4" w:rsidRPr="0044651A" w:rsidRDefault="0053734C" w:rsidP="0044651A">
    <w:pPr>
      <w:pStyle w:val="Header"/>
      <w:jc w:val="right"/>
      <w:rPr>
        <w:rStyle w:val="ProtectiveMarking"/>
        <w:b w:val="0"/>
        <w:caps w:val="0"/>
        <w:color w:val="808080" w:themeColor="background1" w:themeShade="80"/>
        <w:sz w:val="18"/>
        <w:szCs w:val="18"/>
      </w:rPr>
    </w:pPr>
    <w:r>
      <w:rPr>
        <w:rStyle w:val="ProtectiveMarking"/>
        <w:b w:val="0"/>
        <w:caps w:val="0"/>
        <w:color w:val="808080" w:themeColor="background1" w:themeShade="80"/>
        <w:sz w:val="18"/>
        <w:szCs w:val="18"/>
      </w:rPr>
      <w:t>Version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41EC" w14:textId="77777777" w:rsidR="0053734C" w:rsidRDefault="00537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681"/>
    <w:multiLevelType w:val="multilevel"/>
    <w:tmpl w:val="1EC26814"/>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14EC466A"/>
    <w:multiLevelType w:val="hybridMultilevel"/>
    <w:tmpl w:val="2EEA3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4332B"/>
    <w:multiLevelType w:val="hybridMultilevel"/>
    <w:tmpl w:val="4B9CF3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FB6015"/>
    <w:multiLevelType w:val="hybridMultilevel"/>
    <w:tmpl w:val="AC08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00F33"/>
    <w:multiLevelType w:val="singleLevel"/>
    <w:tmpl w:val="17BE37C6"/>
    <w:lvl w:ilvl="0">
      <w:start w:val="1"/>
      <w:numFmt w:val="decimal"/>
      <w:lvlRestart w:val="0"/>
      <w:pStyle w:val="DWListNumerical"/>
      <w:lvlText w:val="%1."/>
      <w:lvlJc w:val="left"/>
      <w:pPr>
        <w:tabs>
          <w:tab w:val="num" w:pos="567"/>
        </w:tabs>
        <w:ind w:left="0" w:firstLine="0"/>
      </w:pPr>
      <w:rPr>
        <w:rFonts w:ascii="Arial" w:hAnsi="Arial" w:cs="Arial" w:hint="default"/>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0D0014"/>
    <w:multiLevelType w:val="multilevel"/>
    <w:tmpl w:val="8AF2D76A"/>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 w15:restartNumberingAfterBreak="0">
    <w:nsid w:val="430B43DA"/>
    <w:multiLevelType w:val="singleLevel"/>
    <w:tmpl w:val="0D1E8A46"/>
    <w:lvl w:ilvl="0">
      <w:start w:val="1"/>
      <w:numFmt w:val="upperLetter"/>
      <w:lvlRestart w:val="0"/>
      <w:pStyle w:val="DWListAlphabetical"/>
      <w:lvlText w:val="%1."/>
      <w:lvlJc w:val="left"/>
      <w:pPr>
        <w:tabs>
          <w:tab w:val="num" w:pos="567"/>
        </w:tabs>
        <w:ind w:left="0" w:firstLine="0"/>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2AC54F3"/>
    <w:multiLevelType w:val="multilevel"/>
    <w:tmpl w:val="A08A7AF4"/>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8" w15:restartNumberingAfterBreak="0">
    <w:nsid w:val="567056BE"/>
    <w:multiLevelType w:val="multilevel"/>
    <w:tmpl w:val="AB568194"/>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7"/>
  </w:num>
  <w:num w:numId="2">
    <w:abstractNumId w:val="4"/>
  </w:num>
  <w:num w:numId="3">
    <w:abstractNumId w:val="5"/>
  </w:num>
  <w:num w:numId="4">
    <w:abstractNumId w:val="6"/>
  </w:num>
  <w:num w:numId="5">
    <w:abstractNumId w:val="8"/>
  </w:num>
  <w:num w:numId="6">
    <w:abstractNumId w:val="0"/>
  </w:num>
  <w:num w:numId="7">
    <w:abstractNumId w:val="1"/>
  </w:num>
  <w:num w:numId="8">
    <w:abstractNumId w:val="2"/>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AP"/>
    <w:docVar w:name="DW FormatName" w:val="Action Plan"/>
    <w:docVar w:name="DW SBapp" w:val=" 0"/>
    <w:docVar w:name="DW SBfap" w:val=" 1"/>
    <w:docVar w:name="DW SigBlock" w:val="2"/>
  </w:docVars>
  <w:rsids>
    <w:rsidRoot w:val="00EF054A"/>
    <w:rsid w:val="00021B88"/>
    <w:rsid w:val="00022135"/>
    <w:rsid w:val="00067822"/>
    <w:rsid w:val="000A4CEF"/>
    <w:rsid w:val="000C78B1"/>
    <w:rsid w:val="00103BCB"/>
    <w:rsid w:val="001421DC"/>
    <w:rsid w:val="00143E35"/>
    <w:rsid w:val="00154090"/>
    <w:rsid w:val="00166122"/>
    <w:rsid w:val="001672B4"/>
    <w:rsid w:val="0018554E"/>
    <w:rsid w:val="001A145D"/>
    <w:rsid w:val="001F6B50"/>
    <w:rsid w:val="00232D0C"/>
    <w:rsid w:val="00270F25"/>
    <w:rsid w:val="00284A2C"/>
    <w:rsid w:val="00284F35"/>
    <w:rsid w:val="00297034"/>
    <w:rsid w:val="002D45C0"/>
    <w:rsid w:val="002D5084"/>
    <w:rsid w:val="002E0DE9"/>
    <w:rsid w:val="00353AB0"/>
    <w:rsid w:val="00363B8D"/>
    <w:rsid w:val="00371772"/>
    <w:rsid w:val="00381E4B"/>
    <w:rsid w:val="003A14C2"/>
    <w:rsid w:val="003C4401"/>
    <w:rsid w:val="003E73E9"/>
    <w:rsid w:val="003F41C0"/>
    <w:rsid w:val="003F5093"/>
    <w:rsid w:val="003F7941"/>
    <w:rsid w:val="004201F4"/>
    <w:rsid w:val="00431484"/>
    <w:rsid w:val="00432446"/>
    <w:rsid w:val="00436558"/>
    <w:rsid w:val="0044161A"/>
    <w:rsid w:val="00445634"/>
    <w:rsid w:val="0044651A"/>
    <w:rsid w:val="004518E2"/>
    <w:rsid w:val="00464CCA"/>
    <w:rsid w:val="00485CF4"/>
    <w:rsid w:val="00486E46"/>
    <w:rsid w:val="0049365B"/>
    <w:rsid w:val="004A0C20"/>
    <w:rsid w:val="004B0821"/>
    <w:rsid w:val="004E08C9"/>
    <w:rsid w:val="004E6291"/>
    <w:rsid w:val="00520223"/>
    <w:rsid w:val="00523D66"/>
    <w:rsid w:val="0053734C"/>
    <w:rsid w:val="00563326"/>
    <w:rsid w:val="00564F85"/>
    <w:rsid w:val="005660D8"/>
    <w:rsid w:val="00597D78"/>
    <w:rsid w:val="005B3771"/>
    <w:rsid w:val="005D3B8A"/>
    <w:rsid w:val="005E6930"/>
    <w:rsid w:val="0060726E"/>
    <w:rsid w:val="00627ADC"/>
    <w:rsid w:val="006A2EC3"/>
    <w:rsid w:val="006A40B4"/>
    <w:rsid w:val="006B7692"/>
    <w:rsid w:val="006F3B97"/>
    <w:rsid w:val="00707575"/>
    <w:rsid w:val="00710C30"/>
    <w:rsid w:val="00742A25"/>
    <w:rsid w:val="00746779"/>
    <w:rsid w:val="00775B50"/>
    <w:rsid w:val="007C1E81"/>
    <w:rsid w:val="007C351F"/>
    <w:rsid w:val="007E663B"/>
    <w:rsid w:val="007F5326"/>
    <w:rsid w:val="00805F59"/>
    <w:rsid w:val="00810798"/>
    <w:rsid w:val="00824F48"/>
    <w:rsid w:val="00844FBA"/>
    <w:rsid w:val="00851C9C"/>
    <w:rsid w:val="0085487D"/>
    <w:rsid w:val="00865AAD"/>
    <w:rsid w:val="008B3406"/>
    <w:rsid w:val="008C6A33"/>
    <w:rsid w:val="00915EB1"/>
    <w:rsid w:val="0094379C"/>
    <w:rsid w:val="0096428A"/>
    <w:rsid w:val="00983154"/>
    <w:rsid w:val="009A4575"/>
    <w:rsid w:val="009F7DC8"/>
    <w:rsid w:val="00A046D3"/>
    <w:rsid w:val="00A4133E"/>
    <w:rsid w:val="00A6552D"/>
    <w:rsid w:val="00AC42B6"/>
    <w:rsid w:val="00AD1091"/>
    <w:rsid w:val="00AD6B65"/>
    <w:rsid w:val="00AE0FA7"/>
    <w:rsid w:val="00B20A51"/>
    <w:rsid w:val="00B273F5"/>
    <w:rsid w:val="00B307CF"/>
    <w:rsid w:val="00B3411B"/>
    <w:rsid w:val="00B4532E"/>
    <w:rsid w:val="00B77B2B"/>
    <w:rsid w:val="00BA37C2"/>
    <w:rsid w:val="00BB3196"/>
    <w:rsid w:val="00BB7C79"/>
    <w:rsid w:val="00BE4BDB"/>
    <w:rsid w:val="00BF2B41"/>
    <w:rsid w:val="00C13CEF"/>
    <w:rsid w:val="00C45558"/>
    <w:rsid w:val="00CD7896"/>
    <w:rsid w:val="00CE20C6"/>
    <w:rsid w:val="00CF0474"/>
    <w:rsid w:val="00D51574"/>
    <w:rsid w:val="00D742F8"/>
    <w:rsid w:val="00E0596E"/>
    <w:rsid w:val="00E64CE9"/>
    <w:rsid w:val="00E827D2"/>
    <w:rsid w:val="00EC31D9"/>
    <w:rsid w:val="00EC66F6"/>
    <w:rsid w:val="00ED0128"/>
    <w:rsid w:val="00ED19FA"/>
    <w:rsid w:val="00EE62A6"/>
    <w:rsid w:val="00EE7558"/>
    <w:rsid w:val="00EF054A"/>
    <w:rsid w:val="00EF56C2"/>
    <w:rsid w:val="00F0556D"/>
    <w:rsid w:val="00F627E6"/>
    <w:rsid w:val="00F74152"/>
    <w:rsid w:val="00F76003"/>
    <w:rsid w:val="00FA7169"/>
    <w:rsid w:val="00FB1D8B"/>
    <w:rsid w:val="00FB7FD3"/>
    <w:rsid w:val="00FF3199"/>
    <w:rsid w:val="02024AF7"/>
    <w:rsid w:val="04F3C929"/>
    <w:rsid w:val="069DABF4"/>
    <w:rsid w:val="07664480"/>
    <w:rsid w:val="10DF355F"/>
    <w:rsid w:val="127C911D"/>
    <w:rsid w:val="28F1BE2E"/>
    <w:rsid w:val="2BD2463B"/>
    <w:rsid w:val="2C4DDA5B"/>
    <w:rsid w:val="2D1BAD52"/>
    <w:rsid w:val="3B673E2F"/>
    <w:rsid w:val="40ECE8C9"/>
    <w:rsid w:val="44A45828"/>
    <w:rsid w:val="4CC438CD"/>
    <w:rsid w:val="56435291"/>
    <w:rsid w:val="584B1070"/>
    <w:rsid w:val="6275DB95"/>
    <w:rsid w:val="668680BA"/>
    <w:rsid w:val="6EFAC346"/>
    <w:rsid w:val="7CAF3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93971"/>
  <w15:docId w15:val="{116C921F-E5EF-400B-8AFB-51E8B01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BCB"/>
    <w:pPr>
      <w:overflowPunct w:val="0"/>
      <w:autoSpaceDE w:val="0"/>
      <w:autoSpaceDN w:val="0"/>
      <w:adjustRightInd w:val="0"/>
      <w:textAlignment w:val="baseline"/>
    </w:pPr>
    <w:rPr>
      <w:rFonts w:ascii="Arial" w:hAnsi="Arial"/>
      <w:kern w:val="22"/>
      <w:sz w:val="22"/>
      <w:lang w:eastAsia="en-US"/>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basedOn w:val="DefaultParagraphFont"/>
    <w:rsid w:val="00103BCB"/>
    <w:rPr>
      <w:b/>
      <w:caps/>
    </w:rPr>
  </w:style>
  <w:style w:type="paragraph" w:customStyle="1" w:styleId="AddressBlock">
    <w:name w:val="Address Block"/>
    <w:basedOn w:val="Normal"/>
    <w:rsid w:val="00103BCB"/>
    <w:rPr>
      <w:sz w:val="20"/>
    </w:rPr>
  </w:style>
  <w:style w:type="paragraph" w:customStyle="1" w:styleId="DWListAlphabetical">
    <w:name w:val="DW List Alphabetical"/>
    <w:basedOn w:val="DWNormal"/>
    <w:qFormat/>
    <w:rsid w:val="00103BCB"/>
    <w:pPr>
      <w:numPr>
        <w:numId w:val="4"/>
      </w:numPr>
      <w:tabs>
        <w:tab w:val="clear" w:pos="567"/>
      </w:tabs>
    </w:pPr>
  </w:style>
  <w:style w:type="paragraph" w:customStyle="1" w:styleId="DWNormal">
    <w:name w:val="DW Normal"/>
    <w:basedOn w:val="Normal"/>
    <w:qFormat/>
    <w:rsid w:val="00103BCB"/>
  </w:style>
  <w:style w:type="paragraph" w:customStyle="1" w:styleId="DWAnnex">
    <w:name w:val="DW Annex"/>
    <w:basedOn w:val="Normal"/>
    <w:rsid w:val="00103BCB"/>
    <w:rPr>
      <w:b/>
    </w:rPr>
  </w:style>
  <w:style w:type="paragraph" w:customStyle="1" w:styleId="Appointment">
    <w:name w:val="Appointment"/>
    <w:basedOn w:val="DWNormal"/>
    <w:next w:val="DWNormal"/>
    <w:rsid w:val="00103BCB"/>
    <w:pPr>
      <w:spacing w:before="120"/>
    </w:pPr>
    <w:rPr>
      <w:i/>
    </w:rPr>
  </w:style>
  <w:style w:type="paragraph" w:customStyle="1" w:styleId="Compliments">
    <w:name w:val="Compliments"/>
    <w:basedOn w:val="DWNormal"/>
    <w:next w:val="Normal"/>
    <w:rsid w:val="00103BCB"/>
    <w:pPr>
      <w:spacing w:before="1160"/>
    </w:pPr>
    <w:rPr>
      <w:i/>
    </w:rPr>
  </w:style>
  <w:style w:type="character" w:styleId="EndnoteReference">
    <w:name w:val="endnote reference"/>
    <w:basedOn w:val="DefaultParagraphFont"/>
    <w:semiHidden/>
    <w:rsid w:val="00103BCB"/>
    <w:rPr>
      <w:vertAlign w:val="superscript"/>
    </w:rPr>
  </w:style>
  <w:style w:type="paragraph" w:styleId="EndnoteText">
    <w:name w:val="endnote text"/>
    <w:basedOn w:val="DWNormal"/>
    <w:semiHidden/>
    <w:rsid w:val="00103BCB"/>
    <w:pPr>
      <w:tabs>
        <w:tab w:val="left" w:pos="472"/>
        <w:tab w:val="left" w:pos="945"/>
        <w:tab w:val="left" w:pos="1417"/>
      </w:tabs>
    </w:pPr>
    <w:rPr>
      <w:sz w:val="20"/>
    </w:rPr>
  </w:style>
  <w:style w:type="character" w:customStyle="1" w:styleId="DWFlag">
    <w:name w:val="DW Flag"/>
    <w:basedOn w:val="DefaultParagraphFont"/>
    <w:rsid w:val="00103BCB"/>
    <w:rPr>
      <w:b/>
    </w:rPr>
  </w:style>
  <w:style w:type="paragraph" w:styleId="Footer">
    <w:name w:val="footer"/>
    <w:basedOn w:val="DWNormal"/>
    <w:rsid w:val="00103BCB"/>
    <w:pPr>
      <w:tabs>
        <w:tab w:val="center" w:pos="4819"/>
        <w:tab w:val="right" w:pos="9638"/>
      </w:tabs>
      <w:spacing w:before="220"/>
    </w:pPr>
  </w:style>
  <w:style w:type="character" w:customStyle="1" w:styleId="FooterCaption">
    <w:name w:val="Footer Caption"/>
    <w:basedOn w:val="DefaultParagraphFont"/>
    <w:rsid w:val="00103BCB"/>
    <w:rPr>
      <w:sz w:val="12"/>
    </w:rPr>
  </w:style>
  <w:style w:type="character" w:styleId="FootnoteReference">
    <w:name w:val="footnote reference"/>
    <w:basedOn w:val="DefaultParagraphFont"/>
    <w:semiHidden/>
    <w:rsid w:val="00103BCB"/>
    <w:rPr>
      <w:vertAlign w:val="superscript"/>
    </w:rPr>
  </w:style>
  <w:style w:type="paragraph" w:styleId="FootnoteText">
    <w:name w:val="footnote text"/>
    <w:basedOn w:val="DWNormal"/>
    <w:semiHidden/>
    <w:rsid w:val="00103BCB"/>
    <w:pPr>
      <w:tabs>
        <w:tab w:val="left" w:pos="378"/>
        <w:tab w:val="left" w:pos="756"/>
        <w:tab w:val="left" w:pos="1134"/>
      </w:tabs>
      <w:spacing w:after="120"/>
    </w:pPr>
    <w:rPr>
      <w:sz w:val="16"/>
    </w:rPr>
  </w:style>
  <w:style w:type="paragraph" w:customStyle="1" w:styleId="DWHdgGroup">
    <w:name w:val="DW Hdg Group"/>
    <w:basedOn w:val="DWNormal"/>
    <w:next w:val="DWPara"/>
    <w:rsid w:val="00103BCB"/>
    <w:pPr>
      <w:keepNext/>
      <w:spacing w:after="220"/>
    </w:pPr>
    <w:rPr>
      <w:b/>
    </w:rPr>
  </w:style>
  <w:style w:type="paragraph" w:customStyle="1" w:styleId="DWPara">
    <w:name w:val="DW Para"/>
    <w:basedOn w:val="DWNormal"/>
    <w:qFormat/>
    <w:rsid w:val="00103BCB"/>
    <w:pPr>
      <w:spacing w:after="220"/>
    </w:pPr>
  </w:style>
  <w:style w:type="paragraph" w:styleId="Header">
    <w:name w:val="header"/>
    <w:basedOn w:val="DWNormal"/>
    <w:link w:val="HeaderChar"/>
    <w:uiPriority w:val="99"/>
    <w:rsid w:val="00103BCB"/>
    <w:pPr>
      <w:tabs>
        <w:tab w:val="center" w:pos="4819"/>
        <w:tab w:val="right" w:pos="9638"/>
      </w:tabs>
      <w:spacing w:after="220"/>
    </w:pPr>
  </w:style>
  <w:style w:type="character" w:customStyle="1" w:styleId="HeaderCaption">
    <w:name w:val="Header Caption"/>
    <w:basedOn w:val="DefaultParagraphFont"/>
    <w:rsid w:val="00103BCB"/>
    <w:rPr>
      <w:sz w:val="12"/>
    </w:rPr>
  </w:style>
  <w:style w:type="character" w:customStyle="1" w:styleId="HiddenText">
    <w:name w:val="Hidden Text"/>
    <w:basedOn w:val="DefaultParagraphFont"/>
    <w:rPr>
      <w:vanish/>
    </w:rPr>
  </w:style>
  <w:style w:type="paragraph" w:customStyle="1" w:styleId="DWHdgMain">
    <w:name w:val="DW Hdg Main"/>
    <w:basedOn w:val="DWHdgGroup"/>
    <w:next w:val="DWHdgGroup"/>
    <w:rsid w:val="00103BCB"/>
    <w:pPr>
      <w:jc w:val="center"/>
    </w:pPr>
  </w:style>
  <w:style w:type="character" w:customStyle="1" w:styleId="MarginalNote">
    <w:name w:val="Marginal Note"/>
    <w:basedOn w:val="DefaultParagraphFont"/>
    <w:rsid w:val="00103BCB"/>
    <w:rPr>
      <w:rFonts w:ascii="Arial" w:hAnsi="Arial"/>
      <w:sz w:val="16"/>
    </w:rPr>
  </w:style>
  <w:style w:type="paragraph" w:customStyle="1" w:styleId="DWName">
    <w:name w:val="DW Name"/>
    <w:basedOn w:val="DWNormal"/>
    <w:next w:val="Normal"/>
    <w:rsid w:val="00103BCB"/>
    <w:pPr>
      <w:keepNext/>
      <w:spacing w:before="220"/>
    </w:pPr>
  </w:style>
  <w:style w:type="paragraph" w:customStyle="1" w:styleId="DWListNumerical">
    <w:name w:val="DW List Numerical"/>
    <w:basedOn w:val="DWNormal"/>
    <w:qFormat/>
    <w:rsid w:val="00103BCB"/>
    <w:pPr>
      <w:numPr>
        <w:numId w:val="2"/>
      </w:numPr>
      <w:tabs>
        <w:tab w:val="clear" w:pos="567"/>
      </w:tabs>
    </w:pPr>
  </w:style>
  <w:style w:type="paragraph" w:customStyle="1" w:styleId="Originator">
    <w:name w:val="Originator"/>
    <w:basedOn w:val="DWNormal"/>
    <w:next w:val="Normal"/>
    <w:rsid w:val="00103BCB"/>
    <w:pPr>
      <w:spacing w:after="220"/>
    </w:pPr>
  </w:style>
  <w:style w:type="character" w:customStyle="1" w:styleId="DWHdgPara">
    <w:name w:val="DW Hdg Para"/>
    <w:basedOn w:val="DefaultParagraphFont"/>
    <w:rsid w:val="00103BCB"/>
    <w:rPr>
      <w:b/>
      <w:u w:val="none"/>
    </w:rPr>
  </w:style>
  <w:style w:type="character" w:customStyle="1" w:styleId="PostTown">
    <w:name w:val="Post Town"/>
    <w:basedOn w:val="DefaultParagraphFont"/>
    <w:rsid w:val="00103BCB"/>
    <w:rPr>
      <w:smallCaps/>
    </w:rPr>
  </w:style>
  <w:style w:type="character" w:customStyle="1" w:styleId="ProtectiveMarking">
    <w:name w:val="Protective Marking"/>
    <w:basedOn w:val="DefaultParagraphFont"/>
    <w:rsid w:val="00103BCB"/>
    <w:rPr>
      <w:b/>
      <w:caps/>
    </w:rPr>
  </w:style>
  <w:style w:type="character" w:customStyle="1" w:styleId="ReferenceDate">
    <w:name w:val="Reference/Date"/>
    <w:basedOn w:val="DefaultParagraphFont"/>
    <w:rsid w:val="00103BCB"/>
    <w:rPr>
      <w:rFonts w:ascii="Arial" w:hAnsi="Arial"/>
      <w:spacing w:val="0"/>
      <w:sz w:val="20"/>
    </w:rPr>
  </w:style>
  <w:style w:type="character" w:customStyle="1" w:styleId="DWHdgSubject">
    <w:name w:val="DW Hdg Subject"/>
    <w:basedOn w:val="DefaultParagraphFont"/>
    <w:rsid w:val="00103BCB"/>
    <w:rPr>
      <w:caps/>
      <w:u w:val="none"/>
    </w:rPr>
  </w:style>
  <w:style w:type="paragraph" w:customStyle="1" w:styleId="DWTable">
    <w:name w:val="DW Table"/>
    <w:basedOn w:val="DWNormal"/>
    <w:rsid w:val="00103BCB"/>
    <w:rPr>
      <w:sz w:val="20"/>
    </w:rPr>
  </w:style>
  <w:style w:type="paragraph" w:customStyle="1" w:styleId="TableBox">
    <w:name w:val="Table Box"/>
    <w:basedOn w:val="DWTable"/>
    <w:next w:val="DWPara"/>
    <w:rsid w:val="00103BCB"/>
  </w:style>
  <w:style w:type="paragraph" w:customStyle="1" w:styleId="DWTablePara">
    <w:name w:val="DW Table Para"/>
    <w:basedOn w:val="DWTable"/>
    <w:rsid w:val="00103BC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03BCB"/>
    <w:pPr>
      <w:spacing w:after="100"/>
      <w:jc w:val="center"/>
    </w:pPr>
  </w:style>
  <w:style w:type="paragraph" w:customStyle="1" w:styleId="DWTableHdg">
    <w:name w:val="DW Table Hdg"/>
    <w:basedOn w:val="DWTable"/>
    <w:next w:val="DWTableCol"/>
    <w:rsid w:val="00103BCB"/>
    <w:pPr>
      <w:spacing w:before="100" w:after="100"/>
      <w:jc w:val="center"/>
    </w:pPr>
    <w:rPr>
      <w:b/>
    </w:rPr>
  </w:style>
  <w:style w:type="paragraph" w:customStyle="1" w:styleId="TelFaxBlock">
    <w:name w:val="Tel/Fax Block"/>
    <w:basedOn w:val="Normal"/>
    <w:rsid w:val="00103BCB"/>
    <w:rPr>
      <w:sz w:val="18"/>
    </w:rPr>
  </w:style>
  <w:style w:type="paragraph" w:styleId="TOC1">
    <w:name w:val="toc 1"/>
    <w:basedOn w:val="DWNormal"/>
    <w:semiHidden/>
    <w:rsid w:val="00103BCB"/>
    <w:pPr>
      <w:tabs>
        <w:tab w:val="right" w:leader="dot" w:pos="9072"/>
      </w:tabs>
      <w:ind w:left="567"/>
    </w:pPr>
    <w:rPr>
      <w:smallCaps/>
      <w:sz w:val="20"/>
    </w:rPr>
  </w:style>
  <w:style w:type="paragraph" w:styleId="TOC2">
    <w:name w:val="toc 2"/>
    <w:basedOn w:val="TOC1"/>
    <w:semiHidden/>
    <w:rsid w:val="00103BCB"/>
    <w:pPr>
      <w:ind w:left="851"/>
    </w:pPr>
    <w:rPr>
      <w:smallCaps w:val="0"/>
    </w:rPr>
  </w:style>
  <w:style w:type="paragraph" w:styleId="TOC3">
    <w:name w:val="toc 3"/>
    <w:basedOn w:val="TOC2"/>
    <w:semiHidden/>
    <w:rsid w:val="00103BCB"/>
    <w:pPr>
      <w:ind w:left="1134"/>
    </w:pPr>
  </w:style>
  <w:style w:type="paragraph" w:styleId="TOC4">
    <w:name w:val="toc 4"/>
    <w:basedOn w:val="TOC3"/>
    <w:semiHidden/>
    <w:rsid w:val="00103BCB"/>
    <w:pPr>
      <w:ind w:left="1418"/>
    </w:pPr>
  </w:style>
  <w:style w:type="paragraph" w:styleId="TOC5">
    <w:name w:val="toc 5"/>
    <w:basedOn w:val="TOC4"/>
    <w:semiHidden/>
    <w:rsid w:val="00103BCB"/>
    <w:pPr>
      <w:ind w:left="1701"/>
    </w:pPr>
  </w:style>
  <w:style w:type="paragraph" w:styleId="TOC6">
    <w:name w:val="toc 6"/>
    <w:basedOn w:val="TOC5"/>
    <w:semiHidden/>
    <w:rsid w:val="00103BCB"/>
    <w:pPr>
      <w:ind w:left="1985"/>
    </w:pPr>
  </w:style>
  <w:style w:type="paragraph" w:styleId="TOC7">
    <w:name w:val="toc 7"/>
    <w:basedOn w:val="TOC6"/>
    <w:semiHidden/>
    <w:rsid w:val="00103BCB"/>
    <w:pPr>
      <w:ind w:left="2268"/>
    </w:pPr>
  </w:style>
  <w:style w:type="paragraph" w:customStyle="1" w:styleId="UnitTitle">
    <w:name w:val="Unit Title"/>
    <w:basedOn w:val="AddressBlock"/>
    <w:next w:val="AddressBlock"/>
    <w:rsid w:val="00103BCB"/>
    <w:rPr>
      <w:b/>
      <w:sz w:val="22"/>
    </w:rPr>
  </w:style>
  <w:style w:type="paragraph" w:customStyle="1" w:styleId="DWSignature">
    <w:name w:val="DW Signature"/>
    <w:basedOn w:val="DWNormal"/>
    <w:next w:val="DWName"/>
    <w:rsid w:val="00103BCB"/>
    <w:pPr>
      <w:spacing w:before="160"/>
    </w:pPr>
  </w:style>
  <w:style w:type="character" w:styleId="PageNumber">
    <w:name w:val="page number"/>
    <w:basedOn w:val="DefaultParagraphFont"/>
    <w:rsid w:val="00103BCB"/>
  </w:style>
  <w:style w:type="paragraph" w:customStyle="1" w:styleId="DWParaNum1">
    <w:name w:val="DW Para Num1"/>
    <w:basedOn w:val="DWPara"/>
    <w:qFormat/>
    <w:rsid w:val="00103BCB"/>
    <w:pPr>
      <w:numPr>
        <w:numId w:val="5"/>
      </w:numPr>
      <w:tabs>
        <w:tab w:val="clear" w:pos="567"/>
      </w:tabs>
    </w:pPr>
  </w:style>
  <w:style w:type="paragraph" w:customStyle="1" w:styleId="DWParaNum2">
    <w:name w:val="DW Para Num2"/>
    <w:basedOn w:val="DWPara"/>
    <w:qFormat/>
    <w:rsid w:val="00103BCB"/>
    <w:pPr>
      <w:numPr>
        <w:ilvl w:val="1"/>
        <w:numId w:val="5"/>
      </w:numPr>
      <w:tabs>
        <w:tab w:val="clear" w:pos="1134"/>
      </w:tabs>
    </w:pPr>
  </w:style>
  <w:style w:type="paragraph" w:customStyle="1" w:styleId="DWParaNum3">
    <w:name w:val="DW Para Num3"/>
    <w:basedOn w:val="DWPara"/>
    <w:qFormat/>
    <w:rsid w:val="00103BCB"/>
    <w:pPr>
      <w:numPr>
        <w:ilvl w:val="2"/>
        <w:numId w:val="5"/>
      </w:numPr>
      <w:tabs>
        <w:tab w:val="clear" w:pos="1701"/>
      </w:tabs>
    </w:pPr>
  </w:style>
  <w:style w:type="paragraph" w:customStyle="1" w:styleId="DWParaNum4">
    <w:name w:val="DW Para Num4"/>
    <w:basedOn w:val="DWPara"/>
    <w:qFormat/>
    <w:rsid w:val="00103BCB"/>
    <w:pPr>
      <w:numPr>
        <w:ilvl w:val="3"/>
        <w:numId w:val="5"/>
      </w:numPr>
      <w:tabs>
        <w:tab w:val="clear" w:pos="2268"/>
      </w:tabs>
    </w:pPr>
  </w:style>
  <w:style w:type="paragraph" w:customStyle="1" w:styleId="DWParaNum5">
    <w:name w:val="DW Para Num5"/>
    <w:basedOn w:val="DWPara"/>
    <w:qFormat/>
    <w:rsid w:val="00103BCB"/>
    <w:pPr>
      <w:numPr>
        <w:ilvl w:val="4"/>
        <w:numId w:val="5"/>
      </w:numPr>
      <w:tabs>
        <w:tab w:val="clear" w:pos="2835"/>
      </w:tabs>
    </w:pPr>
  </w:style>
  <w:style w:type="paragraph" w:customStyle="1" w:styleId="DWParaPB1">
    <w:name w:val="DW Para PB1"/>
    <w:basedOn w:val="DWPara"/>
    <w:qFormat/>
    <w:rsid w:val="00103BCB"/>
    <w:pPr>
      <w:numPr>
        <w:numId w:val="1"/>
      </w:numPr>
      <w:tabs>
        <w:tab w:val="clear" w:pos="567"/>
      </w:tabs>
    </w:pPr>
  </w:style>
  <w:style w:type="paragraph" w:customStyle="1" w:styleId="DWParaPB2">
    <w:name w:val="DW Para PB2"/>
    <w:basedOn w:val="DWPara"/>
    <w:qFormat/>
    <w:rsid w:val="00103BCB"/>
    <w:pPr>
      <w:numPr>
        <w:ilvl w:val="1"/>
        <w:numId w:val="1"/>
      </w:numPr>
      <w:tabs>
        <w:tab w:val="clear" w:pos="1134"/>
      </w:tabs>
    </w:pPr>
  </w:style>
  <w:style w:type="paragraph" w:customStyle="1" w:styleId="DWParaPB3">
    <w:name w:val="DW Para PB3"/>
    <w:basedOn w:val="DWPara"/>
    <w:qFormat/>
    <w:rsid w:val="00103BCB"/>
    <w:pPr>
      <w:numPr>
        <w:ilvl w:val="2"/>
        <w:numId w:val="1"/>
      </w:numPr>
      <w:tabs>
        <w:tab w:val="clear" w:pos="1701"/>
      </w:tabs>
    </w:pPr>
  </w:style>
  <w:style w:type="paragraph" w:customStyle="1" w:styleId="DWParaPB4">
    <w:name w:val="DW Para PB4"/>
    <w:basedOn w:val="DWPara"/>
    <w:qFormat/>
    <w:rsid w:val="00103BCB"/>
    <w:pPr>
      <w:numPr>
        <w:ilvl w:val="3"/>
        <w:numId w:val="1"/>
      </w:numPr>
      <w:tabs>
        <w:tab w:val="clear" w:pos="2268"/>
      </w:tabs>
    </w:pPr>
  </w:style>
  <w:style w:type="paragraph" w:customStyle="1" w:styleId="DWParaPB5">
    <w:name w:val="DW Para PB5"/>
    <w:basedOn w:val="DWPara"/>
    <w:qFormat/>
    <w:rsid w:val="00103BCB"/>
    <w:pPr>
      <w:numPr>
        <w:ilvl w:val="4"/>
        <w:numId w:val="1"/>
      </w:numPr>
      <w:tabs>
        <w:tab w:val="clear" w:pos="2835"/>
      </w:tabs>
    </w:pPr>
  </w:style>
  <w:style w:type="paragraph" w:customStyle="1" w:styleId="DWTableParaNum1">
    <w:name w:val="DW Table Para Num1"/>
    <w:basedOn w:val="DWTablePara"/>
    <w:rsid w:val="00103BCB"/>
    <w:pPr>
      <w:numPr>
        <w:numId w:val="3"/>
      </w:numPr>
      <w:tabs>
        <w:tab w:val="left" w:pos="369"/>
      </w:tabs>
    </w:pPr>
  </w:style>
  <w:style w:type="paragraph" w:customStyle="1" w:styleId="DWTableParaNum2">
    <w:name w:val="DW Table Para Num2"/>
    <w:basedOn w:val="DWTablePara"/>
    <w:rsid w:val="00103BCB"/>
    <w:pPr>
      <w:numPr>
        <w:ilvl w:val="1"/>
        <w:numId w:val="3"/>
      </w:numPr>
      <w:tabs>
        <w:tab w:val="left" w:pos="737"/>
      </w:tabs>
    </w:pPr>
  </w:style>
  <w:style w:type="paragraph" w:customStyle="1" w:styleId="DWTableParaNum3">
    <w:name w:val="DW Table Para Num3"/>
    <w:basedOn w:val="DWTablePara"/>
    <w:rsid w:val="00103BCB"/>
    <w:pPr>
      <w:numPr>
        <w:ilvl w:val="2"/>
        <w:numId w:val="3"/>
      </w:numPr>
      <w:tabs>
        <w:tab w:val="left" w:pos="1106"/>
      </w:tabs>
    </w:pPr>
  </w:style>
  <w:style w:type="paragraph" w:customStyle="1" w:styleId="DWTableParaNum4">
    <w:name w:val="DW Table Para Num4"/>
    <w:basedOn w:val="DWTablePara"/>
    <w:rsid w:val="00103BCB"/>
    <w:pPr>
      <w:numPr>
        <w:ilvl w:val="3"/>
        <w:numId w:val="3"/>
      </w:numPr>
      <w:tabs>
        <w:tab w:val="left" w:pos="1474"/>
      </w:tabs>
    </w:pPr>
  </w:style>
  <w:style w:type="paragraph" w:customStyle="1" w:styleId="DWTableParaNum5">
    <w:name w:val="DW Table Para Num5"/>
    <w:basedOn w:val="DWTablePara"/>
    <w:rsid w:val="00103BCB"/>
    <w:pPr>
      <w:numPr>
        <w:ilvl w:val="4"/>
        <w:numId w:val="3"/>
      </w:numPr>
      <w:tabs>
        <w:tab w:val="left" w:pos="1843"/>
      </w:tabs>
    </w:pPr>
  </w:style>
  <w:style w:type="paragraph" w:customStyle="1" w:styleId="DWParaBul1">
    <w:name w:val="DW Para Bul1"/>
    <w:basedOn w:val="DWPara"/>
    <w:qFormat/>
    <w:rsid w:val="00103BCB"/>
    <w:pPr>
      <w:numPr>
        <w:numId w:val="6"/>
      </w:numPr>
      <w:tabs>
        <w:tab w:val="clear" w:pos="567"/>
      </w:tabs>
    </w:pPr>
  </w:style>
  <w:style w:type="paragraph" w:customStyle="1" w:styleId="DWParaBul2">
    <w:name w:val="DW Para Bul2"/>
    <w:basedOn w:val="DWPara"/>
    <w:qFormat/>
    <w:rsid w:val="00103BCB"/>
    <w:pPr>
      <w:numPr>
        <w:ilvl w:val="1"/>
        <w:numId w:val="6"/>
      </w:numPr>
      <w:tabs>
        <w:tab w:val="clear" w:pos="1134"/>
      </w:tabs>
    </w:pPr>
  </w:style>
  <w:style w:type="paragraph" w:customStyle="1" w:styleId="DWParaBul3">
    <w:name w:val="DW Para Bul3"/>
    <w:basedOn w:val="DWPara"/>
    <w:qFormat/>
    <w:rsid w:val="00103BCB"/>
    <w:pPr>
      <w:numPr>
        <w:ilvl w:val="2"/>
        <w:numId w:val="6"/>
      </w:numPr>
      <w:tabs>
        <w:tab w:val="clear" w:pos="1701"/>
      </w:tabs>
    </w:pPr>
  </w:style>
  <w:style w:type="paragraph" w:customStyle="1" w:styleId="DWParaBul4">
    <w:name w:val="DW Para Bul4"/>
    <w:basedOn w:val="DWPara"/>
    <w:qFormat/>
    <w:rsid w:val="00103BCB"/>
    <w:pPr>
      <w:numPr>
        <w:ilvl w:val="3"/>
        <w:numId w:val="6"/>
      </w:numPr>
      <w:tabs>
        <w:tab w:val="clear" w:pos="2268"/>
      </w:tabs>
    </w:pPr>
  </w:style>
  <w:style w:type="paragraph" w:customStyle="1" w:styleId="DWParaBul5">
    <w:name w:val="DW Para Bul5"/>
    <w:basedOn w:val="DWPara"/>
    <w:qFormat/>
    <w:rsid w:val="00103BCB"/>
    <w:pPr>
      <w:numPr>
        <w:ilvl w:val="4"/>
        <w:numId w:val="6"/>
      </w:numPr>
      <w:tabs>
        <w:tab w:val="clear" w:pos="2835"/>
      </w:tabs>
    </w:pPr>
  </w:style>
  <w:style w:type="paragraph" w:customStyle="1" w:styleId="FooterFilename">
    <w:name w:val="Footer Filename"/>
    <w:basedOn w:val="Footer"/>
    <w:rsid w:val="00103BCB"/>
    <w:pPr>
      <w:tabs>
        <w:tab w:val="clear" w:pos="4819"/>
        <w:tab w:val="clear" w:pos="9638"/>
        <w:tab w:val="center" w:pos="4815"/>
        <w:tab w:val="right" w:pos="9645"/>
      </w:tabs>
      <w:spacing w:before="120"/>
    </w:pPr>
    <w:rPr>
      <w:sz w:val="12"/>
    </w:rPr>
  </w:style>
  <w:style w:type="character" w:styleId="PlaceholderText">
    <w:name w:val="Placeholder Text"/>
    <w:basedOn w:val="DefaultParagraphFont"/>
    <w:uiPriority w:val="99"/>
    <w:semiHidden/>
    <w:rsid w:val="00EF054A"/>
    <w:rPr>
      <w:color w:val="808080"/>
    </w:rPr>
  </w:style>
  <w:style w:type="paragraph" w:styleId="BalloonText">
    <w:name w:val="Balloon Text"/>
    <w:basedOn w:val="Normal"/>
    <w:link w:val="BalloonTextChar"/>
    <w:rsid w:val="00EF054A"/>
    <w:rPr>
      <w:rFonts w:ascii="Tahoma" w:hAnsi="Tahoma" w:cs="Tahoma"/>
      <w:sz w:val="16"/>
      <w:szCs w:val="16"/>
    </w:rPr>
  </w:style>
  <w:style w:type="character" w:customStyle="1" w:styleId="BalloonTextChar">
    <w:name w:val="Balloon Text Char"/>
    <w:basedOn w:val="DefaultParagraphFont"/>
    <w:link w:val="BalloonText"/>
    <w:rsid w:val="00EF054A"/>
    <w:rPr>
      <w:rFonts w:ascii="Tahoma" w:hAnsi="Tahoma" w:cs="Tahoma"/>
      <w:kern w:val="22"/>
      <w:sz w:val="16"/>
      <w:szCs w:val="16"/>
      <w:lang w:eastAsia="en-US"/>
    </w:rPr>
  </w:style>
  <w:style w:type="character" w:customStyle="1" w:styleId="HeaderChar">
    <w:name w:val="Header Char"/>
    <w:basedOn w:val="DefaultParagraphFont"/>
    <w:link w:val="Header"/>
    <w:uiPriority w:val="99"/>
    <w:rsid w:val="0044651A"/>
    <w:rPr>
      <w:rFonts w:ascii="Arial" w:hAnsi="Arial"/>
      <w:kern w:val="22"/>
      <w:sz w:val="22"/>
      <w:lang w:eastAsia="en-US"/>
    </w:rPr>
  </w:style>
  <w:style w:type="paragraph" w:styleId="ListParagraph">
    <w:name w:val="List Paragraph"/>
    <w:basedOn w:val="Normal"/>
    <w:uiPriority w:val="34"/>
    <w:qFormat/>
    <w:rsid w:val="0044161A"/>
    <w:pPr>
      <w:ind w:left="720"/>
      <w:contextualSpacing/>
    </w:pPr>
  </w:style>
  <w:style w:type="character" w:styleId="Hyperlink">
    <w:name w:val="Hyperlink"/>
    <w:basedOn w:val="DefaultParagraphFont"/>
    <w:unhideWhenUsed/>
    <w:rsid w:val="00ED0128"/>
    <w:rPr>
      <w:color w:val="0000FF" w:themeColor="hyperlink"/>
      <w:u w:val="single"/>
    </w:rPr>
  </w:style>
  <w:style w:type="table" w:styleId="TableGrid">
    <w:name w:val="Table Grid"/>
    <w:basedOn w:val="TableNormal"/>
    <w:unhideWhenUsed/>
    <w:rsid w:val="0053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cbrnc.dii.r.mil.uk/gsr/gsrinfo.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F4CC618CA4DBDB6807EA3139FCE90"/>
        <w:category>
          <w:name w:val="General"/>
          <w:gallery w:val="placeholder"/>
        </w:category>
        <w:types>
          <w:type w:val="bbPlcHdr"/>
        </w:types>
        <w:behaviors>
          <w:behavior w:val="content"/>
        </w:behaviors>
        <w:guid w:val="{93233EA4-5F3F-4A96-8991-396EBBD60EE6}"/>
      </w:docPartPr>
      <w:docPartBody>
        <w:p w:rsidR="006B4A6C" w:rsidRDefault="00A4133E" w:rsidP="00A4133E">
          <w:pPr>
            <w:pStyle w:val="40CF4CC618CA4DBDB6807EA3139FCE909"/>
          </w:pPr>
          <w:r w:rsidRPr="00851C9C">
            <w:rPr>
              <w:rStyle w:val="PlaceholderText"/>
              <w:rFonts w:asciiTheme="minorHAnsi" w:hAnsi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248"/>
    <w:rsid w:val="002A2CE3"/>
    <w:rsid w:val="003112F3"/>
    <w:rsid w:val="00374A4A"/>
    <w:rsid w:val="003E2248"/>
    <w:rsid w:val="006B4A6C"/>
    <w:rsid w:val="00885A81"/>
    <w:rsid w:val="008F76C0"/>
    <w:rsid w:val="00A4133E"/>
    <w:rsid w:val="00A82754"/>
    <w:rsid w:val="00DA6776"/>
    <w:rsid w:val="00E73805"/>
    <w:rsid w:val="00F53770"/>
    <w:rsid w:val="00FD4B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67E681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33E"/>
    <w:rPr>
      <w:color w:val="808080"/>
    </w:rPr>
  </w:style>
  <w:style w:type="paragraph" w:customStyle="1" w:styleId="40CF4CC618CA4DBDB6807EA3139FCE909">
    <w:name w:val="40CF4CC618CA4DBDB6807EA3139FCE909"/>
    <w:rsid w:val="00A4133E"/>
    <w:pPr>
      <w:overflowPunct w:val="0"/>
      <w:autoSpaceDE w:val="0"/>
      <w:autoSpaceDN w:val="0"/>
      <w:adjustRightInd w:val="0"/>
      <w:spacing w:after="0" w:line="240" w:lineRule="auto"/>
      <w:textAlignment w:val="baseline"/>
    </w:pPr>
    <w:rPr>
      <w:rFonts w:ascii="Arial" w:eastAsia="Times New Roman" w:hAnsi="Arial" w:cs="Times New Roman"/>
      <w:kern w:val="2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13" ma:contentTypeDescription="Create a new document." ma:contentTypeScope="" ma:versionID="f5fd2f3a082163a483a10df79d3996e7">
  <xsd:schema xmlns:xsd="http://www.w3.org/2001/XMLSchema" xmlns:xs="http://www.w3.org/2001/XMLSchema" xmlns:p="http://schemas.microsoft.com/office/2006/metadata/properties" xmlns:ns3="dcc85a29-e2bc-4b0f-9752-23d3162e1617" xmlns:ns4="84b0ba25-19b3-47cb-b9c3-99aeec339e1e" targetNamespace="http://schemas.microsoft.com/office/2006/metadata/properties" ma:root="true" ma:fieldsID="36a5d8294897b9bd3e88ea4b0d90ada0" ns3:_="" ns4:_="">
    <xsd:import namespace="dcc85a29-e2bc-4b0f-9752-23d3162e1617"/>
    <xsd:import namespace="84b0ba25-19b3-47cb-b9c3-99aeec339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85B0D-28A0-4CBE-A87C-5962F03B2590}">
  <ds:schemaRefs>
    <ds:schemaRef ds:uri="http://schemas.microsoft.com/office/2006/metadata/properties"/>
  </ds:schemaRefs>
</ds:datastoreItem>
</file>

<file path=customXml/itemProps2.xml><?xml version="1.0" encoding="utf-8"?>
<ds:datastoreItem xmlns:ds="http://schemas.openxmlformats.org/officeDocument/2006/customXml" ds:itemID="{2A413FFD-6BA1-404B-BA33-EE561D50B37A}">
  <ds:schemaRefs>
    <ds:schemaRef ds:uri="http://schemas.microsoft.com/sharepoint/v3/contenttype/forms"/>
  </ds:schemaRefs>
</ds:datastoreItem>
</file>

<file path=customXml/itemProps3.xml><?xml version="1.0" encoding="utf-8"?>
<ds:datastoreItem xmlns:ds="http://schemas.openxmlformats.org/officeDocument/2006/customXml" ds:itemID="{51279891-DC65-424B-9361-1226D4B7B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85a29-e2bc-4b0f-9752-23d3162e1617"/>
    <ds:schemaRef ds:uri="84b0ba25-19b3-47cb-b9c3-99aeec339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HMNB Clyde Terms of Reference and Responsibilities</vt:lpstr>
    </vt:vector>
  </TitlesOfParts>
  <Company>Ministry of Defence</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HMNB Clyde Terms of Reference and Responsibilities</dc:title>
  <dc:subject/>
  <dc:creator>Unick, Andrew C2 (NAVY NBCC-BD OrgDev2)</dc:creator>
  <cp:keywords/>
  <cp:lastModifiedBy>Anderson, Murray CPO (NAVY NBCC-NEPTUNE EXEC SR1)</cp:lastModifiedBy>
  <cp:revision>6</cp:revision>
  <cp:lastPrinted>2020-06-09T16:24:00Z</cp:lastPrinted>
  <dcterms:created xsi:type="dcterms:W3CDTF">2020-06-09T16:42:00Z</dcterms:created>
  <dcterms:modified xsi:type="dcterms:W3CDTF">2022-08-31T06:34:00Z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ContentTypeId">
    <vt:lpwstr>0x0101000A8E688FA201644AB084C861F6B49EAA</vt:lpwstr>
  </property>
  <property fmtid="{D5CDD505-2E9C-101B-9397-08002B2CF9AE}" pid="4" name="Subject Category">
    <vt:lpwstr>91;# personnel|a75fba59-6cf8-46da-997e-cc6db2c01523</vt:lpwstr>
  </property>
  <property fmtid="{D5CDD505-2E9C-101B-9397-08002B2CF9AE}" pid="5" name="Order">
    <vt:r8>100400</vt:r8>
  </property>
  <property fmtid="{D5CDD505-2E9C-101B-9397-08002B2CF9AE}" pid="6" name="TaxKeyword">
    <vt:lpwstr/>
  </property>
  <property fmtid="{D5CDD505-2E9C-101B-9397-08002B2CF9AE}" pid="7" name="cc">
    <vt:lpwstr/>
  </property>
  <property fmtid="{D5CDD505-2E9C-101B-9397-08002B2CF9AE}" pid="8" name="_dlc_policyId">
    <vt:lpwstr/>
  </property>
  <property fmtid="{D5CDD505-2E9C-101B-9397-08002B2CF9AE}" pid="9" name="xd_ProgID">
    <vt:lpwstr/>
  </property>
  <property fmtid="{D5CDD505-2E9C-101B-9397-08002B2CF9AE}" pid="10" name="ItemRetentionFormula">
    <vt:lpwstr/>
  </property>
  <property fmtid="{D5CDD505-2E9C-101B-9397-08002B2CF9AE}" pid="11" name="ComplianceAssetId">
    <vt:lpwstr/>
  </property>
  <property fmtid="{D5CDD505-2E9C-101B-9397-08002B2CF9AE}" pid="12" name="TemplateUrl">
    <vt:lpwstr/>
  </property>
  <property fmtid="{D5CDD505-2E9C-101B-9397-08002B2CF9AE}" pid="13" name="to">
    <vt:lpwstr/>
  </property>
  <property fmtid="{D5CDD505-2E9C-101B-9397-08002B2CF9AE}" pid="14" name="Business Owner">
    <vt:lpwstr>3;#navy command naval base commander clyde|c6c46380-8a54-46f2-a29b-ff12024ce738</vt:lpwstr>
  </property>
  <property fmtid="{D5CDD505-2E9C-101B-9397-08002B2CF9AE}" pid="15" name="fileplanid">
    <vt:lpwstr>4;#04_deliver|954cf193-6423-4137-9b07-8b4f402d8d43</vt:lpwstr>
  </property>
  <property fmtid="{D5CDD505-2E9C-101B-9397-08002B2CF9AE}" pid="16" name="MODImageCleaning">
    <vt:lpwstr/>
  </property>
  <property fmtid="{D5CDD505-2E9C-101B-9397-08002B2CF9AE}" pid="17" name="MODScanVerified">
    <vt:lpwstr/>
  </property>
  <property fmtid="{D5CDD505-2E9C-101B-9397-08002B2CF9AE}" pid="18" name="MODScanStandard">
    <vt:lpwstr/>
  </property>
  <property fmtid="{D5CDD505-2E9C-101B-9397-08002B2CF9AE}" pid="19" name="ScannerOperator">
    <vt:lpwstr/>
  </property>
  <property fmtid="{D5CDD505-2E9C-101B-9397-08002B2CF9AE}" pid="20" name="from">
    <vt:lpwstr/>
  </property>
  <property fmtid="{D5CDD505-2E9C-101B-9397-08002B2CF9AE}" pid="21" name="Subject Keywords">
    <vt:lpwstr>55;# terms of reference|0d91b52a-9392-4b2f-8123-28ab80a55b3b</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MSIP_Label_d8a60473-494b-4586-a1bb-b0e663054676_Enabled">
    <vt:lpwstr>true</vt:lpwstr>
  </property>
  <property fmtid="{D5CDD505-2E9C-101B-9397-08002B2CF9AE}" pid="26" name="MSIP_Label_d8a60473-494b-4586-a1bb-b0e663054676_SetDate">
    <vt:lpwstr>2022-08-11T06:12:07Z</vt:lpwstr>
  </property>
  <property fmtid="{D5CDD505-2E9C-101B-9397-08002B2CF9AE}" pid="27" name="MSIP_Label_d8a60473-494b-4586-a1bb-b0e663054676_Method">
    <vt:lpwstr>Privileged</vt:lpwstr>
  </property>
  <property fmtid="{D5CDD505-2E9C-101B-9397-08002B2CF9AE}" pid="28" name="MSIP_Label_d8a60473-494b-4586-a1bb-b0e663054676_Name">
    <vt:lpwstr>MOD-1-O-‘UNMARKED’</vt:lpwstr>
  </property>
  <property fmtid="{D5CDD505-2E9C-101B-9397-08002B2CF9AE}" pid="29" name="MSIP_Label_d8a60473-494b-4586-a1bb-b0e663054676_SiteId">
    <vt:lpwstr>be7760ed-5953-484b-ae95-d0a16dfa09e5</vt:lpwstr>
  </property>
  <property fmtid="{D5CDD505-2E9C-101B-9397-08002B2CF9AE}" pid="30" name="MSIP_Label_d8a60473-494b-4586-a1bb-b0e663054676_ActionId">
    <vt:lpwstr>1f956a36-0bee-4e0d-8686-8c91970120da</vt:lpwstr>
  </property>
  <property fmtid="{D5CDD505-2E9C-101B-9397-08002B2CF9AE}" pid="31" name="MSIP_Label_d8a60473-494b-4586-a1bb-b0e663054676_ContentBits">
    <vt:lpwstr>0</vt:lpwstr>
  </property>
</Properties>
</file>