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0AB7" w14:textId="77777777" w:rsidR="00BB41F9" w:rsidRDefault="00E27F93" w:rsidP="004744A8">
      <w:pPr>
        <w:pStyle w:val="Subtitle"/>
        <w:rPr>
          <w:rFonts w:ascii="Arial" w:hAnsi="Arial" w:cs="Arial"/>
          <w:u w:val="none"/>
        </w:rPr>
      </w:pPr>
      <w:bookmarkStart w:id="0" w:name="_GoBack"/>
      <w:bookmarkEnd w:id="0"/>
      <w:r w:rsidRPr="00561372">
        <w:rPr>
          <w:rFonts w:ascii="Arial" w:hAnsi="Arial" w:cs="Arial"/>
          <w:u w:val="none"/>
        </w:rPr>
        <w:t>TERMS OF REFERENCE</w:t>
      </w:r>
      <w:r w:rsidR="00E86B94">
        <w:rPr>
          <w:rFonts w:ascii="Arial" w:hAnsi="Arial" w:cs="Arial"/>
          <w:u w:val="none"/>
        </w:rPr>
        <w:t xml:space="preserve"> </w:t>
      </w:r>
      <w:r w:rsidR="002C44EC" w:rsidRPr="00561372">
        <w:rPr>
          <w:rFonts w:ascii="Arial" w:hAnsi="Arial" w:cs="Arial"/>
          <w:u w:val="none"/>
        </w:rPr>
        <w:t>FOR</w:t>
      </w:r>
      <w:r w:rsidR="00FC5C90">
        <w:rPr>
          <w:rFonts w:ascii="Arial" w:hAnsi="Arial" w:cs="Arial"/>
          <w:u w:val="none"/>
        </w:rPr>
        <w:t xml:space="preserve"> </w:t>
      </w:r>
    </w:p>
    <w:p w14:paraId="6526B18C" w14:textId="77777777" w:rsidR="001E2A3F" w:rsidRDefault="00FA382A" w:rsidP="004744A8">
      <w:pPr>
        <w:pStyle w:val="Subtitle"/>
        <w:rPr>
          <w:rFonts w:ascii="Arial" w:hAnsi="Arial" w:cs="Arial"/>
          <w:u w:val="none"/>
        </w:rPr>
      </w:pPr>
      <w:r w:rsidRPr="00561372">
        <w:rPr>
          <w:rFonts w:ascii="Arial" w:hAnsi="Arial" w:cs="Arial"/>
          <w:u w:val="none"/>
        </w:rPr>
        <w:t xml:space="preserve">WILDCAT MARITIME FORCE </w:t>
      </w:r>
      <w:r w:rsidR="00FA3717">
        <w:rPr>
          <w:rFonts w:ascii="Arial" w:hAnsi="Arial" w:cs="Arial"/>
          <w:u w:val="none"/>
        </w:rPr>
        <w:t>(WMF)</w:t>
      </w:r>
    </w:p>
    <w:p w14:paraId="18762200" w14:textId="77777777" w:rsidR="004744A8" w:rsidRPr="00561372" w:rsidRDefault="00E86B94" w:rsidP="004744A8">
      <w:pPr>
        <w:pStyle w:val="Subtitle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PROGRAMMING OFFICER</w:t>
      </w:r>
      <w:r w:rsidR="001E2A3F">
        <w:rPr>
          <w:rFonts w:ascii="Arial" w:hAnsi="Arial" w:cs="Arial"/>
          <w:u w:val="none"/>
        </w:rPr>
        <w:t xml:space="preserve"> </w:t>
      </w:r>
    </w:p>
    <w:p w14:paraId="07032130" w14:textId="77777777" w:rsidR="004744A8" w:rsidRPr="00561372" w:rsidRDefault="004744A8" w:rsidP="004744A8">
      <w:pPr>
        <w:jc w:val="center"/>
        <w:rPr>
          <w:rFonts w:ascii="Arial" w:hAnsi="Arial" w:cs="Arial"/>
          <w:b/>
        </w:rPr>
      </w:pPr>
    </w:p>
    <w:p w14:paraId="1E1CD0FB" w14:textId="77777777" w:rsidR="004744A8" w:rsidRPr="00561372" w:rsidRDefault="00A162C1" w:rsidP="004744A8">
      <w:pPr>
        <w:pStyle w:val="Heading2"/>
        <w:rPr>
          <w:rFonts w:cs="Arial"/>
          <w:u w:val="none"/>
        </w:rPr>
      </w:pPr>
      <w:r>
        <w:rPr>
          <w:rFonts w:cs="Arial"/>
          <w:u w:val="none"/>
        </w:rPr>
        <w:t>Introduction</w:t>
      </w:r>
    </w:p>
    <w:p w14:paraId="5289FCE8" w14:textId="77777777" w:rsidR="004744A8" w:rsidRPr="00FB3547" w:rsidRDefault="004744A8" w:rsidP="004744A8">
      <w:pPr>
        <w:pStyle w:val="BodyText"/>
        <w:rPr>
          <w:rFonts w:ascii="Arial" w:hAnsi="Arial" w:cs="Arial"/>
        </w:rPr>
      </w:pPr>
    </w:p>
    <w:p w14:paraId="12B83450" w14:textId="77777777" w:rsidR="00ED17EE" w:rsidRPr="00FA382A" w:rsidRDefault="00ED17EE" w:rsidP="00E61AA6">
      <w:pPr>
        <w:tabs>
          <w:tab w:val="left" w:pos="567"/>
        </w:tabs>
        <w:rPr>
          <w:rFonts w:ascii="Arial" w:hAnsi="Arial" w:cs="Arial"/>
          <w:highlight w:val="yellow"/>
          <w:lang w:val="en-US"/>
        </w:rPr>
      </w:pPr>
      <w:r w:rsidRPr="00FB3547">
        <w:rPr>
          <w:rFonts w:ascii="Arial" w:hAnsi="Arial" w:cs="Arial"/>
        </w:rPr>
        <w:t>1.</w:t>
      </w:r>
      <w:r w:rsidRPr="00FB3547">
        <w:rPr>
          <w:rFonts w:ascii="Arial" w:hAnsi="Arial" w:cs="Arial"/>
        </w:rPr>
        <w:tab/>
      </w:r>
      <w:r w:rsidR="001C441C">
        <w:rPr>
          <w:rFonts w:ascii="Arial" w:hAnsi="Arial" w:cs="Arial"/>
        </w:rPr>
        <w:t>T</w:t>
      </w:r>
      <w:r w:rsidR="00E86B94">
        <w:rPr>
          <w:rFonts w:ascii="Arial" w:hAnsi="Arial" w:cs="Arial"/>
        </w:rPr>
        <w:t xml:space="preserve">he position of </w:t>
      </w:r>
      <w:r w:rsidR="00FB3547" w:rsidRPr="00FB3547">
        <w:rPr>
          <w:rFonts w:ascii="Arial" w:hAnsi="Arial" w:cs="Arial"/>
        </w:rPr>
        <w:t xml:space="preserve">WMF </w:t>
      </w:r>
      <w:r w:rsidR="00E86B94">
        <w:rPr>
          <w:rFonts w:ascii="Arial" w:hAnsi="Arial" w:cs="Arial"/>
        </w:rPr>
        <w:t>Programming Officer</w:t>
      </w:r>
      <w:r w:rsidR="00A162C1">
        <w:rPr>
          <w:rFonts w:ascii="Arial" w:hAnsi="Arial" w:cs="Arial"/>
        </w:rPr>
        <w:t xml:space="preserve"> (</w:t>
      </w:r>
      <w:r w:rsidR="00E86B94">
        <w:rPr>
          <w:rFonts w:ascii="Arial" w:hAnsi="Arial" w:cs="Arial"/>
        </w:rPr>
        <w:t>PROGO</w:t>
      </w:r>
      <w:r w:rsidR="00A162C1">
        <w:rPr>
          <w:rFonts w:ascii="Arial" w:hAnsi="Arial" w:cs="Arial"/>
        </w:rPr>
        <w:t xml:space="preserve">) </w:t>
      </w:r>
      <w:r w:rsidR="00E86B94">
        <w:rPr>
          <w:rFonts w:ascii="Arial" w:hAnsi="Arial" w:cs="Arial"/>
        </w:rPr>
        <w:t>is embedded within the Squadrons with the role of c</w:t>
      </w:r>
      <w:r w:rsidR="00A162C1">
        <w:rPr>
          <w:rFonts w:ascii="Arial" w:hAnsi="Arial" w:cs="Arial"/>
        </w:rPr>
        <w:t>o-ordinat</w:t>
      </w:r>
      <w:r w:rsidR="00E86B94">
        <w:rPr>
          <w:rFonts w:ascii="Arial" w:hAnsi="Arial" w:cs="Arial"/>
        </w:rPr>
        <w:t>ing</w:t>
      </w:r>
      <w:r w:rsidR="00A162C1">
        <w:rPr>
          <w:rFonts w:ascii="Arial" w:hAnsi="Arial" w:cs="Arial"/>
        </w:rPr>
        <w:t xml:space="preserve"> </w:t>
      </w:r>
      <w:r w:rsidR="00E86B94">
        <w:rPr>
          <w:rFonts w:ascii="Arial" w:hAnsi="Arial" w:cs="Arial"/>
        </w:rPr>
        <w:t xml:space="preserve">the flying programme </w:t>
      </w:r>
      <w:r w:rsidR="00A162C1">
        <w:rPr>
          <w:rFonts w:ascii="Arial" w:hAnsi="Arial" w:cs="Arial"/>
        </w:rPr>
        <w:t xml:space="preserve">for </w:t>
      </w:r>
      <w:r w:rsidR="00FA3717">
        <w:rPr>
          <w:rFonts w:ascii="Arial" w:hAnsi="Arial" w:cs="Arial"/>
        </w:rPr>
        <w:t xml:space="preserve">Wildcat (WHMA) </w:t>
      </w:r>
      <w:r w:rsidR="00E86B94">
        <w:rPr>
          <w:rFonts w:ascii="Arial" w:hAnsi="Arial" w:cs="Arial"/>
        </w:rPr>
        <w:t>helicopters.</w:t>
      </w:r>
    </w:p>
    <w:p w14:paraId="3FBBA758" w14:textId="77777777" w:rsidR="00ED17EE" w:rsidRPr="00FA382A" w:rsidRDefault="00ED17EE" w:rsidP="00ED17EE">
      <w:pPr>
        <w:rPr>
          <w:rFonts w:ascii="Arial" w:hAnsi="Arial"/>
          <w:b/>
          <w:highlight w:val="yellow"/>
        </w:rPr>
      </w:pPr>
    </w:p>
    <w:p w14:paraId="1D0FC359" w14:textId="77777777" w:rsidR="004744A8" w:rsidRPr="00561372" w:rsidRDefault="00A162C1" w:rsidP="004744A8">
      <w:pPr>
        <w:pStyle w:val="Heading2"/>
        <w:rPr>
          <w:rFonts w:cs="Arial"/>
          <w:u w:val="none"/>
        </w:rPr>
      </w:pPr>
      <w:r>
        <w:rPr>
          <w:rFonts w:cs="Arial"/>
          <w:u w:val="none"/>
        </w:rPr>
        <w:t>Purpose</w:t>
      </w:r>
    </w:p>
    <w:p w14:paraId="00C5E1C9" w14:textId="77777777" w:rsidR="004744A8" w:rsidRPr="00FA382A" w:rsidRDefault="004744A8" w:rsidP="004744A8">
      <w:pPr>
        <w:pStyle w:val="List"/>
        <w:ind w:left="0" w:firstLine="0"/>
        <w:rPr>
          <w:rFonts w:ascii="Arial" w:hAnsi="Arial" w:cs="Arial"/>
          <w:highlight w:val="yellow"/>
        </w:rPr>
      </w:pPr>
    </w:p>
    <w:p w14:paraId="42739531" w14:textId="77777777" w:rsidR="00FA3717" w:rsidRDefault="00057145" w:rsidP="00E61AA6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61AA6" w:rsidRPr="003553B4">
        <w:rPr>
          <w:rFonts w:ascii="Arial" w:hAnsi="Arial" w:cs="Arial"/>
        </w:rPr>
        <w:t>.</w:t>
      </w:r>
      <w:r w:rsidR="00E61AA6" w:rsidRPr="003553B4">
        <w:rPr>
          <w:rFonts w:ascii="Arial" w:hAnsi="Arial" w:cs="Arial"/>
        </w:rPr>
        <w:tab/>
      </w:r>
      <w:r w:rsidR="004744A8" w:rsidRPr="00A162C1">
        <w:rPr>
          <w:rFonts w:ascii="Arial" w:hAnsi="Arial" w:cs="Arial"/>
          <w:b/>
        </w:rPr>
        <w:t>Primary purpose</w:t>
      </w:r>
      <w:r w:rsidR="001E2A3F" w:rsidRPr="00A162C1">
        <w:rPr>
          <w:rFonts w:ascii="Arial" w:hAnsi="Arial" w:cs="Arial"/>
          <w:b/>
        </w:rPr>
        <w:t>.</w:t>
      </w:r>
      <w:r w:rsidR="001E2A3F" w:rsidRPr="00561372">
        <w:rPr>
          <w:rFonts w:ascii="Arial" w:hAnsi="Arial" w:cs="Arial"/>
        </w:rPr>
        <w:t xml:space="preserve"> </w:t>
      </w:r>
      <w:r w:rsidR="004A78F3" w:rsidRPr="00561372">
        <w:rPr>
          <w:rFonts w:ascii="Arial" w:hAnsi="Arial" w:cs="Arial"/>
        </w:rPr>
        <w:t xml:space="preserve">WMF </w:t>
      </w:r>
      <w:r w:rsidR="00FF3E62">
        <w:rPr>
          <w:rFonts w:ascii="Arial" w:hAnsi="Arial" w:cs="Arial"/>
        </w:rPr>
        <w:t>PROGO</w:t>
      </w:r>
      <w:r w:rsidR="001E2A3F">
        <w:rPr>
          <w:rFonts w:ascii="Arial" w:hAnsi="Arial" w:cs="Arial"/>
        </w:rPr>
        <w:t xml:space="preserve"> </w:t>
      </w:r>
      <w:r w:rsidR="00F117F9" w:rsidRPr="00561372">
        <w:rPr>
          <w:rFonts w:ascii="Arial" w:hAnsi="Arial" w:cs="Arial"/>
        </w:rPr>
        <w:t xml:space="preserve">is to </w:t>
      </w:r>
      <w:r w:rsidR="00FF3E62">
        <w:rPr>
          <w:rFonts w:ascii="Arial" w:hAnsi="Arial" w:cs="Arial"/>
        </w:rPr>
        <w:t xml:space="preserve">manage planning, operation and production of the </w:t>
      </w:r>
      <w:r w:rsidR="00FA3717">
        <w:rPr>
          <w:rFonts w:ascii="Arial" w:hAnsi="Arial" w:cs="Arial"/>
        </w:rPr>
        <w:t>WHMA</w:t>
      </w:r>
      <w:r w:rsidR="00FF3E62">
        <w:rPr>
          <w:rFonts w:ascii="Arial" w:hAnsi="Arial" w:cs="Arial"/>
        </w:rPr>
        <w:t xml:space="preserve"> flying programme</w:t>
      </w:r>
      <w:r w:rsidR="00FA3717">
        <w:rPr>
          <w:rFonts w:ascii="Arial" w:hAnsi="Arial" w:cs="Arial"/>
        </w:rPr>
        <w:t>, though STARS,</w:t>
      </w:r>
      <w:r w:rsidR="00FF3E62">
        <w:rPr>
          <w:rFonts w:ascii="Arial" w:hAnsi="Arial" w:cs="Arial"/>
        </w:rPr>
        <w:t xml:space="preserve"> to maximise efficient utility of </w:t>
      </w:r>
      <w:r w:rsidR="00FA3717">
        <w:rPr>
          <w:rFonts w:ascii="Arial" w:hAnsi="Arial" w:cs="Arial"/>
        </w:rPr>
        <w:t>Wildcat</w:t>
      </w:r>
      <w:r w:rsidR="00FC5C90">
        <w:rPr>
          <w:rFonts w:ascii="Arial" w:hAnsi="Arial" w:cs="Arial"/>
        </w:rPr>
        <w:t xml:space="preserve"> aircraft</w:t>
      </w:r>
      <w:r w:rsidR="00FF3E62">
        <w:rPr>
          <w:rFonts w:ascii="Arial" w:hAnsi="Arial" w:cs="Arial"/>
        </w:rPr>
        <w:t xml:space="preserve"> and to meet all aspects of required tasking and training</w:t>
      </w:r>
      <w:r w:rsidR="00FA3717">
        <w:rPr>
          <w:rFonts w:ascii="Arial" w:hAnsi="Arial" w:cs="Arial"/>
        </w:rPr>
        <w:t>.</w:t>
      </w:r>
    </w:p>
    <w:p w14:paraId="672F42FB" w14:textId="77777777" w:rsidR="00FA3717" w:rsidRDefault="00FA3717" w:rsidP="00E61AA6">
      <w:pPr>
        <w:tabs>
          <w:tab w:val="left" w:pos="567"/>
        </w:tabs>
        <w:rPr>
          <w:rFonts w:ascii="Arial" w:hAnsi="Arial" w:cs="Arial"/>
        </w:rPr>
      </w:pPr>
    </w:p>
    <w:p w14:paraId="1B2975BF" w14:textId="77777777" w:rsidR="0011356C" w:rsidRPr="0011356C" w:rsidRDefault="00057145" w:rsidP="00057145">
      <w:pPr>
        <w:tabs>
          <w:tab w:val="left" w:pos="567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3</w:t>
      </w:r>
      <w:r w:rsidR="00E61AA6" w:rsidRPr="003553B4">
        <w:rPr>
          <w:rFonts w:ascii="Arial" w:hAnsi="Arial" w:cs="Arial"/>
        </w:rPr>
        <w:t>.</w:t>
      </w:r>
      <w:r w:rsidR="00E61AA6" w:rsidRPr="003553B4">
        <w:rPr>
          <w:rFonts w:ascii="Arial" w:hAnsi="Arial" w:cs="Arial"/>
        </w:rPr>
        <w:tab/>
      </w:r>
      <w:r w:rsidR="004744A8" w:rsidRPr="00A162C1">
        <w:rPr>
          <w:rFonts w:ascii="Arial" w:hAnsi="Arial" w:cs="Arial"/>
          <w:b/>
        </w:rPr>
        <w:t>Secondary purposes</w:t>
      </w:r>
      <w:r w:rsidR="00A759B8" w:rsidRPr="00561372">
        <w:rPr>
          <w:rFonts w:ascii="Arial" w:hAnsi="Arial" w:cs="Arial"/>
        </w:rPr>
        <w:t>.</w:t>
      </w:r>
      <w:r w:rsidR="00A759B8" w:rsidRPr="003553B4">
        <w:rPr>
          <w:rFonts w:ascii="Arial" w:hAnsi="Arial" w:cs="Arial"/>
        </w:rPr>
        <w:t xml:space="preserve"> </w:t>
      </w:r>
      <w:r w:rsidR="003553B4" w:rsidRPr="003553B4">
        <w:rPr>
          <w:rFonts w:ascii="Arial" w:hAnsi="Arial" w:cs="Arial"/>
        </w:rPr>
        <w:t xml:space="preserve">WMF </w:t>
      </w:r>
      <w:r w:rsidR="0054780E">
        <w:rPr>
          <w:rFonts w:ascii="Arial" w:hAnsi="Arial" w:cs="Arial"/>
        </w:rPr>
        <w:t>PROGO</w:t>
      </w:r>
      <w:r w:rsidR="00A81014">
        <w:rPr>
          <w:rFonts w:ascii="Arial" w:hAnsi="Arial" w:cs="Arial"/>
        </w:rPr>
        <w:t xml:space="preserve"> is to</w:t>
      </w:r>
      <w:r w:rsidR="005C0B6E" w:rsidRPr="003553B4">
        <w:rPr>
          <w:rFonts w:ascii="Arial" w:hAnsi="Arial" w:cs="Arial"/>
        </w:rPr>
        <w:t>:</w:t>
      </w:r>
      <w:r w:rsidR="004744A8" w:rsidRPr="00FA382A">
        <w:rPr>
          <w:rFonts w:ascii="Arial" w:hAnsi="Arial" w:cs="Arial"/>
          <w:highlight w:val="yellow"/>
        </w:rPr>
        <w:br/>
      </w:r>
    </w:p>
    <w:p w14:paraId="2096DCB5" w14:textId="77777777" w:rsidR="00D7162A" w:rsidRDefault="003203C9" w:rsidP="00D7162A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7162A">
        <w:rPr>
          <w:rFonts w:ascii="Arial" w:hAnsi="Arial" w:cs="Arial"/>
        </w:rPr>
        <w:t xml:space="preserve">romulgate a </w:t>
      </w:r>
      <w:r w:rsidR="00FA3717">
        <w:rPr>
          <w:rFonts w:ascii="Arial" w:hAnsi="Arial" w:cs="Arial"/>
        </w:rPr>
        <w:t>WHMA</w:t>
      </w:r>
      <w:r w:rsidR="00D7162A">
        <w:rPr>
          <w:rFonts w:ascii="Arial" w:hAnsi="Arial" w:cs="Arial"/>
        </w:rPr>
        <w:t xml:space="preserve"> daily FLYPRO</w:t>
      </w:r>
      <w:r w:rsidR="00FA3717">
        <w:rPr>
          <w:rFonts w:ascii="Arial" w:hAnsi="Arial" w:cs="Arial"/>
        </w:rPr>
        <w:t>, maximising efficiency of 815-825 Wildcat aircraft availability through the Wildcat Asset Sharing Process (WASP).</w:t>
      </w:r>
    </w:p>
    <w:p w14:paraId="569DC7B2" w14:textId="77777777" w:rsidR="00D7162A" w:rsidRDefault="00D7162A" w:rsidP="00D7162A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14:paraId="7E02DD7D" w14:textId="77777777" w:rsidR="0011356C" w:rsidRDefault="00D0697D" w:rsidP="0011356C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780E">
        <w:rPr>
          <w:rFonts w:ascii="Arial" w:hAnsi="Arial" w:cs="Arial"/>
        </w:rPr>
        <w:t xml:space="preserve">iaise with HQ OPS, Sqn TOs (including </w:t>
      </w:r>
      <w:r>
        <w:rPr>
          <w:rFonts w:ascii="Arial" w:hAnsi="Arial" w:cs="Arial"/>
        </w:rPr>
        <w:t xml:space="preserve">PTO, OTO, </w:t>
      </w:r>
      <w:r w:rsidR="0054780E">
        <w:rPr>
          <w:rFonts w:ascii="Arial" w:hAnsi="Arial" w:cs="Arial"/>
        </w:rPr>
        <w:t>MI</w:t>
      </w:r>
      <w:r w:rsidR="00FA3717">
        <w:rPr>
          <w:rFonts w:ascii="Arial" w:hAnsi="Arial" w:cs="Arial"/>
        </w:rPr>
        <w:t xml:space="preserve"> &amp; WTC)</w:t>
      </w:r>
      <w:r w:rsidR="0054780E">
        <w:rPr>
          <w:rFonts w:ascii="Arial" w:hAnsi="Arial" w:cs="Arial"/>
        </w:rPr>
        <w:t xml:space="preserve"> and Station Air Ops to </w:t>
      </w:r>
      <w:r>
        <w:rPr>
          <w:rFonts w:ascii="Arial" w:hAnsi="Arial" w:cs="Arial"/>
        </w:rPr>
        <w:t>form</w:t>
      </w:r>
      <w:r w:rsidR="0054780E">
        <w:rPr>
          <w:rFonts w:ascii="Arial" w:hAnsi="Arial" w:cs="Arial"/>
        </w:rPr>
        <w:t xml:space="preserve"> operational and training requirements for </w:t>
      </w:r>
      <w:r w:rsidR="00FA3717">
        <w:rPr>
          <w:rFonts w:ascii="Arial" w:hAnsi="Arial" w:cs="Arial"/>
        </w:rPr>
        <w:t>Wildcat</w:t>
      </w:r>
      <w:r w:rsidR="0054780E">
        <w:rPr>
          <w:rFonts w:ascii="Arial" w:hAnsi="Arial" w:cs="Arial"/>
        </w:rPr>
        <w:t xml:space="preserve"> helicopters and aircrew</w:t>
      </w:r>
      <w:r w:rsidR="00FA3717">
        <w:rPr>
          <w:rFonts w:ascii="Arial" w:hAnsi="Arial" w:cs="Arial"/>
        </w:rPr>
        <w:t>, keeping Sqn Duty Officers (DI &amp; DA) up-to-date with aspects of the FLYPRO that will affect J3 Current Ops.</w:t>
      </w:r>
    </w:p>
    <w:p w14:paraId="4EF7FED8" w14:textId="77777777" w:rsidR="0011356C" w:rsidRDefault="0011356C" w:rsidP="0011356C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14:paraId="1AF876D1" w14:textId="77777777" w:rsidR="0054780E" w:rsidRDefault="0054780E" w:rsidP="0011356C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Liaise with the </w:t>
      </w:r>
      <w:r w:rsidR="00FC5C90">
        <w:rPr>
          <w:rFonts w:ascii="Arial" w:hAnsi="Arial" w:cs="Arial"/>
        </w:rPr>
        <w:t xml:space="preserve">Squadron </w:t>
      </w:r>
      <w:r>
        <w:rPr>
          <w:rFonts w:ascii="Arial" w:hAnsi="Arial" w:cs="Arial"/>
        </w:rPr>
        <w:t>Engineering Office</w:t>
      </w:r>
      <w:r w:rsidR="003203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Watch CPO to </w:t>
      </w:r>
      <w:r w:rsidR="00D0697D">
        <w:rPr>
          <w:rFonts w:ascii="Arial" w:hAnsi="Arial" w:cs="Arial"/>
        </w:rPr>
        <w:t>agree</w:t>
      </w:r>
      <w:r>
        <w:rPr>
          <w:rFonts w:ascii="Arial" w:hAnsi="Arial" w:cs="Arial"/>
        </w:rPr>
        <w:t xml:space="preserve"> availability </w:t>
      </w:r>
      <w:r w:rsidR="003203C9">
        <w:rPr>
          <w:rFonts w:ascii="Arial" w:hAnsi="Arial" w:cs="Arial"/>
        </w:rPr>
        <w:t xml:space="preserve">and role requirement </w:t>
      </w:r>
      <w:r>
        <w:rPr>
          <w:rFonts w:ascii="Arial" w:hAnsi="Arial" w:cs="Arial"/>
        </w:rPr>
        <w:t xml:space="preserve">of aircraft and </w:t>
      </w:r>
      <w:r w:rsidR="00FA3717">
        <w:rPr>
          <w:rFonts w:ascii="Arial" w:hAnsi="Arial" w:cs="Arial"/>
        </w:rPr>
        <w:t>understand</w:t>
      </w:r>
      <w:r w:rsidR="00D06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constraints</w:t>
      </w:r>
      <w:r w:rsidR="00D0697D">
        <w:rPr>
          <w:rFonts w:ascii="Arial" w:hAnsi="Arial" w:cs="Arial"/>
        </w:rPr>
        <w:t xml:space="preserve"> that will impact flying.</w:t>
      </w:r>
    </w:p>
    <w:p w14:paraId="48F2FB4E" w14:textId="77777777" w:rsidR="0054780E" w:rsidRDefault="0054780E" w:rsidP="0054780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C9FAED6" w14:textId="77777777" w:rsidR="0011356C" w:rsidRDefault="00FA3717" w:rsidP="0011356C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Liaise with WTC to bid for and </w:t>
      </w:r>
      <w:r w:rsidR="00E102A1">
        <w:rPr>
          <w:rFonts w:ascii="Arial" w:hAnsi="Arial" w:cs="Arial"/>
        </w:rPr>
        <w:t>agree simulator slots that meet operational and training requirements, aligned with MAST, PDT and course structures</w:t>
      </w:r>
      <w:r w:rsidR="0011356C" w:rsidRPr="0011356C">
        <w:rPr>
          <w:rFonts w:ascii="Arial" w:hAnsi="Arial" w:cs="Arial"/>
        </w:rPr>
        <w:t>.</w:t>
      </w:r>
    </w:p>
    <w:p w14:paraId="050316DF" w14:textId="77777777" w:rsidR="00E102A1" w:rsidRDefault="00E102A1" w:rsidP="00E102A1">
      <w:pPr>
        <w:pStyle w:val="ListParagraph"/>
        <w:rPr>
          <w:rFonts w:ascii="Arial" w:hAnsi="Arial" w:cs="Arial"/>
        </w:rPr>
      </w:pPr>
    </w:p>
    <w:p w14:paraId="6291154B" w14:textId="77777777" w:rsidR="00E102A1" w:rsidRDefault="00E102A1" w:rsidP="0011356C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Act as STARS Administrator, coordinating personnel joining STARS</w:t>
      </w:r>
      <w:r w:rsidR="003203C9">
        <w:rPr>
          <w:rFonts w:ascii="Arial" w:hAnsi="Arial" w:cs="Arial"/>
        </w:rPr>
        <w:t xml:space="preserve"> and Flights embarking in ships</w:t>
      </w:r>
      <w:r>
        <w:rPr>
          <w:rFonts w:ascii="Arial" w:hAnsi="Arial" w:cs="Arial"/>
        </w:rPr>
        <w:t>, briefing courses on the system maintaining a close liaison with the STARS team at JHC and Brize Norton and advising on and resolving STARS issues for all Force personnel.</w:t>
      </w:r>
    </w:p>
    <w:p w14:paraId="72EAC57F" w14:textId="77777777" w:rsidR="0011356C" w:rsidRDefault="0011356C" w:rsidP="001135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3A77E84" w14:textId="77777777" w:rsidR="0011356C" w:rsidRPr="0011356C" w:rsidRDefault="00FC5C90" w:rsidP="0011356C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Attend daily engineering meetings, weekly </w:t>
      </w:r>
      <w:r w:rsidR="00E102A1">
        <w:rPr>
          <w:rFonts w:ascii="Arial" w:hAnsi="Arial" w:cs="Arial"/>
        </w:rPr>
        <w:t>Force / Sqn</w:t>
      </w:r>
      <w:r>
        <w:rPr>
          <w:rFonts w:ascii="Arial" w:hAnsi="Arial" w:cs="Arial"/>
        </w:rPr>
        <w:t xml:space="preserve"> Ops</w:t>
      </w:r>
      <w:r w:rsidR="00E102A1">
        <w:rPr>
          <w:rFonts w:ascii="Arial" w:hAnsi="Arial" w:cs="Arial"/>
        </w:rPr>
        <w:t xml:space="preserve"> planning and training</w:t>
      </w:r>
      <w:r>
        <w:rPr>
          <w:rFonts w:ascii="Arial" w:hAnsi="Arial" w:cs="Arial"/>
        </w:rPr>
        <w:t xml:space="preserve"> meetings</w:t>
      </w:r>
      <w:r w:rsidR="00E102A1">
        <w:rPr>
          <w:rFonts w:ascii="Arial" w:hAnsi="Arial" w:cs="Arial"/>
        </w:rPr>
        <w:t>, representing WMF at Station weekly Ops planning meetings when required.</w:t>
      </w:r>
    </w:p>
    <w:p w14:paraId="3BAD5EA7" w14:textId="77777777" w:rsidR="0011356C" w:rsidRPr="0011356C" w:rsidRDefault="0011356C" w:rsidP="0011356C">
      <w:pPr>
        <w:rPr>
          <w:rFonts w:ascii="Arial" w:hAnsi="Arial" w:cs="Arial"/>
          <w:color w:val="FF0000"/>
        </w:rPr>
      </w:pPr>
    </w:p>
    <w:p w14:paraId="0514F833" w14:textId="77777777" w:rsidR="004744A8" w:rsidRPr="0011356C" w:rsidRDefault="0011356C" w:rsidP="004744A8">
      <w:pPr>
        <w:pStyle w:val="Heading2"/>
        <w:rPr>
          <w:rFonts w:cs="Arial"/>
          <w:u w:val="none"/>
        </w:rPr>
      </w:pPr>
      <w:r w:rsidRPr="0011356C">
        <w:rPr>
          <w:rFonts w:cs="Arial"/>
          <w:u w:val="none"/>
        </w:rPr>
        <w:t>Accountability</w:t>
      </w:r>
    </w:p>
    <w:p w14:paraId="1082739A" w14:textId="77777777" w:rsidR="004744A8" w:rsidRPr="0011356C" w:rsidRDefault="004744A8" w:rsidP="004744A8">
      <w:pPr>
        <w:pStyle w:val="BodyText"/>
        <w:rPr>
          <w:rFonts w:ascii="Arial" w:hAnsi="Arial" w:cs="Arial"/>
        </w:rPr>
      </w:pPr>
    </w:p>
    <w:p w14:paraId="7799A1D3" w14:textId="77777777" w:rsidR="000949DF" w:rsidRPr="0011356C" w:rsidRDefault="00057145" w:rsidP="000949DF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1AA6" w:rsidRPr="0011356C">
        <w:rPr>
          <w:rFonts w:ascii="Arial" w:hAnsi="Arial" w:cs="Arial"/>
        </w:rPr>
        <w:t>.</w:t>
      </w:r>
      <w:r w:rsidR="00E61AA6" w:rsidRPr="0011356C">
        <w:rPr>
          <w:rFonts w:ascii="Arial" w:hAnsi="Arial" w:cs="Arial"/>
        </w:rPr>
        <w:tab/>
      </w:r>
      <w:r w:rsidR="00FA382A" w:rsidRPr="0011356C">
        <w:rPr>
          <w:rFonts w:ascii="Arial" w:hAnsi="Arial" w:cs="Arial"/>
        </w:rPr>
        <w:t xml:space="preserve">WMF </w:t>
      </w:r>
      <w:r w:rsidR="006F47D6">
        <w:rPr>
          <w:rFonts w:ascii="Arial" w:hAnsi="Arial" w:cs="Arial"/>
        </w:rPr>
        <w:t>PROGO</w:t>
      </w:r>
      <w:r w:rsidR="001E4ADF" w:rsidRPr="0011356C">
        <w:rPr>
          <w:rFonts w:ascii="Arial" w:hAnsi="Arial" w:cs="Arial"/>
        </w:rPr>
        <w:t xml:space="preserve"> </w:t>
      </w:r>
      <w:r w:rsidR="004744A8" w:rsidRPr="0011356C">
        <w:rPr>
          <w:rFonts w:ascii="Arial" w:hAnsi="Arial" w:cs="Arial"/>
        </w:rPr>
        <w:t>is accountable</w:t>
      </w:r>
      <w:r w:rsidR="0011356C">
        <w:rPr>
          <w:rFonts w:ascii="Arial" w:hAnsi="Arial" w:cs="Arial"/>
        </w:rPr>
        <w:t xml:space="preserve"> </w:t>
      </w:r>
      <w:r w:rsidR="00001D55" w:rsidRPr="0011356C">
        <w:rPr>
          <w:rFonts w:ascii="Arial" w:hAnsi="Arial" w:cs="Arial"/>
        </w:rPr>
        <w:t xml:space="preserve">to </w:t>
      </w:r>
      <w:r w:rsidR="00D0697D">
        <w:rPr>
          <w:rFonts w:ascii="Arial" w:hAnsi="Arial" w:cs="Arial"/>
        </w:rPr>
        <w:t xml:space="preserve">the </w:t>
      </w:r>
      <w:r w:rsidR="00BB41F9">
        <w:rPr>
          <w:rFonts w:ascii="Arial" w:hAnsi="Arial" w:cs="Arial"/>
        </w:rPr>
        <w:t xml:space="preserve">815 and </w:t>
      </w:r>
      <w:r w:rsidR="00E102A1">
        <w:rPr>
          <w:rFonts w:ascii="Arial" w:hAnsi="Arial" w:cs="Arial"/>
        </w:rPr>
        <w:t xml:space="preserve">825 </w:t>
      </w:r>
      <w:r>
        <w:rPr>
          <w:rFonts w:ascii="Arial" w:hAnsi="Arial" w:cs="Arial"/>
        </w:rPr>
        <w:t xml:space="preserve">Squadron </w:t>
      </w:r>
      <w:r w:rsidR="00870D8C">
        <w:rPr>
          <w:rFonts w:ascii="Arial" w:hAnsi="Arial" w:cs="Arial"/>
        </w:rPr>
        <w:t>Training O</w:t>
      </w:r>
      <w:r w:rsidR="00D0697D">
        <w:rPr>
          <w:rFonts w:ascii="Arial" w:hAnsi="Arial" w:cs="Arial"/>
        </w:rPr>
        <w:t>fficer</w:t>
      </w:r>
      <w:r w:rsidR="00BB41F9">
        <w:rPr>
          <w:rFonts w:ascii="Arial" w:hAnsi="Arial" w:cs="Arial"/>
        </w:rPr>
        <w:t>s</w:t>
      </w:r>
      <w:r w:rsidR="00870D8C">
        <w:rPr>
          <w:rFonts w:ascii="Arial" w:hAnsi="Arial" w:cs="Arial"/>
        </w:rPr>
        <w:t>, on behalf of 825 SOBS,</w:t>
      </w:r>
      <w:r w:rsidR="009B104B">
        <w:rPr>
          <w:rFonts w:ascii="Arial" w:hAnsi="Arial" w:cs="Arial"/>
        </w:rPr>
        <w:t xml:space="preserve"> for daily business</w:t>
      </w:r>
      <w:r w:rsidR="000B6286" w:rsidRPr="0011356C">
        <w:rPr>
          <w:rFonts w:ascii="Arial" w:hAnsi="Arial" w:cs="Arial"/>
        </w:rPr>
        <w:t>.</w:t>
      </w:r>
      <w:r w:rsidR="00BB41F9">
        <w:rPr>
          <w:rFonts w:ascii="Arial" w:hAnsi="Arial" w:cs="Arial"/>
        </w:rPr>
        <w:t xml:space="preserve">  Whilst line managed within 825 NAS, WMF PROGO remains a Force Officer, with the oversight of the WMF HQ Deputy Force Commander.</w:t>
      </w:r>
      <w:r w:rsidR="004744A8" w:rsidRPr="0011356C">
        <w:rPr>
          <w:rFonts w:ascii="Arial" w:hAnsi="Arial" w:cs="Arial"/>
        </w:rPr>
        <w:br/>
      </w:r>
    </w:p>
    <w:p w14:paraId="5BE21569" w14:textId="77777777" w:rsidR="004744A8" w:rsidRPr="00C854AA" w:rsidRDefault="00C854AA" w:rsidP="004744A8">
      <w:pPr>
        <w:pStyle w:val="Heading2"/>
        <w:rPr>
          <w:rFonts w:cs="Arial"/>
          <w:u w:val="none"/>
        </w:rPr>
      </w:pPr>
      <w:r w:rsidRPr="00C854AA">
        <w:rPr>
          <w:rFonts w:cs="Arial"/>
          <w:u w:val="none"/>
        </w:rPr>
        <w:t>Authority</w:t>
      </w:r>
    </w:p>
    <w:p w14:paraId="0B5C3D6E" w14:textId="77777777" w:rsidR="004744A8" w:rsidRPr="0011356C" w:rsidRDefault="004744A8" w:rsidP="004744A8">
      <w:pPr>
        <w:tabs>
          <w:tab w:val="left" w:pos="1276"/>
        </w:tabs>
        <w:rPr>
          <w:rFonts w:ascii="Arial" w:hAnsi="Arial" w:cs="Arial"/>
          <w:highlight w:val="yellow"/>
        </w:rPr>
      </w:pPr>
    </w:p>
    <w:p w14:paraId="6CAD6818" w14:textId="77777777" w:rsidR="000949DF" w:rsidRPr="00C854AA" w:rsidRDefault="00057145" w:rsidP="00057145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61AA6" w:rsidRPr="00C854AA">
        <w:rPr>
          <w:rFonts w:ascii="Arial" w:hAnsi="Arial" w:cs="Arial"/>
        </w:rPr>
        <w:t>.</w:t>
      </w:r>
      <w:r w:rsidR="00E61AA6" w:rsidRPr="00C854AA">
        <w:rPr>
          <w:rFonts w:ascii="Arial" w:hAnsi="Arial" w:cs="Arial"/>
        </w:rPr>
        <w:tab/>
      </w:r>
      <w:r w:rsidR="003553B4" w:rsidRPr="00C854AA">
        <w:rPr>
          <w:rFonts w:ascii="Arial" w:hAnsi="Arial" w:cs="Arial"/>
        </w:rPr>
        <w:t xml:space="preserve">WMF </w:t>
      </w:r>
      <w:r>
        <w:rPr>
          <w:rFonts w:ascii="Arial" w:hAnsi="Arial" w:cs="Arial"/>
        </w:rPr>
        <w:t>PROGO i</w:t>
      </w:r>
      <w:r w:rsidR="00C854AA" w:rsidRPr="00C854AA">
        <w:rPr>
          <w:rFonts w:ascii="Arial" w:hAnsi="Arial" w:cs="Arial"/>
        </w:rPr>
        <w:t>s authorised to liaise with all M</w:t>
      </w:r>
      <w:r>
        <w:rPr>
          <w:rFonts w:ascii="Arial" w:hAnsi="Arial" w:cs="Arial"/>
        </w:rPr>
        <w:t>OD agencies and external organis</w:t>
      </w:r>
      <w:r w:rsidR="00C854AA" w:rsidRPr="00C854AA">
        <w:rPr>
          <w:rFonts w:ascii="Arial" w:hAnsi="Arial" w:cs="Arial"/>
        </w:rPr>
        <w:t>ations as required to discharge responsibilities.</w:t>
      </w:r>
    </w:p>
    <w:p w14:paraId="537F5754" w14:textId="77777777" w:rsidR="00FD3FF3" w:rsidRDefault="00FD3FF3" w:rsidP="00FD3FF3">
      <w:pPr>
        <w:pStyle w:val="Header"/>
        <w:widowControl w:val="0"/>
        <w:tabs>
          <w:tab w:val="clear" w:pos="4153"/>
          <w:tab w:val="clear" w:pos="8306"/>
          <w:tab w:val="left" w:pos="13392"/>
          <w:tab w:val="left" w:pos="19584"/>
          <w:tab w:val="left" w:pos="24048"/>
          <w:tab w:val="left" w:pos="28800"/>
          <w:tab w:val="left" w:pos="30384"/>
          <w:tab w:val="left" w:pos="31000"/>
        </w:tabs>
        <w:rPr>
          <w:rFonts w:ascii="Arial" w:hAnsi="Arial" w:cs="Arial"/>
          <w:highlight w:val="yellow"/>
        </w:rPr>
      </w:pPr>
    </w:p>
    <w:p w14:paraId="57462009" w14:textId="77777777" w:rsidR="00FD3FF3" w:rsidRDefault="00FD3FF3" w:rsidP="00FD3FF3">
      <w:pPr>
        <w:pStyle w:val="Heading2"/>
        <w:rPr>
          <w:rFonts w:cs="Arial"/>
          <w:u w:val="none"/>
        </w:rPr>
      </w:pPr>
      <w:r>
        <w:rPr>
          <w:rFonts w:cs="Arial"/>
          <w:u w:val="none"/>
        </w:rPr>
        <w:t>Organisation</w:t>
      </w:r>
    </w:p>
    <w:p w14:paraId="3847D00A" w14:textId="77777777" w:rsidR="00FD3FF3" w:rsidRDefault="00FD3FF3" w:rsidP="00FD3FF3">
      <w:pPr>
        <w:rPr>
          <w:rFonts w:ascii="Arial" w:hAnsi="Arial" w:cs="Arial"/>
        </w:rPr>
      </w:pPr>
    </w:p>
    <w:p w14:paraId="3604D026" w14:textId="77777777" w:rsidR="00FD3FF3" w:rsidRDefault="00FD3FF3" w:rsidP="00FD3FF3">
      <w:pPr>
        <w:tabs>
          <w:tab w:val="left" w:pos="600"/>
        </w:tabs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8C5EC0">
        <w:rPr>
          <w:rFonts w:ascii="Arial" w:hAnsi="Arial" w:cs="Arial"/>
        </w:rPr>
        <w:t>Organisation</w:t>
      </w:r>
      <w:r w:rsidR="00D042C4">
        <w:rPr>
          <w:rFonts w:ascii="Arial" w:hAnsi="Arial" w:cs="Arial"/>
        </w:rPr>
        <w:t>al</w:t>
      </w:r>
      <w:r w:rsidR="008C5EC0">
        <w:rPr>
          <w:rFonts w:ascii="Arial" w:hAnsi="Arial" w:cs="Arial"/>
        </w:rPr>
        <w:t xml:space="preserve"> diagram:</w:t>
      </w:r>
    </w:p>
    <w:p w14:paraId="71B20457" w14:textId="77777777" w:rsidR="008C5EC0" w:rsidRDefault="008C5EC0" w:rsidP="00FD3FF3">
      <w:pPr>
        <w:tabs>
          <w:tab w:val="left" w:pos="600"/>
        </w:tabs>
        <w:rPr>
          <w:rFonts w:ascii="Arial" w:hAnsi="Arial" w:cs="Arial"/>
        </w:rPr>
      </w:pPr>
    </w:p>
    <w:p w14:paraId="555D62D5" w14:textId="6D082251" w:rsidR="008C5EC0" w:rsidRDefault="00F5591A" w:rsidP="008C5EC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80A234" wp14:editId="6FC17DE8">
                <wp:simplePos x="0" y="0"/>
                <wp:positionH relativeFrom="column">
                  <wp:posOffset>2667000</wp:posOffset>
                </wp:positionH>
                <wp:positionV relativeFrom="paragraph">
                  <wp:posOffset>146685</wp:posOffset>
                </wp:positionV>
                <wp:extent cx="0" cy="180340"/>
                <wp:effectExtent l="5715" t="9525" r="13335" b="10160"/>
                <wp:wrapNone/>
                <wp:docPr id="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7541" id="Line 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1.55pt" to="210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B6FAC" wp14:editId="3EB51F9B">
                <wp:simplePos x="0" y="0"/>
                <wp:positionH relativeFrom="column">
                  <wp:posOffset>1524000</wp:posOffset>
                </wp:positionH>
                <wp:positionV relativeFrom="paragraph">
                  <wp:posOffset>150495</wp:posOffset>
                </wp:positionV>
                <wp:extent cx="762000" cy="228600"/>
                <wp:effectExtent l="15240" t="13335" r="13335" b="15240"/>
                <wp:wrapNone/>
                <wp:docPr id="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1569" id="Line 7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1.85pt" to="180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" strokeweight="1pt">
                <v:stroke dashstyle="1 1"/>
              </v:line>
            </w:pict>
          </mc:Fallback>
        </mc:AlternateContent>
      </w:r>
      <w:r w:rsidR="00E102A1">
        <w:rPr>
          <w:rFonts w:ascii="Arial" w:hAnsi="Arial"/>
          <w:sz w:val="22"/>
        </w:rPr>
        <w:t>815-825 Sqn Training Officers</w:t>
      </w:r>
      <w:r w:rsidR="00E102A1">
        <w:rPr>
          <w:rFonts w:ascii="Arial" w:hAnsi="Arial"/>
          <w:sz w:val="22"/>
        </w:rPr>
        <w:tab/>
      </w:r>
      <w:r w:rsidR="00E102A1">
        <w:rPr>
          <w:rFonts w:ascii="Arial" w:hAnsi="Arial"/>
          <w:sz w:val="22"/>
        </w:rPr>
        <w:tab/>
        <w:t>825 SP / SOBS</w:t>
      </w:r>
    </w:p>
    <w:p w14:paraId="7AA56E80" w14:textId="77777777" w:rsidR="008C5EC0" w:rsidRDefault="008C5EC0" w:rsidP="008C5E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</w:t>
      </w:r>
    </w:p>
    <w:p w14:paraId="378D1EA2" w14:textId="40516D7D" w:rsidR="008C5EC0" w:rsidRDefault="00F5591A" w:rsidP="008C5EC0">
      <w:pPr>
        <w:rPr>
          <w:rFonts w:ascii="Arial" w:hAnsi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7D799" wp14:editId="3B3A22AF">
                <wp:simplePos x="0" y="0"/>
                <wp:positionH relativeFrom="column">
                  <wp:posOffset>2073275</wp:posOffset>
                </wp:positionH>
                <wp:positionV relativeFrom="paragraph">
                  <wp:posOffset>57785</wp:posOffset>
                </wp:positionV>
                <wp:extent cx="212725" cy="0"/>
                <wp:effectExtent l="12065" t="13335" r="13335" b="15240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74965" id="Line 7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5pt,4.55pt" to="18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" strokeweight="1pt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F6F8AD" wp14:editId="63D2EA53">
                <wp:simplePos x="0" y="0"/>
                <wp:positionH relativeFrom="column">
                  <wp:posOffset>3276600</wp:posOffset>
                </wp:positionH>
                <wp:positionV relativeFrom="paragraph">
                  <wp:posOffset>57785</wp:posOffset>
                </wp:positionV>
                <wp:extent cx="838200" cy="0"/>
                <wp:effectExtent l="15240" t="13335" r="13335" b="15240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41C94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" strokeweight="1pt">
                <v:stroke dashstyle="dashDot"/>
              </v:line>
            </w:pict>
          </mc:Fallback>
        </mc:AlternateContent>
      </w:r>
      <w:r w:rsidR="008C5EC0">
        <w:rPr>
          <w:rFonts w:ascii="Arial" w:hAnsi="Arial"/>
          <w:sz w:val="22"/>
        </w:rPr>
        <w:t>815</w:t>
      </w:r>
      <w:r w:rsidR="00E102A1">
        <w:rPr>
          <w:rFonts w:ascii="Arial" w:hAnsi="Arial"/>
          <w:sz w:val="22"/>
        </w:rPr>
        <w:t>-825</w:t>
      </w:r>
      <w:r w:rsidR="008C5EC0">
        <w:rPr>
          <w:rFonts w:ascii="Arial" w:hAnsi="Arial"/>
          <w:sz w:val="22"/>
        </w:rPr>
        <w:t xml:space="preserve"> Sqn Aircrew </w:t>
      </w:r>
      <w:r w:rsidR="008C5EC0">
        <w:rPr>
          <w:rFonts w:ascii="Arial" w:hAnsi="Arial" w:cs="Arial"/>
        </w:rPr>
        <w:t>&amp; Students</w:t>
      </w:r>
      <w:r w:rsidR="008C5EC0">
        <w:rPr>
          <w:rFonts w:ascii="Arial" w:hAnsi="Arial"/>
          <w:sz w:val="22"/>
        </w:rPr>
        <w:t xml:space="preserve"> </w:t>
      </w:r>
      <w:r w:rsidR="00A10901">
        <w:rPr>
          <w:rFonts w:ascii="Arial" w:hAnsi="Arial"/>
          <w:sz w:val="22"/>
        </w:rPr>
        <w:tab/>
      </w:r>
      <w:r w:rsidR="008C5EC0">
        <w:rPr>
          <w:rFonts w:ascii="Arial" w:hAnsi="Arial"/>
          <w:bCs/>
          <w:sz w:val="22"/>
        </w:rPr>
        <w:t>WMF PROGO</w:t>
      </w:r>
      <w:r w:rsidR="00A10901">
        <w:rPr>
          <w:rFonts w:ascii="Arial" w:hAnsi="Arial"/>
          <w:sz w:val="22"/>
        </w:rPr>
        <w:tab/>
      </w:r>
      <w:r w:rsidR="00A10901">
        <w:rPr>
          <w:rFonts w:ascii="Arial" w:hAnsi="Arial"/>
          <w:sz w:val="22"/>
        </w:rPr>
        <w:tab/>
      </w:r>
      <w:r w:rsidR="00E102A1">
        <w:rPr>
          <w:rFonts w:ascii="Arial" w:hAnsi="Arial"/>
          <w:sz w:val="22"/>
        </w:rPr>
        <w:t xml:space="preserve">            </w:t>
      </w:r>
      <w:r w:rsidR="008C5EC0">
        <w:rPr>
          <w:rFonts w:ascii="Arial" w:hAnsi="Arial"/>
          <w:sz w:val="22"/>
        </w:rPr>
        <w:t>Outside Agencies</w:t>
      </w:r>
    </w:p>
    <w:p w14:paraId="3BDD09B0" w14:textId="77777777" w:rsidR="00A10901" w:rsidRDefault="00A10901" w:rsidP="00FD3FF3">
      <w:pPr>
        <w:tabs>
          <w:tab w:val="left" w:pos="600"/>
        </w:tabs>
        <w:rPr>
          <w:rFonts w:ascii="Arial" w:hAnsi="Arial" w:cs="Arial"/>
        </w:rPr>
      </w:pPr>
    </w:p>
    <w:p w14:paraId="29C980CD" w14:textId="77777777" w:rsidR="008C5EC0" w:rsidRPr="00D042C4" w:rsidRDefault="008C5EC0" w:rsidP="00FD3FF3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D042C4">
        <w:rPr>
          <w:rFonts w:ascii="Arial" w:hAnsi="Arial" w:cs="Arial"/>
          <w:sz w:val="16"/>
          <w:szCs w:val="16"/>
        </w:rPr>
        <w:tab/>
      </w:r>
      <w:r w:rsidRPr="00D042C4">
        <w:rPr>
          <w:rFonts w:ascii="Arial" w:hAnsi="Arial" w:cs="Arial"/>
          <w:sz w:val="16"/>
          <w:szCs w:val="16"/>
        </w:rPr>
        <w:tab/>
      </w:r>
      <w:r w:rsidR="00A10901" w:rsidRPr="00D042C4">
        <w:rPr>
          <w:rFonts w:ascii="Arial" w:hAnsi="Arial" w:cs="Arial"/>
          <w:sz w:val="16"/>
          <w:szCs w:val="16"/>
        </w:rPr>
        <w:tab/>
      </w:r>
      <w:r w:rsidR="00A10901" w:rsidRPr="00D042C4">
        <w:rPr>
          <w:rFonts w:ascii="Arial" w:hAnsi="Arial" w:cs="Arial"/>
          <w:sz w:val="16"/>
          <w:szCs w:val="16"/>
        </w:rPr>
        <w:tab/>
      </w:r>
      <w:r w:rsidR="00A10901" w:rsidRPr="00D042C4">
        <w:rPr>
          <w:rFonts w:ascii="Arial" w:hAnsi="Arial" w:cs="Arial"/>
          <w:sz w:val="16"/>
          <w:szCs w:val="16"/>
        </w:rPr>
        <w:tab/>
      </w:r>
      <w:r w:rsidR="00D042C4">
        <w:rPr>
          <w:rFonts w:ascii="Arial" w:hAnsi="Arial" w:cs="Arial"/>
          <w:sz w:val="16"/>
          <w:szCs w:val="16"/>
        </w:rPr>
        <w:tab/>
      </w:r>
      <w:r w:rsidR="00D042C4">
        <w:rPr>
          <w:rFonts w:ascii="Arial" w:hAnsi="Arial" w:cs="Arial"/>
          <w:sz w:val="16"/>
          <w:szCs w:val="16"/>
        </w:rPr>
        <w:tab/>
      </w:r>
    </w:p>
    <w:p w14:paraId="325F0679" w14:textId="77777777" w:rsidR="00D042C4" w:rsidRDefault="00A10901" w:rsidP="00FD3FF3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D042C4">
        <w:rPr>
          <w:rFonts w:ascii="Arial" w:hAnsi="Arial" w:cs="Arial"/>
          <w:sz w:val="16"/>
          <w:szCs w:val="16"/>
        </w:rPr>
        <w:tab/>
      </w:r>
      <w:r w:rsidRPr="00D042C4">
        <w:rPr>
          <w:rFonts w:ascii="Arial" w:hAnsi="Arial" w:cs="Arial"/>
          <w:sz w:val="16"/>
          <w:szCs w:val="16"/>
        </w:rPr>
        <w:tab/>
      </w:r>
      <w:r w:rsidRPr="00D042C4">
        <w:rPr>
          <w:rFonts w:ascii="Arial" w:hAnsi="Arial" w:cs="Arial"/>
          <w:sz w:val="16"/>
          <w:szCs w:val="16"/>
        </w:rPr>
        <w:tab/>
      </w:r>
    </w:p>
    <w:p w14:paraId="02882D2C" w14:textId="7827A564" w:rsidR="008C5EC0" w:rsidRPr="00D042C4" w:rsidRDefault="00F5591A" w:rsidP="00FD3FF3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D042C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EEB7F" wp14:editId="7FCD0AE3">
                <wp:simplePos x="0" y="0"/>
                <wp:positionH relativeFrom="column">
                  <wp:posOffset>3962400</wp:posOffset>
                </wp:positionH>
                <wp:positionV relativeFrom="paragraph">
                  <wp:posOffset>45085</wp:posOffset>
                </wp:positionV>
                <wp:extent cx="457200" cy="0"/>
                <wp:effectExtent l="15240" t="13335" r="13335" b="15240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BD81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3.55pt" to="34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" strokeweight="1pt">
                <v:stroke dashstyle="dashDot"/>
              </v:line>
            </w:pict>
          </mc:Fallback>
        </mc:AlternateContent>
      </w:r>
      <w:r w:rsidRPr="00D042C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8D61A6" wp14:editId="133B98E8">
                <wp:simplePos x="0" y="0"/>
                <wp:positionH relativeFrom="column">
                  <wp:posOffset>1828800</wp:posOffset>
                </wp:positionH>
                <wp:positionV relativeFrom="paragraph">
                  <wp:posOffset>45085</wp:posOffset>
                </wp:positionV>
                <wp:extent cx="381000" cy="2540"/>
                <wp:effectExtent l="15240" t="13335" r="13335" b="1270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9F1D" id="Line 7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55pt" to="17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" strokeweight="1pt">
                <v:stroke dashstyle="1 1"/>
              </v:line>
            </w:pict>
          </mc:Fallback>
        </mc:AlternateContent>
      </w:r>
      <w:r w:rsidRPr="00D042C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E7D02E" wp14:editId="5F3DDEFD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81000" cy="0"/>
                <wp:effectExtent l="5715" t="13335" r="13335" b="5715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E1B8E" id="Line 7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3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"/>
            </w:pict>
          </mc:Fallback>
        </mc:AlternateContent>
      </w:r>
      <w:r w:rsidR="00D042C4">
        <w:rPr>
          <w:rFonts w:ascii="Arial" w:hAnsi="Arial" w:cs="Arial"/>
          <w:sz w:val="16"/>
          <w:szCs w:val="16"/>
        </w:rPr>
        <w:tab/>
      </w:r>
      <w:r w:rsidR="00D042C4">
        <w:rPr>
          <w:rFonts w:ascii="Arial" w:hAnsi="Arial" w:cs="Arial"/>
          <w:sz w:val="16"/>
          <w:szCs w:val="16"/>
        </w:rPr>
        <w:tab/>
      </w:r>
      <w:r w:rsidR="00D042C4" w:rsidRPr="00D042C4">
        <w:rPr>
          <w:rFonts w:ascii="Arial" w:hAnsi="Arial" w:cs="Arial"/>
          <w:sz w:val="16"/>
          <w:szCs w:val="16"/>
        </w:rPr>
        <w:t xml:space="preserve">Line Authority </w:t>
      </w:r>
      <w:r w:rsidR="00D042C4">
        <w:rPr>
          <w:rFonts w:ascii="Arial" w:hAnsi="Arial" w:cs="Arial"/>
          <w:sz w:val="16"/>
          <w:szCs w:val="16"/>
        </w:rPr>
        <w:tab/>
      </w:r>
      <w:r w:rsidR="00D042C4">
        <w:rPr>
          <w:rFonts w:ascii="Arial" w:hAnsi="Arial" w:cs="Arial"/>
          <w:sz w:val="16"/>
          <w:szCs w:val="16"/>
        </w:rPr>
        <w:tab/>
      </w:r>
      <w:r w:rsidR="00D042C4">
        <w:rPr>
          <w:rFonts w:ascii="Arial" w:hAnsi="Arial" w:cs="Arial"/>
          <w:sz w:val="16"/>
          <w:szCs w:val="16"/>
        </w:rPr>
        <w:tab/>
      </w:r>
      <w:r w:rsidR="00A10901" w:rsidRPr="00D042C4">
        <w:rPr>
          <w:rFonts w:ascii="Arial" w:hAnsi="Arial" w:cs="Arial"/>
          <w:sz w:val="16"/>
          <w:szCs w:val="16"/>
        </w:rPr>
        <w:t>Functional Authority</w:t>
      </w:r>
      <w:r w:rsidR="00D042C4" w:rsidRPr="00D042C4">
        <w:rPr>
          <w:rFonts w:ascii="Arial" w:hAnsi="Arial" w:cs="Arial"/>
          <w:sz w:val="16"/>
          <w:szCs w:val="16"/>
        </w:rPr>
        <w:t xml:space="preserve"> </w:t>
      </w:r>
      <w:r w:rsidR="00D042C4">
        <w:rPr>
          <w:rFonts w:ascii="Arial" w:hAnsi="Arial" w:cs="Arial"/>
          <w:sz w:val="16"/>
          <w:szCs w:val="16"/>
        </w:rPr>
        <w:tab/>
      </w:r>
      <w:r w:rsidR="00D042C4">
        <w:rPr>
          <w:rFonts w:ascii="Arial" w:hAnsi="Arial" w:cs="Arial"/>
          <w:sz w:val="16"/>
          <w:szCs w:val="16"/>
        </w:rPr>
        <w:tab/>
      </w:r>
      <w:r w:rsidR="00D042C4">
        <w:rPr>
          <w:rFonts w:ascii="Arial" w:hAnsi="Arial" w:cs="Arial"/>
          <w:sz w:val="16"/>
          <w:szCs w:val="16"/>
        </w:rPr>
        <w:tab/>
      </w:r>
      <w:r w:rsidR="00D042C4" w:rsidRPr="00D042C4">
        <w:rPr>
          <w:rFonts w:ascii="Arial" w:hAnsi="Arial" w:cs="Arial"/>
          <w:sz w:val="16"/>
          <w:szCs w:val="16"/>
        </w:rPr>
        <w:t>Liaison</w:t>
      </w:r>
    </w:p>
    <w:p w14:paraId="3D39A2F6" w14:textId="77777777" w:rsidR="00870D8C" w:rsidRDefault="00870D8C" w:rsidP="004744A8">
      <w:pPr>
        <w:pStyle w:val="Heading2"/>
        <w:rPr>
          <w:rFonts w:cs="Arial"/>
          <w:u w:val="none"/>
        </w:rPr>
      </w:pPr>
    </w:p>
    <w:p w14:paraId="672D9720" w14:textId="77777777" w:rsidR="004744A8" w:rsidRPr="00CE4045" w:rsidRDefault="00CE4045" w:rsidP="004744A8">
      <w:pPr>
        <w:pStyle w:val="Heading2"/>
        <w:rPr>
          <w:rFonts w:cs="Arial"/>
          <w:u w:val="none"/>
        </w:rPr>
      </w:pPr>
      <w:r w:rsidRPr="00CE4045">
        <w:rPr>
          <w:rFonts w:cs="Arial"/>
          <w:u w:val="none"/>
        </w:rPr>
        <w:t>Tasks</w:t>
      </w:r>
    </w:p>
    <w:p w14:paraId="5B0B9CB6" w14:textId="77777777" w:rsidR="004744A8" w:rsidRPr="00483F52" w:rsidRDefault="004744A8" w:rsidP="004744A8">
      <w:pPr>
        <w:rPr>
          <w:rFonts w:ascii="Arial" w:hAnsi="Arial" w:cs="Arial"/>
        </w:rPr>
      </w:pPr>
    </w:p>
    <w:p w14:paraId="6787D625" w14:textId="77777777" w:rsidR="004744A8" w:rsidRPr="00483F52" w:rsidRDefault="008C5EC0" w:rsidP="004744A8">
      <w:pPr>
        <w:pStyle w:val="Heading3"/>
        <w:tabs>
          <w:tab w:val="left" w:pos="567"/>
        </w:tabs>
        <w:rPr>
          <w:rFonts w:cs="Arial"/>
          <w:b w:val="0"/>
        </w:rPr>
      </w:pPr>
      <w:r>
        <w:rPr>
          <w:rFonts w:cs="Arial"/>
          <w:b w:val="0"/>
          <w:u w:val="none"/>
        </w:rPr>
        <w:t>7</w:t>
      </w:r>
      <w:r w:rsidR="004A78A7" w:rsidRPr="00483F52">
        <w:rPr>
          <w:rFonts w:cs="Arial"/>
          <w:b w:val="0"/>
          <w:u w:val="none"/>
        </w:rPr>
        <w:t xml:space="preserve">.  </w:t>
      </w:r>
      <w:r w:rsidR="004A78A7" w:rsidRPr="00483F52">
        <w:rPr>
          <w:rFonts w:cs="Arial"/>
          <w:b w:val="0"/>
          <w:u w:val="none"/>
        </w:rPr>
        <w:tab/>
      </w:r>
      <w:r w:rsidR="004A78A7" w:rsidRPr="00483F52">
        <w:rPr>
          <w:rFonts w:cs="Arial"/>
          <w:b w:val="0"/>
          <w:u w:val="none"/>
        </w:rPr>
        <w:tab/>
      </w:r>
      <w:r w:rsidR="00CE4045" w:rsidRPr="00483F52">
        <w:rPr>
          <w:rFonts w:cs="Arial"/>
          <w:b w:val="0"/>
          <w:u w:val="none"/>
        </w:rPr>
        <w:t xml:space="preserve">WMF </w:t>
      </w:r>
      <w:r w:rsidR="00057145">
        <w:rPr>
          <w:rFonts w:cs="Arial"/>
          <w:b w:val="0"/>
          <w:u w:val="none"/>
        </w:rPr>
        <w:t>PROGO’s</w:t>
      </w:r>
      <w:r w:rsidR="004744A8" w:rsidRPr="00483F52">
        <w:rPr>
          <w:rFonts w:cs="Arial"/>
          <w:b w:val="0"/>
          <w:u w:val="none"/>
        </w:rPr>
        <w:t xml:space="preserve"> primary tasks are to</w:t>
      </w:r>
      <w:r w:rsidR="00681D8A" w:rsidRPr="00483F52">
        <w:rPr>
          <w:rFonts w:cs="Arial"/>
          <w:b w:val="0"/>
          <w:u w:val="none"/>
        </w:rPr>
        <w:t>:</w:t>
      </w:r>
    </w:p>
    <w:p w14:paraId="612F3616" w14:textId="77777777" w:rsidR="004744A8" w:rsidRDefault="004744A8" w:rsidP="004744A8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B3AD25D" w14:textId="77777777" w:rsidR="00C258DD" w:rsidRDefault="00C258DD" w:rsidP="00C258DD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Plan and produce a </w:t>
      </w:r>
      <w:r w:rsidR="00E102A1">
        <w:rPr>
          <w:rFonts w:ascii="Arial" w:hAnsi="Arial" w:cs="Arial"/>
        </w:rPr>
        <w:t>WHMA</w:t>
      </w:r>
      <w:r>
        <w:rPr>
          <w:rFonts w:ascii="Arial" w:hAnsi="Arial" w:cs="Arial"/>
        </w:rPr>
        <w:t xml:space="preserve"> FLYPRO that meets the requirements of non-discretionary tasking, aircraft generation, GTS, aircrew mandatory training and discretionary tasking as directed.</w:t>
      </w:r>
    </w:p>
    <w:p w14:paraId="4AA53AF6" w14:textId="77777777" w:rsidR="00C258DD" w:rsidRDefault="00C258DD" w:rsidP="00C258DD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Ensure regular effective liaison is achieved with personnel who contribute to and are affected by all aspects of the FLYPRO.  This includes all Sqn EXECs, Sqn Training Officers, </w:t>
      </w:r>
      <w:r w:rsidR="003203C9">
        <w:rPr>
          <w:rFonts w:ascii="Arial" w:hAnsi="Arial" w:cs="Arial"/>
        </w:rPr>
        <w:t xml:space="preserve">Sqn Ops Officers, </w:t>
      </w:r>
      <w:r>
        <w:rPr>
          <w:rFonts w:ascii="Arial" w:hAnsi="Arial" w:cs="Arial"/>
        </w:rPr>
        <w:t>Engineering Team</w:t>
      </w:r>
      <w:r w:rsidR="003203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E102A1">
        <w:rPr>
          <w:rFonts w:ascii="Arial" w:hAnsi="Arial" w:cs="Arial"/>
        </w:rPr>
        <w:t>WTC</w:t>
      </w:r>
      <w:r>
        <w:rPr>
          <w:rFonts w:ascii="Arial" w:hAnsi="Arial" w:cs="Arial"/>
        </w:rPr>
        <w:t xml:space="preserve">, HQ OPS, </w:t>
      </w:r>
      <w:r w:rsidR="00CE07CB">
        <w:rPr>
          <w:rFonts w:ascii="Arial" w:hAnsi="Arial" w:cs="Arial"/>
        </w:rPr>
        <w:t>Sqn Duty Officer</w:t>
      </w:r>
      <w:r w:rsidR="00E102A1">
        <w:rPr>
          <w:rFonts w:ascii="Arial" w:hAnsi="Arial" w:cs="Arial"/>
        </w:rPr>
        <w:t>s</w:t>
      </w:r>
      <w:r w:rsidR="00CE07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Station Air Ops</w:t>
      </w:r>
      <w:r w:rsidR="003203C9">
        <w:rPr>
          <w:rFonts w:ascii="Arial" w:hAnsi="Arial" w:cs="Arial"/>
        </w:rPr>
        <w:t xml:space="preserve"> </w:t>
      </w:r>
      <w:r w:rsidR="00CE07CB">
        <w:rPr>
          <w:rFonts w:ascii="Arial" w:hAnsi="Arial" w:cs="Arial"/>
        </w:rPr>
        <w:t>and other outside agencies.</w:t>
      </w:r>
    </w:p>
    <w:p w14:paraId="3FD3CEE7" w14:textId="77777777" w:rsidR="00CE07CB" w:rsidRDefault="00CE07CB" w:rsidP="00C258DD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Weave Station events that will impact flying and personnel into the FLYPRO.</w:t>
      </w:r>
    </w:p>
    <w:p w14:paraId="3BB53E19" w14:textId="77777777" w:rsidR="00CE07CB" w:rsidRDefault="00CE07CB" w:rsidP="00CE07C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14:paraId="331C182E" w14:textId="77777777" w:rsidR="004744A8" w:rsidRPr="00CE4045" w:rsidRDefault="00CE4045" w:rsidP="004744A8">
      <w:pPr>
        <w:rPr>
          <w:rFonts w:ascii="Arial" w:hAnsi="Arial" w:cs="Arial"/>
          <w:b/>
        </w:rPr>
      </w:pPr>
      <w:r w:rsidRPr="00CE4045">
        <w:rPr>
          <w:rFonts w:ascii="Arial" w:hAnsi="Arial" w:cs="Arial"/>
          <w:b/>
        </w:rPr>
        <w:t>Competencies</w:t>
      </w:r>
    </w:p>
    <w:p w14:paraId="57D8610B" w14:textId="77777777" w:rsidR="004744A8" w:rsidRPr="0011356C" w:rsidRDefault="004744A8" w:rsidP="004744A8">
      <w:pPr>
        <w:rPr>
          <w:rFonts w:ascii="Arial" w:hAnsi="Arial" w:cs="Arial"/>
          <w:highlight w:val="yellow"/>
        </w:rPr>
      </w:pPr>
    </w:p>
    <w:p w14:paraId="230FD603" w14:textId="77777777" w:rsidR="004744A8" w:rsidRPr="00CE4045" w:rsidRDefault="008C5EC0" w:rsidP="00DD5C81">
      <w:pPr>
        <w:pStyle w:val="Heading2"/>
        <w:tabs>
          <w:tab w:val="clear" w:pos="540"/>
          <w:tab w:val="left" w:pos="600"/>
        </w:tabs>
        <w:rPr>
          <w:rFonts w:cs="Arial"/>
        </w:rPr>
      </w:pPr>
      <w:r>
        <w:rPr>
          <w:rFonts w:cs="Arial"/>
          <w:b w:val="0"/>
          <w:u w:val="none"/>
        </w:rPr>
        <w:t>8</w:t>
      </w:r>
      <w:r w:rsidR="004744A8" w:rsidRPr="00CE4045">
        <w:rPr>
          <w:rFonts w:cs="Arial"/>
          <w:b w:val="0"/>
          <w:u w:val="none"/>
        </w:rPr>
        <w:t>.</w:t>
      </w:r>
      <w:r w:rsidR="004744A8" w:rsidRPr="00CE4045">
        <w:rPr>
          <w:rFonts w:cs="Arial"/>
          <w:b w:val="0"/>
          <w:u w:val="none"/>
        </w:rPr>
        <w:tab/>
        <w:t>In general the post holder is to be:</w:t>
      </w:r>
    </w:p>
    <w:p w14:paraId="319203F6" w14:textId="77777777" w:rsidR="004744A8" w:rsidRPr="00CE4045" w:rsidRDefault="004744A8" w:rsidP="004744A8">
      <w:pPr>
        <w:rPr>
          <w:rFonts w:ascii="Arial" w:hAnsi="Arial" w:cs="Arial"/>
        </w:rPr>
      </w:pPr>
    </w:p>
    <w:p w14:paraId="49AECA29" w14:textId="77777777" w:rsidR="00E46EF8" w:rsidRPr="00CE4045" w:rsidRDefault="00E46EF8" w:rsidP="00DD5C81">
      <w:pPr>
        <w:numPr>
          <w:ilvl w:val="0"/>
          <w:numId w:val="5"/>
        </w:numPr>
        <w:tabs>
          <w:tab w:val="clear" w:pos="360"/>
          <w:tab w:val="num" w:pos="1080"/>
        </w:tabs>
        <w:ind w:left="1080" w:hanging="480"/>
        <w:rPr>
          <w:rFonts w:ascii="Arial" w:hAnsi="Arial" w:cs="Arial"/>
        </w:rPr>
      </w:pPr>
      <w:r w:rsidRPr="00CE4045">
        <w:rPr>
          <w:rFonts w:ascii="Arial" w:hAnsi="Arial" w:cs="Arial"/>
        </w:rPr>
        <w:t>OF3</w:t>
      </w:r>
      <w:r w:rsidR="00057145">
        <w:rPr>
          <w:rFonts w:ascii="Arial" w:hAnsi="Arial" w:cs="Arial"/>
        </w:rPr>
        <w:t>.</w:t>
      </w:r>
    </w:p>
    <w:p w14:paraId="518E5FE9" w14:textId="77777777" w:rsidR="00E46EF8" w:rsidRPr="00CE4045" w:rsidRDefault="005678C9" w:rsidP="00DD5C81">
      <w:pPr>
        <w:numPr>
          <w:ilvl w:val="0"/>
          <w:numId w:val="5"/>
        </w:numPr>
        <w:tabs>
          <w:tab w:val="clear" w:pos="360"/>
          <w:tab w:val="num" w:pos="1080"/>
        </w:tabs>
        <w:ind w:left="1080" w:hanging="480"/>
        <w:rPr>
          <w:rFonts w:ascii="Arial" w:hAnsi="Arial" w:cs="Arial"/>
        </w:rPr>
      </w:pPr>
      <w:r w:rsidRPr="00CE4045">
        <w:rPr>
          <w:rFonts w:ascii="Arial" w:hAnsi="Arial" w:cs="Arial"/>
        </w:rPr>
        <w:t>Lynx</w:t>
      </w:r>
      <w:r w:rsidR="00E102A1">
        <w:rPr>
          <w:rFonts w:ascii="Arial" w:hAnsi="Arial" w:cs="Arial"/>
        </w:rPr>
        <w:t xml:space="preserve"> / Wildcat</w:t>
      </w:r>
      <w:r w:rsidRPr="00CE4045">
        <w:rPr>
          <w:rFonts w:ascii="Arial" w:hAnsi="Arial" w:cs="Arial"/>
        </w:rPr>
        <w:t xml:space="preserve"> </w:t>
      </w:r>
      <w:r w:rsidR="004744A8" w:rsidRPr="00CE4045">
        <w:rPr>
          <w:rFonts w:ascii="Arial" w:hAnsi="Arial" w:cs="Arial"/>
        </w:rPr>
        <w:t>X</w:t>
      </w:r>
      <w:r w:rsidR="00057145">
        <w:rPr>
          <w:rFonts w:ascii="Arial" w:hAnsi="Arial" w:cs="Arial"/>
        </w:rPr>
        <w:t xml:space="preserve"> </w:t>
      </w:r>
      <w:r w:rsidR="004744A8" w:rsidRPr="00CE4045">
        <w:rPr>
          <w:rFonts w:ascii="Arial" w:hAnsi="Arial" w:cs="Arial"/>
        </w:rPr>
        <w:t>(O</w:t>
      </w:r>
      <w:r w:rsidR="00FA382A" w:rsidRPr="00CE4045">
        <w:rPr>
          <w:rFonts w:ascii="Arial" w:hAnsi="Arial" w:cs="Arial"/>
        </w:rPr>
        <w:t>/P</w:t>
      </w:r>
      <w:r w:rsidR="004744A8" w:rsidRPr="00CE4045">
        <w:rPr>
          <w:rFonts w:ascii="Arial" w:hAnsi="Arial" w:cs="Arial"/>
        </w:rPr>
        <w:t>)</w:t>
      </w:r>
      <w:r w:rsidR="004949E2">
        <w:rPr>
          <w:rFonts w:ascii="Arial" w:hAnsi="Arial" w:cs="Arial"/>
        </w:rPr>
        <w:t xml:space="preserve"> or have proven aviation </w:t>
      </w:r>
      <w:r w:rsidR="00057145">
        <w:rPr>
          <w:rFonts w:ascii="Arial" w:hAnsi="Arial" w:cs="Arial"/>
        </w:rPr>
        <w:t xml:space="preserve">&amp; </w:t>
      </w:r>
      <w:r w:rsidR="00CE07CB">
        <w:rPr>
          <w:rFonts w:ascii="Arial" w:hAnsi="Arial" w:cs="Arial"/>
        </w:rPr>
        <w:t xml:space="preserve">maritime </w:t>
      </w:r>
      <w:r w:rsidR="00057145">
        <w:rPr>
          <w:rFonts w:ascii="Arial" w:hAnsi="Arial" w:cs="Arial"/>
        </w:rPr>
        <w:t xml:space="preserve">operations </w:t>
      </w:r>
      <w:r w:rsidR="004949E2">
        <w:rPr>
          <w:rFonts w:ascii="Arial" w:hAnsi="Arial" w:cs="Arial"/>
        </w:rPr>
        <w:t>experience</w:t>
      </w:r>
      <w:r w:rsidR="00057145">
        <w:rPr>
          <w:rFonts w:ascii="Arial" w:hAnsi="Arial" w:cs="Arial"/>
        </w:rPr>
        <w:t>.</w:t>
      </w:r>
    </w:p>
    <w:p w14:paraId="5E023F64" w14:textId="77777777" w:rsidR="00E46EF8" w:rsidRPr="00E83483" w:rsidRDefault="00FA382A" w:rsidP="004949E2">
      <w:pPr>
        <w:numPr>
          <w:ilvl w:val="0"/>
          <w:numId w:val="5"/>
        </w:numPr>
        <w:tabs>
          <w:tab w:val="clear" w:pos="360"/>
          <w:tab w:val="num" w:pos="1080"/>
        </w:tabs>
        <w:ind w:left="1080" w:hanging="480"/>
        <w:rPr>
          <w:rFonts w:ascii="Arial" w:hAnsi="Arial" w:cs="Arial"/>
        </w:rPr>
      </w:pPr>
      <w:r w:rsidRPr="00E83483">
        <w:rPr>
          <w:rFonts w:ascii="Arial" w:hAnsi="Arial" w:cs="Arial"/>
        </w:rPr>
        <w:t>ICSC(M)</w:t>
      </w:r>
      <w:r w:rsidR="00057145">
        <w:rPr>
          <w:rFonts w:ascii="Arial" w:hAnsi="Arial" w:cs="Arial"/>
        </w:rPr>
        <w:t xml:space="preserve"> qualified.</w:t>
      </w:r>
    </w:p>
    <w:p w14:paraId="1746BFB0" w14:textId="77777777" w:rsidR="0052442E" w:rsidRPr="0011356C" w:rsidRDefault="0052442E" w:rsidP="0052442E">
      <w:pPr>
        <w:rPr>
          <w:rFonts w:ascii="Arial" w:hAnsi="Arial" w:cs="Arial"/>
          <w:highlight w:val="yellow"/>
        </w:rPr>
      </w:pPr>
    </w:p>
    <w:p w14:paraId="10348D0B" w14:textId="77777777" w:rsidR="004744A8" w:rsidRPr="006A29CB" w:rsidRDefault="006A29CB" w:rsidP="004744A8">
      <w:pPr>
        <w:pStyle w:val="Heading2"/>
        <w:rPr>
          <w:rFonts w:cs="Arial"/>
          <w:u w:val="none"/>
        </w:rPr>
      </w:pPr>
      <w:r w:rsidRPr="006A29CB">
        <w:rPr>
          <w:rFonts w:cs="Arial"/>
          <w:u w:val="none"/>
        </w:rPr>
        <w:t>Committees</w:t>
      </w:r>
    </w:p>
    <w:p w14:paraId="4B13AB1F" w14:textId="77777777" w:rsidR="004744A8" w:rsidRPr="0011356C" w:rsidRDefault="004744A8" w:rsidP="004744A8">
      <w:pPr>
        <w:pStyle w:val="TxBrp7"/>
        <w:tabs>
          <w:tab w:val="left" w:pos="0"/>
          <w:tab w:val="left" w:pos="567"/>
          <w:tab w:val="left" w:pos="720"/>
        </w:tabs>
        <w:spacing w:line="240" w:lineRule="auto"/>
        <w:ind w:left="0"/>
        <w:rPr>
          <w:rFonts w:ascii="Arial" w:hAnsi="Arial" w:cs="Arial"/>
          <w:snapToGrid/>
          <w:highlight w:val="yellow"/>
        </w:rPr>
      </w:pPr>
    </w:p>
    <w:p w14:paraId="4C98B315" w14:textId="77777777" w:rsidR="00796156" w:rsidRPr="00972D45" w:rsidRDefault="008C5EC0" w:rsidP="006A29C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744A8" w:rsidRPr="006A29CB">
        <w:rPr>
          <w:rFonts w:ascii="Arial" w:hAnsi="Arial" w:cs="Arial"/>
        </w:rPr>
        <w:t>.</w:t>
      </w:r>
      <w:r w:rsidR="004744A8" w:rsidRPr="006A29CB">
        <w:rPr>
          <w:rFonts w:ascii="Arial" w:hAnsi="Arial" w:cs="Arial"/>
        </w:rPr>
        <w:tab/>
      </w:r>
      <w:r w:rsidR="00EE2754" w:rsidRPr="006A29CB">
        <w:rPr>
          <w:rFonts w:ascii="Arial" w:hAnsi="Arial" w:cs="Arial"/>
        </w:rPr>
        <w:t xml:space="preserve">WMF </w:t>
      </w:r>
      <w:r w:rsidR="00D0697D">
        <w:rPr>
          <w:rFonts w:ascii="Arial" w:hAnsi="Arial" w:cs="Arial"/>
        </w:rPr>
        <w:t>PROGO</w:t>
      </w:r>
      <w:r w:rsidR="006A29CB" w:rsidRPr="006A29CB">
        <w:rPr>
          <w:rFonts w:ascii="Arial" w:hAnsi="Arial" w:cs="Arial"/>
        </w:rPr>
        <w:t xml:space="preserve"> </w:t>
      </w:r>
      <w:r w:rsidR="004744A8" w:rsidRPr="006A29CB">
        <w:rPr>
          <w:rFonts w:ascii="Arial" w:hAnsi="Arial" w:cs="Arial"/>
        </w:rPr>
        <w:t>is to attend the following committees</w:t>
      </w:r>
      <w:r w:rsidR="00057145">
        <w:rPr>
          <w:rFonts w:ascii="Arial" w:hAnsi="Arial" w:cs="Arial"/>
        </w:rPr>
        <w:t xml:space="preserve"> </w:t>
      </w:r>
      <w:r w:rsidR="004744A8" w:rsidRPr="006A29CB">
        <w:rPr>
          <w:rFonts w:ascii="Arial" w:hAnsi="Arial" w:cs="Arial"/>
        </w:rPr>
        <w:t>/</w:t>
      </w:r>
      <w:r w:rsidR="00057145">
        <w:rPr>
          <w:rFonts w:ascii="Arial" w:hAnsi="Arial" w:cs="Arial"/>
        </w:rPr>
        <w:t xml:space="preserve"> </w:t>
      </w:r>
      <w:r w:rsidR="004744A8" w:rsidRPr="006A29CB">
        <w:rPr>
          <w:rFonts w:ascii="Arial" w:hAnsi="Arial" w:cs="Arial"/>
        </w:rPr>
        <w:t>meetings:</w:t>
      </w:r>
      <w:r w:rsidR="004744A8" w:rsidRPr="0011356C">
        <w:rPr>
          <w:rFonts w:ascii="Arial" w:hAnsi="Arial" w:cs="Arial"/>
          <w:highlight w:val="yellow"/>
        </w:rPr>
        <w:br/>
      </w:r>
    </w:p>
    <w:p w14:paraId="191AF8E9" w14:textId="77777777" w:rsidR="00FC5C90" w:rsidRDefault="00FC5C90" w:rsidP="00972D4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ind w:left="1080" w:hanging="513"/>
        <w:rPr>
          <w:rFonts w:ascii="Arial" w:hAnsi="Arial" w:cs="Arial"/>
        </w:rPr>
      </w:pPr>
      <w:r>
        <w:rPr>
          <w:rFonts w:ascii="Arial" w:hAnsi="Arial" w:cs="Arial"/>
        </w:rPr>
        <w:t xml:space="preserve">Daily </w:t>
      </w:r>
      <w:r w:rsidR="00057145">
        <w:rPr>
          <w:rFonts w:ascii="Arial" w:hAnsi="Arial" w:cs="Arial"/>
        </w:rPr>
        <w:t xml:space="preserve">Squadron </w:t>
      </w:r>
      <w:r>
        <w:rPr>
          <w:rFonts w:ascii="Arial" w:hAnsi="Arial" w:cs="Arial"/>
        </w:rPr>
        <w:t>Engineering Serviceability / Requirements meeting.</w:t>
      </w:r>
    </w:p>
    <w:p w14:paraId="3ACBB2AD" w14:textId="77777777" w:rsidR="00972D45" w:rsidRDefault="00E102A1" w:rsidP="00972D4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ind w:left="1080" w:hanging="513"/>
        <w:rPr>
          <w:rFonts w:ascii="Arial" w:hAnsi="Arial" w:cs="Arial"/>
        </w:rPr>
      </w:pPr>
      <w:r>
        <w:rPr>
          <w:rFonts w:ascii="Arial" w:hAnsi="Arial" w:cs="Arial"/>
        </w:rPr>
        <w:t xml:space="preserve">Weekly </w:t>
      </w:r>
      <w:r w:rsidR="00D0697D">
        <w:rPr>
          <w:rFonts w:ascii="Arial" w:hAnsi="Arial" w:cs="Arial"/>
        </w:rPr>
        <w:t xml:space="preserve">Squadron Ops </w:t>
      </w:r>
      <w:r w:rsidR="00057145">
        <w:rPr>
          <w:rFonts w:ascii="Arial" w:hAnsi="Arial" w:cs="Arial"/>
        </w:rPr>
        <w:t>planning</w:t>
      </w:r>
      <w:r w:rsidR="00D0697D">
        <w:rPr>
          <w:rFonts w:ascii="Arial" w:hAnsi="Arial" w:cs="Arial"/>
        </w:rPr>
        <w:t xml:space="preserve"> meeting</w:t>
      </w:r>
      <w:r w:rsidR="00D051C9">
        <w:rPr>
          <w:rFonts w:ascii="Arial" w:hAnsi="Arial" w:cs="Arial"/>
        </w:rPr>
        <w:t>s</w:t>
      </w:r>
      <w:r w:rsidR="006A29CB" w:rsidRPr="00972D45">
        <w:rPr>
          <w:rFonts w:ascii="Arial" w:hAnsi="Arial" w:cs="Arial"/>
        </w:rPr>
        <w:t>.</w:t>
      </w:r>
    </w:p>
    <w:p w14:paraId="33925AE2" w14:textId="77777777" w:rsidR="00E102A1" w:rsidRPr="00972D45" w:rsidRDefault="00E102A1" w:rsidP="00972D4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ind w:left="1080" w:hanging="513"/>
        <w:rPr>
          <w:rFonts w:ascii="Arial" w:hAnsi="Arial" w:cs="Arial"/>
        </w:rPr>
      </w:pPr>
      <w:r>
        <w:rPr>
          <w:rFonts w:ascii="Arial" w:hAnsi="Arial" w:cs="Arial"/>
        </w:rPr>
        <w:t>Weekly WMF Ops planning meeting.</w:t>
      </w:r>
    </w:p>
    <w:p w14:paraId="10B5673F" w14:textId="77777777" w:rsidR="007135C7" w:rsidRPr="00972D45" w:rsidRDefault="00D0697D" w:rsidP="0052442E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ind w:left="1080" w:hanging="513"/>
        <w:rPr>
          <w:rFonts w:ascii="Arial" w:hAnsi="Arial" w:cs="Arial"/>
        </w:rPr>
      </w:pPr>
      <w:r>
        <w:rPr>
          <w:rFonts w:ascii="Arial" w:hAnsi="Arial" w:cs="Arial"/>
        </w:rPr>
        <w:t xml:space="preserve">Weekly Yeovilton Station Ops </w:t>
      </w:r>
      <w:r w:rsidR="00057145">
        <w:rPr>
          <w:rFonts w:ascii="Arial" w:hAnsi="Arial" w:cs="Arial"/>
        </w:rPr>
        <w:t xml:space="preserve">co-ordination </w:t>
      </w:r>
      <w:r w:rsidR="00E102A1">
        <w:rPr>
          <w:rFonts w:ascii="Arial" w:hAnsi="Arial" w:cs="Arial"/>
        </w:rPr>
        <w:t>meeting, as required.</w:t>
      </w:r>
    </w:p>
    <w:p w14:paraId="1A4698E2" w14:textId="77777777" w:rsidR="004744A8" w:rsidRPr="00FA382A" w:rsidRDefault="004744A8" w:rsidP="004744A8">
      <w:pPr>
        <w:tabs>
          <w:tab w:val="left" w:pos="567"/>
          <w:tab w:val="left" w:pos="851"/>
          <w:tab w:val="left" w:pos="2268"/>
        </w:tabs>
        <w:rPr>
          <w:rFonts w:ascii="Arial" w:hAnsi="Arial" w:cs="Arial"/>
        </w:rPr>
      </w:pPr>
      <w:r w:rsidRPr="00FA382A">
        <w:rPr>
          <w:rFonts w:ascii="Arial" w:hAnsi="Arial" w:cs="Arial"/>
        </w:rPr>
        <w:tab/>
      </w:r>
      <w:r w:rsidRPr="00FA382A"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763"/>
      </w:tblGrid>
      <w:tr w:rsidR="001773A5" w:rsidRPr="00FA382A" w14:paraId="7AE82B38" w14:textId="77777777" w:rsidTr="00D0697D">
        <w:trPr>
          <w:trHeight w:val="1402"/>
        </w:trPr>
        <w:tc>
          <w:tcPr>
            <w:tcW w:w="9747" w:type="dxa"/>
            <w:gridSpan w:val="2"/>
            <w:shd w:val="clear" w:color="auto" w:fill="auto"/>
          </w:tcPr>
          <w:p w14:paraId="2163C409" w14:textId="77777777" w:rsidR="001773A5" w:rsidRPr="00561372" w:rsidRDefault="001773A5" w:rsidP="004744A8">
            <w:pPr>
              <w:rPr>
                <w:rFonts w:ascii="Arial" w:hAnsi="Arial" w:cs="Arial"/>
                <w:b/>
              </w:rPr>
            </w:pPr>
            <w:r w:rsidRPr="00561372">
              <w:rPr>
                <w:rFonts w:ascii="Arial" w:hAnsi="Arial" w:cs="Arial"/>
                <w:b/>
              </w:rPr>
              <w:t>Post Holder</w:t>
            </w:r>
          </w:p>
          <w:p w14:paraId="0B644E03" w14:textId="77777777" w:rsidR="001773A5" w:rsidRPr="00FA382A" w:rsidRDefault="001773A5" w:rsidP="004744A8">
            <w:pPr>
              <w:rPr>
                <w:rFonts w:ascii="Arial" w:hAnsi="Arial" w:cs="Arial"/>
                <w:b/>
                <w:u w:val="single"/>
              </w:rPr>
            </w:pPr>
          </w:p>
          <w:p w14:paraId="22117A2C" w14:textId="77777777" w:rsidR="001773A5" w:rsidRDefault="001773A5" w:rsidP="004744A8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As the Post Holder, I am competent to carry out this role and I have sufficient training and experience to be able to fulfil my responsibilities.</w:t>
            </w:r>
            <w:r w:rsidR="006C1131">
              <w:rPr>
                <w:rFonts w:ascii="Arial" w:hAnsi="Arial" w:cs="Arial"/>
              </w:rPr>
              <w:t xml:space="preserve"> </w:t>
            </w:r>
          </w:p>
          <w:p w14:paraId="13889C7D" w14:textId="77777777" w:rsidR="00D0697D" w:rsidRPr="00FA382A" w:rsidRDefault="00D0697D" w:rsidP="004744A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02C61" w:rsidRPr="00FA382A" w14:paraId="2A5A86C3" w14:textId="77777777" w:rsidTr="00470787">
        <w:tc>
          <w:tcPr>
            <w:tcW w:w="4928" w:type="dxa"/>
            <w:shd w:val="clear" w:color="auto" w:fill="auto"/>
          </w:tcPr>
          <w:p w14:paraId="37CEEBF2" w14:textId="77777777" w:rsidR="00A02C61" w:rsidRPr="00FA382A" w:rsidRDefault="00A02C61" w:rsidP="004744A8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Signature:</w:t>
            </w:r>
          </w:p>
          <w:p w14:paraId="183E6C46" w14:textId="77777777" w:rsidR="00A02C61" w:rsidRPr="00FA382A" w:rsidRDefault="00A02C61" w:rsidP="004744A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2DCC663D" w14:textId="77777777" w:rsidR="00A02C61" w:rsidRPr="00FA382A" w:rsidRDefault="00A02C61" w:rsidP="008B2286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Name:</w:t>
            </w:r>
            <w:r w:rsidR="00D36A47">
              <w:rPr>
                <w:rFonts w:ascii="Arial" w:hAnsi="Arial" w:cs="Arial"/>
              </w:rPr>
              <w:t xml:space="preserve"> </w:t>
            </w:r>
            <w:r w:rsidR="00D0697D">
              <w:rPr>
                <w:rFonts w:ascii="Arial" w:hAnsi="Arial" w:cs="Arial"/>
              </w:rPr>
              <w:t>M W West</w:t>
            </w:r>
          </w:p>
          <w:p w14:paraId="157AFD77" w14:textId="77777777" w:rsidR="00A02C61" w:rsidRPr="00FA382A" w:rsidRDefault="00A02C61" w:rsidP="008B2286">
            <w:pPr>
              <w:rPr>
                <w:rFonts w:ascii="Arial" w:hAnsi="Arial" w:cs="Arial"/>
              </w:rPr>
            </w:pPr>
          </w:p>
        </w:tc>
      </w:tr>
      <w:tr w:rsidR="00A02C61" w:rsidRPr="00FA382A" w14:paraId="679D1CE5" w14:textId="77777777" w:rsidTr="00470787">
        <w:tc>
          <w:tcPr>
            <w:tcW w:w="4928" w:type="dxa"/>
            <w:shd w:val="clear" w:color="auto" w:fill="auto"/>
          </w:tcPr>
          <w:p w14:paraId="6DF0BA15" w14:textId="77777777" w:rsidR="00A02C61" w:rsidRPr="00FA382A" w:rsidRDefault="00A02C61" w:rsidP="008B2286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Rank:</w:t>
            </w:r>
            <w:r w:rsidR="00D36A47">
              <w:rPr>
                <w:rFonts w:ascii="Arial" w:hAnsi="Arial" w:cs="Arial"/>
              </w:rPr>
              <w:t xml:space="preserve"> Lt </w:t>
            </w:r>
            <w:r w:rsidR="009929A6">
              <w:rPr>
                <w:rFonts w:ascii="Arial" w:hAnsi="Arial" w:cs="Arial"/>
              </w:rPr>
              <w:t xml:space="preserve">Cdr </w:t>
            </w:r>
            <w:r w:rsidR="00D36A47">
              <w:rPr>
                <w:rFonts w:ascii="Arial" w:hAnsi="Arial" w:cs="Arial"/>
              </w:rPr>
              <w:t>R</w:t>
            </w:r>
            <w:r w:rsidR="00040222">
              <w:rPr>
                <w:rFonts w:ascii="Arial" w:hAnsi="Arial" w:cs="Arial"/>
              </w:rPr>
              <w:t>F</w:t>
            </w:r>
            <w:r w:rsidR="00D0697D">
              <w:rPr>
                <w:rFonts w:ascii="Arial" w:hAnsi="Arial" w:cs="Arial"/>
              </w:rPr>
              <w:t>R</w:t>
            </w:r>
          </w:p>
          <w:p w14:paraId="471FB043" w14:textId="77777777" w:rsidR="00A02C61" w:rsidRPr="00FA382A" w:rsidRDefault="00A02C61" w:rsidP="008B228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25B9E544" w14:textId="77777777" w:rsidR="00A02C61" w:rsidRPr="00FA382A" w:rsidRDefault="00A02C61" w:rsidP="00BB41F9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Date:</w:t>
            </w:r>
            <w:r w:rsidR="00E102A1">
              <w:rPr>
                <w:rFonts w:ascii="Arial" w:hAnsi="Arial" w:cs="Arial"/>
              </w:rPr>
              <w:t xml:space="preserve"> </w:t>
            </w:r>
            <w:r w:rsidR="003203C9">
              <w:rPr>
                <w:rFonts w:ascii="Arial" w:hAnsi="Arial" w:cs="Arial"/>
              </w:rPr>
              <w:t>2</w:t>
            </w:r>
            <w:r w:rsidR="00040222">
              <w:rPr>
                <w:rFonts w:ascii="Arial" w:hAnsi="Arial" w:cs="Arial"/>
              </w:rPr>
              <w:t>0</w:t>
            </w:r>
            <w:r w:rsidR="003203C9">
              <w:rPr>
                <w:rFonts w:ascii="Arial" w:hAnsi="Arial" w:cs="Arial"/>
              </w:rPr>
              <w:t xml:space="preserve"> </w:t>
            </w:r>
            <w:r w:rsidR="00040222">
              <w:rPr>
                <w:rFonts w:ascii="Arial" w:hAnsi="Arial" w:cs="Arial"/>
              </w:rPr>
              <w:t>Oct 20</w:t>
            </w:r>
          </w:p>
        </w:tc>
      </w:tr>
      <w:tr w:rsidR="001773A5" w:rsidRPr="00FA382A" w14:paraId="59BF43F4" w14:textId="77777777" w:rsidTr="008B2286">
        <w:tc>
          <w:tcPr>
            <w:tcW w:w="9747" w:type="dxa"/>
            <w:gridSpan w:val="2"/>
            <w:shd w:val="clear" w:color="auto" w:fill="auto"/>
          </w:tcPr>
          <w:p w14:paraId="116A6A11" w14:textId="77777777" w:rsidR="001773A5" w:rsidRPr="00561372" w:rsidRDefault="001773A5" w:rsidP="008B2286">
            <w:pPr>
              <w:rPr>
                <w:rFonts w:ascii="Arial" w:hAnsi="Arial" w:cs="Arial"/>
                <w:b/>
              </w:rPr>
            </w:pPr>
            <w:r w:rsidRPr="00561372">
              <w:rPr>
                <w:rFonts w:ascii="Arial" w:hAnsi="Arial" w:cs="Arial"/>
                <w:b/>
              </w:rPr>
              <w:lastRenderedPageBreak/>
              <w:t>Line Manager</w:t>
            </w:r>
          </w:p>
          <w:p w14:paraId="3A73BEBB" w14:textId="77777777" w:rsidR="001773A5" w:rsidRPr="00FA382A" w:rsidRDefault="001773A5" w:rsidP="008B2286">
            <w:pPr>
              <w:rPr>
                <w:rFonts w:ascii="Arial" w:hAnsi="Arial" w:cs="Arial"/>
                <w:b/>
                <w:u w:val="single"/>
              </w:rPr>
            </w:pPr>
          </w:p>
          <w:p w14:paraId="0568DA63" w14:textId="77777777" w:rsidR="001773A5" w:rsidRPr="00FA382A" w:rsidRDefault="001773A5" w:rsidP="008B2286">
            <w:pPr>
              <w:rPr>
                <w:rFonts w:ascii="Arial" w:hAnsi="Arial" w:cs="Arial"/>
                <w:b/>
                <w:u w:val="single"/>
              </w:rPr>
            </w:pPr>
            <w:r w:rsidRPr="00FA382A">
              <w:rPr>
                <w:rFonts w:ascii="Arial" w:hAnsi="Arial" w:cs="Arial"/>
              </w:rPr>
              <w:t>As the Line Manager, I accept that this Post Holder is c</w:t>
            </w:r>
            <w:r w:rsidR="00FA382A" w:rsidRPr="00FA382A">
              <w:rPr>
                <w:rFonts w:ascii="Arial" w:hAnsi="Arial" w:cs="Arial"/>
              </w:rPr>
              <w:t>ompetent to carry out this role</w:t>
            </w:r>
            <w:r w:rsidRPr="00FA382A">
              <w:rPr>
                <w:rFonts w:ascii="Arial" w:hAnsi="Arial" w:cs="Arial"/>
              </w:rPr>
              <w:t>.</w:t>
            </w:r>
          </w:p>
          <w:p w14:paraId="228EC243" w14:textId="77777777" w:rsidR="001773A5" w:rsidRPr="00FA382A" w:rsidRDefault="001773A5" w:rsidP="008B2286">
            <w:pPr>
              <w:rPr>
                <w:rFonts w:ascii="Arial" w:hAnsi="Arial" w:cs="Arial"/>
              </w:rPr>
            </w:pPr>
          </w:p>
        </w:tc>
      </w:tr>
      <w:tr w:rsidR="00A02C61" w:rsidRPr="00FA382A" w14:paraId="014E4142" w14:textId="77777777" w:rsidTr="008B2286">
        <w:tc>
          <w:tcPr>
            <w:tcW w:w="4928" w:type="dxa"/>
            <w:shd w:val="clear" w:color="auto" w:fill="auto"/>
          </w:tcPr>
          <w:p w14:paraId="199EC9A6" w14:textId="77777777" w:rsidR="00A02C61" w:rsidRPr="00FA382A" w:rsidRDefault="00A02C61" w:rsidP="008B2286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Signature:</w:t>
            </w:r>
          </w:p>
          <w:p w14:paraId="7BAAAF41" w14:textId="77777777" w:rsidR="00A02C61" w:rsidRPr="00FA382A" w:rsidRDefault="00A02C61" w:rsidP="008B228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5E125B87" w14:textId="77777777" w:rsidR="00A02C61" w:rsidRPr="00FA382A" w:rsidRDefault="00A02C61" w:rsidP="00BB41F9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Name:</w:t>
            </w:r>
            <w:r w:rsidR="00D36A47">
              <w:rPr>
                <w:rFonts w:ascii="Arial" w:hAnsi="Arial" w:cs="Arial"/>
              </w:rPr>
              <w:t xml:space="preserve"> </w:t>
            </w:r>
            <w:r w:rsidR="003203C9">
              <w:rPr>
                <w:rFonts w:ascii="Arial" w:hAnsi="Arial" w:cs="Arial"/>
              </w:rPr>
              <w:t>G A R Renaud</w:t>
            </w:r>
          </w:p>
        </w:tc>
      </w:tr>
      <w:tr w:rsidR="00A02C61" w:rsidRPr="005C252D" w14:paraId="66D28D00" w14:textId="77777777" w:rsidTr="008B2286">
        <w:tc>
          <w:tcPr>
            <w:tcW w:w="4928" w:type="dxa"/>
            <w:shd w:val="clear" w:color="auto" w:fill="auto"/>
          </w:tcPr>
          <w:p w14:paraId="322A3414" w14:textId="77777777" w:rsidR="00A02C61" w:rsidRPr="00FA382A" w:rsidRDefault="00A02C61" w:rsidP="008B2286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Rank:</w:t>
            </w:r>
            <w:r w:rsidR="0011356C">
              <w:rPr>
                <w:rFonts w:ascii="Arial" w:hAnsi="Arial" w:cs="Arial"/>
              </w:rPr>
              <w:t xml:space="preserve"> </w:t>
            </w:r>
            <w:r w:rsidR="00D0697D">
              <w:rPr>
                <w:rFonts w:ascii="Arial" w:hAnsi="Arial" w:cs="Arial"/>
              </w:rPr>
              <w:t xml:space="preserve">Lt </w:t>
            </w:r>
            <w:r w:rsidR="00D36A47">
              <w:rPr>
                <w:rFonts w:ascii="Arial" w:hAnsi="Arial" w:cs="Arial"/>
              </w:rPr>
              <w:t>Cdr</w:t>
            </w:r>
            <w:r w:rsidR="00D0697D">
              <w:rPr>
                <w:rFonts w:ascii="Arial" w:hAnsi="Arial" w:cs="Arial"/>
              </w:rPr>
              <w:t xml:space="preserve"> RN</w:t>
            </w:r>
          </w:p>
          <w:p w14:paraId="181CB877" w14:textId="77777777" w:rsidR="00A02C61" w:rsidRPr="00FA382A" w:rsidRDefault="00A02C61" w:rsidP="008B228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20DD5A01" w14:textId="77777777" w:rsidR="00A02C61" w:rsidRPr="005C252D" w:rsidRDefault="00A02C61" w:rsidP="00BB41F9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Date:</w:t>
            </w:r>
            <w:r w:rsidR="00E102A1">
              <w:rPr>
                <w:rFonts w:ascii="Arial" w:hAnsi="Arial" w:cs="Arial"/>
              </w:rPr>
              <w:t xml:space="preserve"> </w:t>
            </w:r>
            <w:r w:rsidR="003203C9">
              <w:rPr>
                <w:rFonts w:ascii="Arial" w:hAnsi="Arial" w:cs="Arial"/>
              </w:rPr>
              <w:t>2</w:t>
            </w:r>
            <w:r w:rsidR="00040222">
              <w:rPr>
                <w:rFonts w:ascii="Arial" w:hAnsi="Arial" w:cs="Arial"/>
              </w:rPr>
              <w:t>0 Oct 20</w:t>
            </w:r>
          </w:p>
        </w:tc>
      </w:tr>
      <w:tr w:rsidR="00BB41F9" w:rsidRPr="00FA382A" w14:paraId="332596F4" w14:textId="77777777" w:rsidTr="002E503F">
        <w:tc>
          <w:tcPr>
            <w:tcW w:w="9747" w:type="dxa"/>
            <w:gridSpan w:val="2"/>
            <w:shd w:val="clear" w:color="auto" w:fill="auto"/>
          </w:tcPr>
          <w:p w14:paraId="367816C6" w14:textId="77777777" w:rsidR="00BB41F9" w:rsidRDefault="00BB41F9" w:rsidP="002E503F">
            <w:pPr>
              <w:rPr>
                <w:rFonts w:ascii="Arial" w:hAnsi="Arial" w:cs="Arial"/>
                <w:b/>
              </w:rPr>
            </w:pPr>
          </w:p>
          <w:p w14:paraId="380E7CF3" w14:textId="77777777" w:rsidR="00BB41F9" w:rsidRPr="00561372" w:rsidRDefault="00BB41F9" w:rsidP="002E5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WMF HQ</w:t>
            </w:r>
          </w:p>
          <w:p w14:paraId="1EDC5A02" w14:textId="77777777" w:rsidR="00BB41F9" w:rsidRPr="00FA382A" w:rsidRDefault="00BB41F9" w:rsidP="002E503F">
            <w:pPr>
              <w:rPr>
                <w:rFonts w:ascii="Arial" w:hAnsi="Arial" w:cs="Arial"/>
                <w:b/>
                <w:u w:val="single"/>
              </w:rPr>
            </w:pPr>
          </w:p>
          <w:p w14:paraId="0675CF81" w14:textId="77777777" w:rsidR="00BB41F9" w:rsidRPr="00FA382A" w:rsidRDefault="00BB41F9" w:rsidP="002E503F">
            <w:pPr>
              <w:rPr>
                <w:rFonts w:ascii="Arial" w:hAnsi="Arial" w:cs="Arial"/>
                <w:b/>
                <w:u w:val="single"/>
              </w:rPr>
            </w:pPr>
            <w:r w:rsidRPr="00FA382A">
              <w:rPr>
                <w:rFonts w:ascii="Arial" w:hAnsi="Arial" w:cs="Arial"/>
              </w:rPr>
              <w:t xml:space="preserve">As the </w:t>
            </w:r>
            <w:r>
              <w:rPr>
                <w:rFonts w:ascii="Arial" w:hAnsi="Arial" w:cs="Arial"/>
              </w:rPr>
              <w:t>Deputy Force Commander</w:t>
            </w:r>
            <w:r w:rsidRPr="00FA382A">
              <w:rPr>
                <w:rFonts w:ascii="Arial" w:hAnsi="Arial" w:cs="Arial"/>
              </w:rPr>
              <w:t>, I accept that this Post Holder is competent to carry out this role.</w:t>
            </w:r>
          </w:p>
          <w:p w14:paraId="70A633FE" w14:textId="77777777" w:rsidR="00BB41F9" w:rsidRPr="00FA382A" w:rsidRDefault="00BB41F9" w:rsidP="002E503F">
            <w:pPr>
              <w:rPr>
                <w:rFonts w:ascii="Arial" w:hAnsi="Arial" w:cs="Arial"/>
              </w:rPr>
            </w:pPr>
          </w:p>
        </w:tc>
      </w:tr>
      <w:tr w:rsidR="00BB41F9" w:rsidRPr="00FA382A" w14:paraId="6FD12BB7" w14:textId="77777777" w:rsidTr="002E503F">
        <w:tc>
          <w:tcPr>
            <w:tcW w:w="4928" w:type="dxa"/>
            <w:shd w:val="clear" w:color="auto" w:fill="auto"/>
          </w:tcPr>
          <w:p w14:paraId="441CD5E6" w14:textId="77777777" w:rsidR="00BB41F9" w:rsidRPr="00FA382A" w:rsidRDefault="00BB41F9" w:rsidP="002E503F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Signature:</w:t>
            </w:r>
          </w:p>
          <w:p w14:paraId="2146A86E" w14:textId="77777777" w:rsidR="00BB41F9" w:rsidRPr="00FA382A" w:rsidRDefault="00BB41F9" w:rsidP="002E503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2EB84F91" w14:textId="77777777" w:rsidR="00BB41F9" w:rsidRPr="00FA382A" w:rsidRDefault="00BB41F9" w:rsidP="00BB41F9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3203C9">
              <w:rPr>
                <w:rFonts w:ascii="Arial" w:hAnsi="Arial" w:cs="Arial"/>
              </w:rPr>
              <w:t>G S Cooke</w:t>
            </w:r>
          </w:p>
        </w:tc>
      </w:tr>
      <w:tr w:rsidR="00BB41F9" w:rsidRPr="005C252D" w14:paraId="03A41976" w14:textId="77777777" w:rsidTr="002E503F">
        <w:tc>
          <w:tcPr>
            <w:tcW w:w="4928" w:type="dxa"/>
            <w:shd w:val="clear" w:color="auto" w:fill="auto"/>
          </w:tcPr>
          <w:p w14:paraId="4686F49B" w14:textId="77777777" w:rsidR="00BB41F9" w:rsidRPr="00FA382A" w:rsidRDefault="00BB41F9" w:rsidP="002E503F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Rank:</w:t>
            </w:r>
            <w:r>
              <w:rPr>
                <w:rFonts w:ascii="Arial" w:hAnsi="Arial" w:cs="Arial"/>
              </w:rPr>
              <w:t xml:space="preserve"> Lt Cdr RN</w:t>
            </w:r>
          </w:p>
          <w:p w14:paraId="4262B227" w14:textId="77777777" w:rsidR="00BB41F9" w:rsidRPr="00FA382A" w:rsidRDefault="00BB41F9" w:rsidP="002E503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5F5965D2" w14:textId="77777777" w:rsidR="00BB41F9" w:rsidRPr="005C252D" w:rsidRDefault="00BB41F9" w:rsidP="00BB41F9">
            <w:pPr>
              <w:rPr>
                <w:rFonts w:ascii="Arial" w:hAnsi="Arial" w:cs="Arial"/>
              </w:rPr>
            </w:pPr>
            <w:r w:rsidRPr="00FA382A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="003203C9">
              <w:rPr>
                <w:rFonts w:ascii="Arial" w:hAnsi="Arial" w:cs="Arial"/>
              </w:rPr>
              <w:t>2</w:t>
            </w:r>
            <w:r w:rsidR="00040222">
              <w:rPr>
                <w:rFonts w:ascii="Arial" w:hAnsi="Arial" w:cs="Arial"/>
              </w:rPr>
              <w:t>0 Oct 20</w:t>
            </w:r>
          </w:p>
        </w:tc>
      </w:tr>
    </w:tbl>
    <w:p w14:paraId="4971741F" w14:textId="77777777" w:rsidR="00A02C61" w:rsidRPr="005C252D" w:rsidRDefault="00A02C61"/>
    <w:sectPr w:rsidR="00A02C61" w:rsidRPr="005C252D" w:rsidSect="00735C49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F5EE" w14:textId="77777777" w:rsidR="00610805" w:rsidRDefault="00610805">
      <w:r>
        <w:separator/>
      </w:r>
    </w:p>
  </w:endnote>
  <w:endnote w:type="continuationSeparator" w:id="0">
    <w:p w14:paraId="61057AFB" w14:textId="77777777" w:rsidR="00610805" w:rsidRDefault="0061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5B5D" w14:textId="77777777" w:rsidR="00610805" w:rsidRDefault="00610805">
      <w:r>
        <w:separator/>
      </w:r>
    </w:p>
  </w:footnote>
  <w:footnote w:type="continuationSeparator" w:id="0">
    <w:p w14:paraId="43FDDA19" w14:textId="77777777" w:rsidR="00610805" w:rsidRDefault="0061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4BF8" w14:textId="77777777" w:rsidR="00EE75DC" w:rsidRDefault="00EE75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AD4"/>
    <w:multiLevelType w:val="hybridMultilevel"/>
    <w:tmpl w:val="B8FC3432"/>
    <w:lvl w:ilvl="0" w:tplc="08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6201A"/>
    <w:multiLevelType w:val="hybridMultilevel"/>
    <w:tmpl w:val="554CB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4217"/>
    <w:multiLevelType w:val="hybridMultilevel"/>
    <w:tmpl w:val="633C7294"/>
    <w:lvl w:ilvl="0" w:tplc="ABD458AA">
      <w:start w:val="1"/>
      <w:numFmt w:val="bullet"/>
      <w:lvlText w:val="­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13058"/>
    <w:multiLevelType w:val="hybridMultilevel"/>
    <w:tmpl w:val="E25A2B5C"/>
    <w:lvl w:ilvl="0" w:tplc="56402A46">
      <w:start w:val="1"/>
      <w:numFmt w:val="lowerLetter"/>
      <w:lvlText w:val="%1."/>
      <w:lvlJc w:val="left"/>
      <w:pPr>
        <w:tabs>
          <w:tab w:val="num" w:pos="700"/>
        </w:tabs>
        <w:ind w:left="360" w:hanging="2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D2044"/>
    <w:multiLevelType w:val="multilevel"/>
    <w:tmpl w:val="633C7294"/>
    <w:lvl w:ilvl="0">
      <w:start w:val="1"/>
      <w:numFmt w:val="bullet"/>
      <w:lvlText w:val="­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947A9"/>
    <w:multiLevelType w:val="hybridMultilevel"/>
    <w:tmpl w:val="B1CEB4AE"/>
    <w:lvl w:ilvl="0" w:tplc="08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BDD677C"/>
    <w:multiLevelType w:val="singleLevel"/>
    <w:tmpl w:val="DDDAB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A85C8B"/>
    <w:multiLevelType w:val="hybridMultilevel"/>
    <w:tmpl w:val="BCC2F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D06A5"/>
    <w:multiLevelType w:val="hybridMultilevel"/>
    <w:tmpl w:val="4F42F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47E69"/>
    <w:multiLevelType w:val="singleLevel"/>
    <w:tmpl w:val="E10899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4B9260FC"/>
    <w:multiLevelType w:val="hybridMultilevel"/>
    <w:tmpl w:val="D930A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42999"/>
    <w:multiLevelType w:val="hybridMultilevel"/>
    <w:tmpl w:val="96BC2444"/>
    <w:lvl w:ilvl="0" w:tplc="59F20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A87577"/>
    <w:multiLevelType w:val="hybridMultilevel"/>
    <w:tmpl w:val="A1E2E4A6"/>
    <w:lvl w:ilvl="0" w:tplc="B7302804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</w:lvl>
    <w:lvl w:ilvl="1" w:tplc="59429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825AA"/>
    <w:multiLevelType w:val="hybridMultilevel"/>
    <w:tmpl w:val="1382B0FE"/>
    <w:lvl w:ilvl="0" w:tplc="D736B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6C7C1E"/>
    <w:multiLevelType w:val="hybridMultilevel"/>
    <w:tmpl w:val="D8F84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8"/>
    <w:rsid w:val="00001D55"/>
    <w:rsid w:val="0000611D"/>
    <w:rsid w:val="00006544"/>
    <w:rsid w:val="00012486"/>
    <w:rsid w:val="00020999"/>
    <w:rsid w:val="00021AE6"/>
    <w:rsid w:val="00023C91"/>
    <w:rsid w:val="00034819"/>
    <w:rsid w:val="00040222"/>
    <w:rsid w:val="00040545"/>
    <w:rsid w:val="00057145"/>
    <w:rsid w:val="00082D5A"/>
    <w:rsid w:val="00091929"/>
    <w:rsid w:val="000949DF"/>
    <w:rsid w:val="00095ACF"/>
    <w:rsid w:val="000B6286"/>
    <w:rsid w:val="000C298F"/>
    <w:rsid w:val="000C7DF6"/>
    <w:rsid w:val="00104BFD"/>
    <w:rsid w:val="0011356C"/>
    <w:rsid w:val="00113EEE"/>
    <w:rsid w:val="00120421"/>
    <w:rsid w:val="00120C77"/>
    <w:rsid w:val="00144C5B"/>
    <w:rsid w:val="001773A5"/>
    <w:rsid w:val="001871E5"/>
    <w:rsid w:val="00187EE0"/>
    <w:rsid w:val="001965BB"/>
    <w:rsid w:val="001A4E76"/>
    <w:rsid w:val="001A56CC"/>
    <w:rsid w:val="001B2BB9"/>
    <w:rsid w:val="001C441C"/>
    <w:rsid w:val="001E2A3F"/>
    <w:rsid w:val="001E4ADF"/>
    <w:rsid w:val="001F4C1B"/>
    <w:rsid w:val="00220211"/>
    <w:rsid w:val="00221298"/>
    <w:rsid w:val="00221D25"/>
    <w:rsid w:val="00232BF6"/>
    <w:rsid w:val="00257798"/>
    <w:rsid w:val="00271E34"/>
    <w:rsid w:val="0027338B"/>
    <w:rsid w:val="002A0567"/>
    <w:rsid w:val="002C1C68"/>
    <w:rsid w:val="002C44EC"/>
    <w:rsid w:val="002C508D"/>
    <w:rsid w:val="002C736C"/>
    <w:rsid w:val="002E503F"/>
    <w:rsid w:val="00313FBB"/>
    <w:rsid w:val="003167CD"/>
    <w:rsid w:val="003203C9"/>
    <w:rsid w:val="00321673"/>
    <w:rsid w:val="0032262A"/>
    <w:rsid w:val="00324270"/>
    <w:rsid w:val="003553B4"/>
    <w:rsid w:val="00356201"/>
    <w:rsid w:val="00362C6A"/>
    <w:rsid w:val="0037137B"/>
    <w:rsid w:val="00374C7B"/>
    <w:rsid w:val="0038316C"/>
    <w:rsid w:val="00390B7F"/>
    <w:rsid w:val="003B0FD3"/>
    <w:rsid w:val="003C3892"/>
    <w:rsid w:val="003E26B1"/>
    <w:rsid w:val="00420912"/>
    <w:rsid w:val="004217B3"/>
    <w:rsid w:val="00444B5F"/>
    <w:rsid w:val="0044516D"/>
    <w:rsid w:val="00470787"/>
    <w:rsid w:val="004744A8"/>
    <w:rsid w:val="0048214A"/>
    <w:rsid w:val="00483F52"/>
    <w:rsid w:val="00484639"/>
    <w:rsid w:val="004859B6"/>
    <w:rsid w:val="004949E2"/>
    <w:rsid w:val="004A154A"/>
    <w:rsid w:val="004A78A7"/>
    <w:rsid w:val="004A78F3"/>
    <w:rsid w:val="004E4D83"/>
    <w:rsid w:val="004E62D5"/>
    <w:rsid w:val="00511B0B"/>
    <w:rsid w:val="0052442E"/>
    <w:rsid w:val="00541195"/>
    <w:rsid w:val="0054780E"/>
    <w:rsid w:val="005540BA"/>
    <w:rsid w:val="00561372"/>
    <w:rsid w:val="005678C9"/>
    <w:rsid w:val="00585D52"/>
    <w:rsid w:val="005A5351"/>
    <w:rsid w:val="005B34A6"/>
    <w:rsid w:val="005C0B6E"/>
    <w:rsid w:val="005C252D"/>
    <w:rsid w:val="005C64C9"/>
    <w:rsid w:val="005C737A"/>
    <w:rsid w:val="005D647B"/>
    <w:rsid w:val="005E65A4"/>
    <w:rsid w:val="005F3291"/>
    <w:rsid w:val="00605C26"/>
    <w:rsid w:val="00610805"/>
    <w:rsid w:val="00613B9C"/>
    <w:rsid w:val="00643D8B"/>
    <w:rsid w:val="00681D8A"/>
    <w:rsid w:val="006953A2"/>
    <w:rsid w:val="006A277E"/>
    <w:rsid w:val="006A29CB"/>
    <w:rsid w:val="006B345B"/>
    <w:rsid w:val="006C1131"/>
    <w:rsid w:val="006D4C50"/>
    <w:rsid w:val="006E0BB5"/>
    <w:rsid w:val="006E3FE5"/>
    <w:rsid w:val="006E44D5"/>
    <w:rsid w:val="006F47D6"/>
    <w:rsid w:val="007043D6"/>
    <w:rsid w:val="007135C7"/>
    <w:rsid w:val="00735C49"/>
    <w:rsid w:val="00736C2D"/>
    <w:rsid w:val="007676A0"/>
    <w:rsid w:val="00780125"/>
    <w:rsid w:val="007826BD"/>
    <w:rsid w:val="00796156"/>
    <w:rsid w:val="007A185F"/>
    <w:rsid w:val="007B31A8"/>
    <w:rsid w:val="008237F5"/>
    <w:rsid w:val="008459B8"/>
    <w:rsid w:val="00855268"/>
    <w:rsid w:val="00870D8C"/>
    <w:rsid w:val="008814F0"/>
    <w:rsid w:val="008A5EDB"/>
    <w:rsid w:val="008A6878"/>
    <w:rsid w:val="008B2286"/>
    <w:rsid w:val="008B22E1"/>
    <w:rsid w:val="008B34FC"/>
    <w:rsid w:val="008C5EC0"/>
    <w:rsid w:val="008D45FD"/>
    <w:rsid w:val="008F419D"/>
    <w:rsid w:val="00902074"/>
    <w:rsid w:val="00910540"/>
    <w:rsid w:val="009514FF"/>
    <w:rsid w:val="00952FA6"/>
    <w:rsid w:val="009565A0"/>
    <w:rsid w:val="009622EC"/>
    <w:rsid w:val="00972D45"/>
    <w:rsid w:val="00974867"/>
    <w:rsid w:val="00985DF4"/>
    <w:rsid w:val="00986B2F"/>
    <w:rsid w:val="009908F8"/>
    <w:rsid w:val="009929A6"/>
    <w:rsid w:val="009B104B"/>
    <w:rsid w:val="009B7DC9"/>
    <w:rsid w:val="009D78D7"/>
    <w:rsid w:val="00A02B27"/>
    <w:rsid w:val="00A02C61"/>
    <w:rsid w:val="00A10901"/>
    <w:rsid w:val="00A162C1"/>
    <w:rsid w:val="00A21924"/>
    <w:rsid w:val="00A21B98"/>
    <w:rsid w:val="00A317AC"/>
    <w:rsid w:val="00A67590"/>
    <w:rsid w:val="00A7519E"/>
    <w:rsid w:val="00A759B8"/>
    <w:rsid w:val="00A81014"/>
    <w:rsid w:val="00A86A96"/>
    <w:rsid w:val="00AB2AE0"/>
    <w:rsid w:val="00AF57EF"/>
    <w:rsid w:val="00B0274D"/>
    <w:rsid w:val="00B304D8"/>
    <w:rsid w:val="00B31088"/>
    <w:rsid w:val="00B41C08"/>
    <w:rsid w:val="00B501C0"/>
    <w:rsid w:val="00B5419D"/>
    <w:rsid w:val="00B71A3E"/>
    <w:rsid w:val="00B854B8"/>
    <w:rsid w:val="00B90319"/>
    <w:rsid w:val="00BB41F9"/>
    <w:rsid w:val="00BC3B57"/>
    <w:rsid w:val="00BD00DC"/>
    <w:rsid w:val="00BD7EFF"/>
    <w:rsid w:val="00BE0D90"/>
    <w:rsid w:val="00BE64C6"/>
    <w:rsid w:val="00C05BF1"/>
    <w:rsid w:val="00C17043"/>
    <w:rsid w:val="00C232A9"/>
    <w:rsid w:val="00C258DD"/>
    <w:rsid w:val="00C661D3"/>
    <w:rsid w:val="00C764A6"/>
    <w:rsid w:val="00C854AA"/>
    <w:rsid w:val="00C9189D"/>
    <w:rsid w:val="00C92795"/>
    <w:rsid w:val="00CA0864"/>
    <w:rsid w:val="00CA4AE8"/>
    <w:rsid w:val="00CE07CB"/>
    <w:rsid w:val="00CE4045"/>
    <w:rsid w:val="00CE6C0D"/>
    <w:rsid w:val="00D02A8E"/>
    <w:rsid w:val="00D042C4"/>
    <w:rsid w:val="00D051C9"/>
    <w:rsid w:val="00D0697D"/>
    <w:rsid w:val="00D122B8"/>
    <w:rsid w:val="00D35233"/>
    <w:rsid w:val="00D36A47"/>
    <w:rsid w:val="00D40B0F"/>
    <w:rsid w:val="00D50C1D"/>
    <w:rsid w:val="00D54E9C"/>
    <w:rsid w:val="00D55E42"/>
    <w:rsid w:val="00D5735C"/>
    <w:rsid w:val="00D67204"/>
    <w:rsid w:val="00D7162A"/>
    <w:rsid w:val="00D935EB"/>
    <w:rsid w:val="00D94048"/>
    <w:rsid w:val="00DD5C81"/>
    <w:rsid w:val="00E102A1"/>
    <w:rsid w:val="00E26EAF"/>
    <w:rsid w:val="00E27F93"/>
    <w:rsid w:val="00E46EF8"/>
    <w:rsid w:val="00E61AA6"/>
    <w:rsid w:val="00E83483"/>
    <w:rsid w:val="00E86B94"/>
    <w:rsid w:val="00EA28BF"/>
    <w:rsid w:val="00EA72BB"/>
    <w:rsid w:val="00ED17EE"/>
    <w:rsid w:val="00ED3BCE"/>
    <w:rsid w:val="00EE2754"/>
    <w:rsid w:val="00EE75DC"/>
    <w:rsid w:val="00F01D5A"/>
    <w:rsid w:val="00F117F9"/>
    <w:rsid w:val="00F11C6E"/>
    <w:rsid w:val="00F14927"/>
    <w:rsid w:val="00F20BB9"/>
    <w:rsid w:val="00F40F35"/>
    <w:rsid w:val="00F41D23"/>
    <w:rsid w:val="00F51013"/>
    <w:rsid w:val="00F518D7"/>
    <w:rsid w:val="00F52BD5"/>
    <w:rsid w:val="00F5591A"/>
    <w:rsid w:val="00F8653A"/>
    <w:rsid w:val="00FA3717"/>
    <w:rsid w:val="00FA382A"/>
    <w:rsid w:val="00FA66A5"/>
    <w:rsid w:val="00FB1704"/>
    <w:rsid w:val="00FB3547"/>
    <w:rsid w:val="00FB78D3"/>
    <w:rsid w:val="00FC5C90"/>
    <w:rsid w:val="00FC6555"/>
    <w:rsid w:val="00FD1F00"/>
    <w:rsid w:val="00FD3FF3"/>
    <w:rsid w:val="00FE08EE"/>
    <w:rsid w:val="00FE7F1B"/>
    <w:rsid w:val="00FF1B9D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3E01F0"/>
  <w15:chartTrackingRefBased/>
  <w15:docId w15:val="{2D6652BF-901B-4C71-96D4-0E11BCA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4A8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4744A8"/>
    <w:pPr>
      <w:keepNext/>
      <w:tabs>
        <w:tab w:val="left" w:pos="540"/>
        <w:tab w:val="left" w:pos="3780"/>
      </w:tabs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4744A8"/>
    <w:pPr>
      <w:keepNext/>
      <w:tabs>
        <w:tab w:val="num" w:pos="900"/>
      </w:tabs>
      <w:ind w:left="360" w:hanging="360"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74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4A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744A8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4744A8"/>
    <w:pPr>
      <w:jc w:val="center"/>
    </w:pPr>
    <w:rPr>
      <w:b/>
      <w:u w:val="single"/>
    </w:rPr>
  </w:style>
  <w:style w:type="paragraph" w:styleId="BodyText2">
    <w:name w:val="Body Text 2"/>
    <w:basedOn w:val="Normal"/>
    <w:rsid w:val="004744A8"/>
    <w:rPr>
      <w:rFonts w:ascii="Arial" w:hAnsi="Arial"/>
      <w:i/>
      <w:snapToGrid w:val="0"/>
      <w:lang w:eastAsia="en-US"/>
    </w:rPr>
  </w:style>
  <w:style w:type="paragraph" w:styleId="BodyText3">
    <w:name w:val="Body Text 3"/>
    <w:basedOn w:val="Normal"/>
    <w:rsid w:val="004744A8"/>
    <w:pPr>
      <w:spacing w:after="120"/>
    </w:pPr>
    <w:rPr>
      <w:sz w:val="16"/>
      <w:szCs w:val="16"/>
    </w:rPr>
  </w:style>
  <w:style w:type="paragraph" w:customStyle="1" w:styleId="TxBrp7">
    <w:name w:val="TxBr_p7"/>
    <w:basedOn w:val="Normal"/>
    <w:rsid w:val="004744A8"/>
    <w:pPr>
      <w:widowControl w:val="0"/>
      <w:tabs>
        <w:tab w:val="left" w:pos="1440"/>
      </w:tabs>
      <w:spacing w:line="283" w:lineRule="atLeast"/>
      <w:ind w:left="539"/>
    </w:pPr>
    <w:rPr>
      <w:snapToGrid w:val="0"/>
      <w:szCs w:val="20"/>
      <w:lang w:eastAsia="en-US"/>
    </w:rPr>
  </w:style>
  <w:style w:type="paragraph" w:styleId="List">
    <w:name w:val="List"/>
    <w:basedOn w:val="Normal"/>
    <w:rsid w:val="004744A8"/>
    <w:pPr>
      <w:ind w:left="283" w:hanging="283"/>
    </w:pPr>
    <w:rPr>
      <w:szCs w:val="20"/>
      <w:lang w:eastAsia="zh-CN"/>
    </w:rPr>
  </w:style>
  <w:style w:type="paragraph" w:styleId="BlockText">
    <w:name w:val="Block Text"/>
    <w:basedOn w:val="Normal"/>
    <w:rsid w:val="004744A8"/>
    <w:pPr>
      <w:widowControl w:val="0"/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6480"/>
        <w:tab w:val="left" w:pos="7200"/>
        <w:tab w:val="left" w:pos="13392"/>
        <w:tab w:val="left" w:pos="19584"/>
        <w:tab w:val="left" w:pos="24048"/>
        <w:tab w:val="left" w:pos="28800"/>
        <w:tab w:val="left" w:pos="30384"/>
        <w:tab w:val="left" w:pos="31000"/>
      </w:tabs>
      <w:ind w:left="720" w:right="676"/>
    </w:pPr>
    <w:rPr>
      <w:szCs w:val="20"/>
      <w:lang w:eastAsia="zh-CN"/>
    </w:rPr>
  </w:style>
  <w:style w:type="paragraph" w:styleId="BodyTextIndent">
    <w:name w:val="Body Text Indent"/>
    <w:basedOn w:val="Normal"/>
    <w:rsid w:val="001B2BB9"/>
    <w:pPr>
      <w:spacing w:after="120"/>
      <w:ind w:left="283"/>
    </w:pPr>
  </w:style>
  <w:style w:type="paragraph" w:styleId="BodyTextIndent3">
    <w:name w:val="Body Text Indent 3"/>
    <w:basedOn w:val="Normal"/>
    <w:rsid w:val="001B2BB9"/>
    <w:pPr>
      <w:spacing w:after="120"/>
      <w:ind w:left="283"/>
    </w:pPr>
    <w:rPr>
      <w:sz w:val="16"/>
      <w:szCs w:val="16"/>
    </w:rPr>
  </w:style>
  <w:style w:type="paragraph" w:customStyle="1" w:styleId="TxBrp5">
    <w:name w:val="TxBr_p5"/>
    <w:basedOn w:val="Normal"/>
    <w:rsid w:val="001B2BB9"/>
    <w:pPr>
      <w:widowControl w:val="0"/>
      <w:tabs>
        <w:tab w:val="left" w:pos="725"/>
      </w:tabs>
      <w:spacing w:line="283" w:lineRule="atLeast"/>
    </w:pPr>
    <w:rPr>
      <w:snapToGrid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C0B6E"/>
    <w:pPr>
      <w:ind w:left="720"/>
    </w:pPr>
  </w:style>
  <w:style w:type="table" w:styleId="TableGrid">
    <w:name w:val="Table Grid"/>
    <w:basedOn w:val="TableNormal"/>
    <w:rsid w:val="00CE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7E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E26B1"/>
    <w:rPr>
      <w:sz w:val="16"/>
      <w:szCs w:val="16"/>
    </w:rPr>
  </w:style>
  <w:style w:type="paragraph" w:styleId="CommentText">
    <w:name w:val="annotation text"/>
    <w:basedOn w:val="Normal"/>
    <w:semiHidden/>
    <w:rsid w:val="003E26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26B1"/>
    <w:rPr>
      <w:b/>
      <w:bCs/>
    </w:rPr>
  </w:style>
  <w:style w:type="paragraph" w:styleId="FootnoteText">
    <w:name w:val="footnote text"/>
    <w:basedOn w:val="Normal"/>
    <w:semiHidden/>
    <w:rsid w:val="003E26B1"/>
    <w:rPr>
      <w:sz w:val="20"/>
      <w:szCs w:val="20"/>
    </w:rPr>
  </w:style>
  <w:style w:type="character" w:styleId="FootnoteReference">
    <w:name w:val="footnote reference"/>
    <w:semiHidden/>
    <w:rsid w:val="003E26B1"/>
    <w:rPr>
      <w:vertAlign w:val="superscript"/>
    </w:rPr>
  </w:style>
  <w:style w:type="character" w:customStyle="1" w:styleId="x41">
    <w:name w:val="x41"/>
    <w:rsid w:val="00561372"/>
    <w:rPr>
      <w:rFonts w:ascii="Arial" w:hAnsi="Arial" w:cs="Arial" w:hint="default"/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rsid w:val="00BB41F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55ADC1997A75D94B8143C3F7E2892DB7" ma:contentTypeVersion="9" ma:contentTypeDescription="Designed to facilitate the storage of MOD Documents with a '.doc' or '.docx' extension" ma:contentTypeScope="" ma:versionID="99f409e6f9b98cd5716285ec7f0c331b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b61e65b4-7e31-444a-a5d8-2df18bfa3389" targetNamespace="http://schemas.microsoft.com/office/2006/metadata/properties" ma:root="true" ma:fieldsID="7de81c15141f0ad7c630c362142b6167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b61e65b4-7e31-444a-a5d8-2df18bfa3389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description="" ma:hidden="true" ma:list="{14e2f7f8-593d-44c8-b43d-33ff57fc1a6e}" ma:internalName="TaxCatchAll" ma:showField="CatchAllData" ma:web="93f504cc-a5ea-497a-8f51-6f14d3b08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14e2f7f8-593d-44c8-b43d-33ff57fc1a6e}" ma:internalName="TaxCatchAllLabel" ma:readOnly="true" ma:showField="CatchAllDataLabel" ma:web="93f504cc-a5ea-497a-8f51-6f14d3b08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29;#01_05 Manage Personnel|4a4648d5-12b6-4772-9093-cfde9605a729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75;#NAVY YEO|04da82b8-0cfb-43e4-909f-dc12d80d6daa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114;#Fleet Air Arm|16d344c5-4848-4ce2-8c77-0aa8e89f3d9e;#113;#Terms of reference|0d91b52a-9392-4b2f-8123-28ab80a55b3b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7;#Personnel administration and management|49a3eee2-c6c1-43f8-9942-2dfb34d3acfd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65b4-7e31-444a-a5d8-2df18bfa3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01_05 Manage Personnel</TermName>
          <TermId xmlns="http://schemas.microsoft.com/office/infopath/2007/PartnerControls">4a4648d5-12b6-4772-9093-cfde9605a729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Fleet Air Arm</TermName>
          <TermId xmlns="http://schemas.microsoft.com/office/infopath/2007/PartnerControls">16d344c5-4848-4ce2-8c77-0aa8e89f3d9e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0d91b52a-9392-4b2f-8123-28ab80a55b3b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NAVY YEO</TermName>
          <TermId xmlns="http://schemas.microsoft.com/office/infopath/2007/PartnerControls">04da82b8-0cfb-43e4-909f-dc12d80d6daa</TermId>
        </TermInfo>
      </Terms>
    </m79e07ce3690491db9121a08429fad40>
    <TaxCatchAll xmlns="04738c6d-ecc8-46f1-821f-82e308eab3d9">
      <Value>75</Value>
      <Value>29</Value>
      <Value>114</Value>
      <Value>113</Value>
    </TaxCatchAll>
    <UKProtectiveMarking xmlns="04738c6d-ecc8-46f1-821f-82e308eab3d9">RESTRICTED</UKProtectiveMarking>
    <CategoryDescription xmlns="http://schemas.microsoft.com/sharepoint.v3" xsi:nil="true"/>
    <CreatedOriginated xmlns="04738c6d-ecc8-46f1-821f-82e308eab3d9">2013-06-13T23:00:00+00:00</CreatedOriginated>
    <i71a74d1f9984201b479cc08077b6323 xmlns="04738c6d-ecc8-46f1-821f-82e308eab3d9">
      <Terms xmlns="http://schemas.microsoft.com/office/infopath/2007/PartnerControls"/>
    </i71a74d1f9984201b479cc08077b6323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46E9C75-DC83-46C8-999C-A554C7C96A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321379-ECCE-4A5B-A069-90C45F71615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B27E37-CA70-445C-B6C5-8E22888629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E76A4-DB35-4904-9EE9-248C742593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BC2CDB-6D4D-4FED-AEEF-B9FC2CDF4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b61e65b4-7e31-444a-a5d8-2df18bfa3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27D2EA-7B58-476B-9625-DAF7C7AD62BF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BAA14EBF-2C02-4E67-8515-A91009D29D4B}">
  <ds:schemaRefs>
    <ds:schemaRef ds:uri="http://purl.org/dc/elements/1.1/"/>
    <ds:schemaRef ds:uri="http://schemas.microsoft.com/office/2006/metadata/properties"/>
    <ds:schemaRef ds:uri="04738c6d-ecc8-46f1-821f-82e308eab3d9"/>
    <ds:schemaRef ds:uri="http://schemas.microsoft.com/sharepoint/v3"/>
    <ds:schemaRef ds:uri="b61e65b4-7e31-444a-a5d8-2df18bfa33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microsoft.com/sharepoint.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Ministry of Defence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willsp888</dc:creator>
  <cp:keywords/>
  <cp:lastModifiedBy>David</cp:lastModifiedBy>
  <cp:revision>2</cp:revision>
  <cp:lastPrinted>2018-05-18T08:44:00Z</cp:lastPrinted>
  <dcterms:created xsi:type="dcterms:W3CDTF">2021-06-07T15:45:00Z</dcterms:created>
  <dcterms:modified xsi:type="dcterms:W3CDTF">2021-06-07T15:45:00Z</dcterms:modified>
  <cp:category>No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Subject Category">
    <vt:lpwstr/>
  </property>
  <property fmtid="{D5CDD505-2E9C-101B-9397-08002B2CF9AE}" pid="4" name="Keyword">
    <vt:lpwstr>;#Personnel administration and management;#Terms of reference;#</vt:lpwstr>
  </property>
  <property fmtid="{D5CDD505-2E9C-101B-9397-08002B2CF9AE}" pid="5" name="Description0">
    <vt:lpwstr/>
  </property>
  <property fmtid="{D5CDD505-2E9C-101B-9397-08002B2CF9AE}" pid="6" name="Author0">
    <vt:lpwstr>Stride, Jamieson Lt Cdr</vt:lpwstr>
  </property>
  <property fmtid="{D5CDD505-2E9C-101B-9397-08002B2CF9AE}" pid="7" name="MMS Date Created">
    <vt:lpwstr>2008-08-26T00:00:00Z</vt:lpwstr>
  </property>
  <property fmtid="{D5CDD505-2E9C-101B-9397-08002B2CF9AE}" pid="8" name="Owner">
    <vt:lpwstr>Stride, Jamieson Lt Cdr</vt:lpwstr>
  </property>
  <property fmtid="{D5CDD505-2E9C-101B-9397-08002B2CF9AE}" pid="9" name="Document Group">
    <vt:lpwstr>None</vt:lpwstr>
  </property>
  <property fmtid="{D5CDD505-2E9C-101B-9397-08002B2CF9AE}" pid="10" name="Status">
    <vt:lpwstr>Draft</vt:lpwstr>
  </property>
  <property fmtid="{D5CDD505-2E9C-101B-9397-08002B2CF9AE}" pid="11" name="Document Version">
    <vt:lpwstr>1.0</vt:lpwstr>
  </property>
  <property fmtid="{D5CDD505-2E9C-101B-9397-08002B2CF9AE}" pid="12" name="Review decision">
    <vt:lpwstr/>
  </property>
  <property fmtid="{D5CDD505-2E9C-101B-9397-08002B2CF9AE}" pid="13" name="Approved by">
    <vt:lpwstr/>
  </property>
  <property fmtid="{D5CDD505-2E9C-101B-9397-08002B2CF9AE}" pid="14" name="Fileplan ID">
    <vt:lpwstr/>
  </property>
  <property fmtid="{D5CDD505-2E9C-101B-9397-08002B2CF9AE}" pid="15" name="Date next version due">
    <vt:lpwstr/>
  </property>
  <property fmtid="{D5CDD505-2E9C-101B-9397-08002B2CF9AE}" pid="16" name="Source">
    <vt:lpwstr/>
  </property>
  <property fmtid="{D5CDD505-2E9C-101B-9397-08002B2CF9AE}" pid="17" name="Purpose">
    <vt:lpwstr/>
  </property>
  <property fmtid="{D5CDD505-2E9C-101B-9397-08002B2CF9AE}" pid="18" name="Abstract">
    <vt:lpwstr/>
  </property>
  <property fmtid="{D5CDD505-2E9C-101B-9397-08002B2CF9AE}" pid="19" name="Security descriptors">
    <vt:lpwstr/>
  </property>
  <property fmtid="{D5CDD505-2E9C-101B-9397-08002B2CF9AE}" pid="20" name="Security National Caveats">
    <vt:lpwstr/>
  </property>
  <property fmtid="{D5CDD505-2E9C-101B-9397-08002B2CF9AE}" pid="21" name="Security non-UK constraints">
    <vt:lpwstr/>
  </property>
  <property fmtid="{D5CDD505-2E9C-101B-9397-08002B2CF9AE}" pid="22" name="Nickname">
    <vt:lpwstr/>
  </property>
  <property fmtid="{D5CDD505-2E9C-101B-9397-08002B2CF9AE}" pid="23" name="Contributor">
    <vt:lpwstr/>
  </property>
  <property fmtid="{D5CDD505-2E9C-101B-9397-08002B2CF9AE}" pid="24" name="Contact">
    <vt:lpwstr>Stride, Jamieson Lt Cdr</vt:lpwstr>
  </property>
  <property fmtid="{D5CDD505-2E9C-101B-9397-08002B2CF9AE}" pid="25" name="Publisher contact">
    <vt:lpwstr/>
  </property>
  <property fmtid="{D5CDD505-2E9C-101B-9397-08002B2CF9AE}" pid="26" name="Publisher">
    <vt:lpwstr/>
  </property>
  <property fmtid="{D5CDD505-2E9C-101B-9397-08002B2CF9AE}" pid="27" name="Geographical region">
    <vt:lpwstr/>
  </property>
  <property fmtid="{D5CDD505-2E9C-101B-9397-08002B2CF9AE}" pid="28" name="Geographical detail">
    <vt:lpwstr/>
  </property>
  <property fmtid="{D5CDD505-2E9C-101B-9397-08002B2CF9AE}" pid="29" name="Content time-line">
    <vt:lpwstr/>
  </property>
  <property fmtid="{D5CDD505-2E9C-101B-9397-08002B2CF9AE}" pid="30" name="Alternative title">
    <vt:lpwstr/>
  </property>
  <property fmtid="{D5CDD505-2E9C-101B-9397-08002B2CF9AE}" pid="31" name="Copyright">
    <vt:lpwstr/>
  </property>
  <property fmtid="{D5CDD505-2E9C-101B-9397-08002B2CF9AE}" pid="32" name="Date acquired">
    <vt:lpwstr/>
  </property>
  <property fmtid="{D5CDD505-2E9C-101B-9397-08002B2CF9AE}" pid="33" name="Date available">
    <vt:lpwstr/>
  </property>
  <property fmtid="{D5CDD505-2E9C-101B-9397-08002B2CF9AE}" pid="34" name="FOI Exemption">
    <vt:lpwstr/>
  </property>
  <property fmtid="{D5CDD505-2E9C-101B-9397-08002B2CF9AE}" pid="35" name="FOI released on request">
    <vt:lpwstr/>
  </property>
  <property fmtid="{D5CDD505-2E9C-101B-9397-08002B2CF9AE}" pid="36" name="FOI Publication Date">
    <vt:lpwstr/>
  </property>
  <property fmtid="{D5CDD505-2E9C-101B-9397-08002B2CF9AE}" pid="37" name="FOI Disclosability Indicator">
    <vt:lpwstr>Not Assessed</vt:lpwstr>
  </property>
  <property fmtid="{D5CDD505-2E9C-101B-9397-08002B2CF9AE}" pid="38" name="Order">
    <vt:lpwstr>3200.00000000000</vt:lpwstr>
  </property>
  <property fmtid="{D5CDD505-2E9C-101B-9397-08002B2CF9AE}" pid="39" name="Sub-Division">
    <vt:lpwstr>4. Aviation</vt:lpwstr>
  </property>
  <property fmtid="{D5CDD505-2E9C-101B-9397-08002B2CF9AE}" pid="40" name="Pillar">
    <vt:lpwstr>Platform Capability Managers</vt:lpwstr>
  </property>
  <property fmtid="{D5CDD505-2E9C-101B-9397-08002B2CF9AE}" pid="41" name="Business OwnerOOB">
    <vt:lpwstr>Lynx Helicopter Force</vt:lpwstr>
  </property>
  <property fmtid="{D5CDD505-2E9C-101B-9397-08002B2CF9AE}" pid="42" name="fileplanIDOOB">
    <vt:lpwstr>02_Command</vt:lpwstr>
  </property>
  <property fmtid="{D5CDD505-2E9C-101B-9397-08002B2CF9AE}" pid="43" name="DPAExemption">
    <vt:lpwstr/>
  </property>
  <property fmtid="{D5CDD505-2E9C-101B-9397-08002B2CF9AE}" pid="44" name="EIRDisclosabilityIndicator">
    <vt:lpwstr/>
  </property>
  <property fmtid="{D5CDD505-2E9C-101B-9397-08002B2CF9AE}" pid="45" name="EIR Exception">
    <vt:lpwstr/>
  </property>
  <property fmtid="{D5CDD505-2E9C-101B-9397-08002B2CF9AE}" pid="46" name="ContentType">
    <vt:lpwstr>MOD Document</vt:lpwstr>
  </property>
  <property fmtid="{D5CDD505-2E9C-101B-9397-08002B2CF9AE}" pid="47" name="Category">
    <vt:lpwstr>No Category</vt:lpwstr>
  </property>
  <property fmtid="{D5CDD505-2E9C-101B-9397-08002B2CF9AE}" pid="48" name="DPADisclosabilityIndicator">
    <vt:lpwstr/>
  </property>
  <property fmtid="{D5CDD505-2E9C-101B-9397-08002B2CF9AE}" pid="49" name="PolicyIdentifier">
    <vt:lpwstr>UK</vt:lpwstr>
  </property>
  <property fmtid="{D5CDD505-2E9C-101B-9397-08002B2CF9AE}" pid="50" name="SecurityNonUKConstraints">
    <vt:lpwstr/>
  </property>
  <property fmtid="{D5CDD505-2E9C-101B-9397-08002B2CF9AE}" pid="51" name="Subject CategoryOOB">
    <vt:lpwstr>COMMAND AND CONTROL</vt:lpwstr>
  </property>
  <property fmtid="{D5CDD505-2E9C-101B-9397-08002B2CF9AE}" pid="52" name="Subject KeywordsOOB">
    <vt:lpwstr>;#Command and control;#Lynx Wildcat Maritime Force;#</vt:lpwstr>
  </property>
  <property fmtid="{D5CDD505-2E9C-101B-9397-08002B2CF9AE}" pid="53" name="Local KeywordsOOB">
    <vt:lpwstr>;#LWMF;#Lynx Wildcat Maritime Force;#TORs;#</vt:lpwstr>
  </property>
  <property fmtid="{D5CDD505-2E9C-101B-9397-08002B2CF9AE}" pid="54" name="SecurityDescriptors">
    <vt:lpwstr>None</vt:lpwstr>
  </property>
  <property fmtid="{D5CDD505-2E9C-101B-9397-08002B2CF9AE}" pid="55" name="AuthorOriginator">
    <vt:lpwstr>Laycock, Ant Lt Cdr</vt:lpwstr>
  </property>
  <property fmtid="{D5CDD505-2E9C-101B-9397-08002B2CF9AE}" pid="56" name="FOIExemption">
    <vt:lpwstr>No</vt:lpwstr>
  </property>
  <property fmtid="{D5CDD505-2E9C-101B-9397-08002B2CF9AE}" pid="57" name="fileplanIDPTH">
    <vt:lpwstr>02_Command</vt:lpwstr>
  </property>
  <property fmtid="{D5CDD505-2E9C-101B-9397-08002B2CF9AE}" pid="58" name="URL">
    <vt:lpwstr>, </vt:lpwstr>
  </property>
  <property fmtid="{D5CDD505-2E9C-101B-9397-08002B2CF9AE}" pid="59" name="From">
    <vt:lpwstr/>
  </property>
  <property fmtid="{D5CDD505-2E9C-101B-9397-08002B2CF9AE}" pid="60" name="Cc">
    <vt:lpwstr/>
  </property>
  <property fmtid="{D5CDD505-2E9C-101B-9397-08002B2CF9AE}" pid="61" name="Sent">
    <vt:lpwstr/>
  </property>
  <property fmtid="{D5CDD505-2E9C-101B-9397-08002B2CF9AE}" pid="62" name="MODSubject">
    <vt:lpwstr/>
  </property>
  <property fmtid="{D5CDD505-2E9C-101B-9397-08002B2CF9AE}" pid="63" name="To">
    <vt:lpwstr/>
  </property>
  <property fmtid="{D5CDD505-2E9C-101B-9397-08002B2CF9AE}" pid="64" name="DateScanned">
    <vt:lpwstr/>
  </property>
  <property fmtid="{D5CDD505-2E9C-101B-9397-08002B2CF9AE}" pid="65" name="ScannerOperator">
    <vt:lpwstr/>
  </property>
  <property fmtid="{D5CDD505-2E9C-101B-9397-08002B2CF9AE}" pid="66" name="FOIReleasedOnRequest">
    <vt:lpwstr/>
  </property>
  <property fmtid="{D5CDD505-2E9C-101B-9397-08002B2CF9AE}" pid="67" name="EIRException">
    <vt:lpwstr/>
  </property>
  <property fmtid="{D5CDD505-2E9C-101B-9397-08002B2CF9AE}" pid="68" name="FOIPublicationDate">
    <vt:lpwstr/>
  </property>
  <property fmtid="{D5CDD505-2E9C-101B-9397-08002B2CF9AE}" pid="69" name="originalmeridioedcdata">
    <vt:lpwstr/>
  </property>
  <property fmtid="{D5CDD505-2E9C-101B-9397-08002B2CF9AE}" pid="70" name="originalmeridioedcstatus">
    <vt:lpwstr/>
  </property>
  <property fmtid="{D5CDD505-2E9C-101B-9397-08002B2CF9AE}" pid="71" name="MeridioEDCData">
    <vt:lpwstr>Mon, 10 Mar 2014 17:02:02 GMT</vt:lpwstr>
  </property>
  <property fmtid="{D5CDD505-2E9C-101B-9397-08002B2CF9AE}" pid="72" name="MeridioEDCStatus">
    <vt:lpwstr>transferpending</vt:lpwstr>
  </property>
  <property fmtid="{D5CDD505-2E9C-101B-9397-08002B2CF9AE}" pid="73" name="ContentTypeId">
    <vt:lpwstr>0x0101009BA5152A1C314B42B44E1841234B7571</vt:lpwstr>
  </property>
  <property fmtid="{D5CDD505-2E9C-101B-9397-08002B2CF9AE}" pid="74" name="Source Folder Path">
    <vt:lpwstr/>
  </property>
  <property fmtid="{D5CDD505-2E9C-101B-9397-08002B2CF9AE}" pid="75" name="File System Path">
    <vt:lpwstr/>
  </property>
  <property fmtid="{D5CDD505-2E9C-101B-9397-08002B2CF9AE}" pid="76" name="ItemRetentionFormula">
    <vt:lpwstr/>
  </property>
  <property fmtid="{D5CDD505-2E9C-101B-9397-08002B2CF9AE}" pid="77" name="_dlc_policyId">
    <vt:lpwstr/>
  </property>
  <property fmtid="{D5CDD505-2E9C-101B-9397-08002B2CF9AE}" pid="78" name="TaxKeyword">
    <vt:lpwstr/>
  </property>
  <property fmtid="{D5CDD505-2E9C-101B-9397-08002B2CF9AE}" pid="79" name="Business Owner">
    <vt:lpwstr>75;#NAVY YEO|04da82b8-0cfb-43e4-909f-dc12d80d6daa</vt:lpwstr>
  </property>
  <property fmtid="{D5CDD505-2E9C-101B-9397-08002B2CF9AE}" pid="80" name="fileplanid">
    <vt:lpwstr>29;#01_05 Manage Personnel|4a4648d5-12b6-4772-9093-cfde9605a729</vt:lpwstr>
  </property>
</Properties>
</file>