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DD8A" w14:textId="77777777" w:rsidR="00FC5607" w:rsidRPr="00FC5607" w:rsidRDefault="00FC5607" w:rsidP="00FC5607">
      <w:pPr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FC5607">
        <w:rPr>
          <w:rFonts w:ascii="Arial" w:eastAsia="Times New Roman" w:hAnsi="Arial" w:cs="Arial"/>
          <w:b/>
          <w:sz w:val="28"/>
          <w:lang w:eastAsia="zh-CN"/>
        </w:rPr>
        <w:t>JOB SPECIFICATION TEMPLATE</w:t>
      </w:r>
    </w:p>
    <w:p w14:paraId="51F8FA55" w14:textId="77777777" w:rsidR="00FC5607" w:rsidRPr="00FC5607" w:rsidRDefault="00FC5607" w:rsidP="00FC5607">
      <w:pPr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</w:p>
    <w:tbl>
      <w:tblPr>
        <w:tblW w:w="10881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1843"/>
        <w:gridCol w:w="1852"/>
        <w:gridCol w:w="1758"/>
        <w:gridCol w:w="56"/>
        <w:gridCol w:w="1361"/>
        <w:gridCol w:w="424"/>
        <w:gridCol w:w="28"/>
        <w:gridCol w:w="682"/>
        <w:gridCol w:w="705"/>
        <w:gridCol w:w="430"/>
      </w:tblGrid>
      <w:tr w:rsidR="00FC5607" w:rsidRPr="00FC5607" w14:paraId="7316A8E4" w14:textId="77777777" w:rsidTr="1C172580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A86AD1" w14:textId="3548DA72" w:rsidR="00FC5607" w:rsidRPr="00FC5607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FC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 xml:space="preserve">Profile of Position: </w:t>
            </w:r>
            <w:r w:rsidR="00BD66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(</w:t>
            </w:r>
            <w:r w:rsidR="008A02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OR6</w:t>
            </w:r>
            <w:r w:rsidR="00BD66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)</w:t>
            </w:r>
            <w:r w:rsidR="001865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 xml:space="preserve"> </w:t>
            </w:r>
            <w:r w:rsidR="007144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 xml:space="preserve">SNCO </w:t>
            </w:r>
            <w:r w:rsidR="00BD66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 xml:space="preserve">DISCIPLINE AND COMPLAINTS </w:t>
            </w:r>
            <w:r w:rsidR="008A02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FTRS HC</w:t>
            </w:r>
            <w:r w:rsidR="00CC0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 xml:space="preserve"> </w:t>
            </w:r>
            <w:r w:rsidR="00446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 xml:space="preserve">(JPA PID </w:t>
            </w:r>
            <w:bookmarkStart w:id="0" w:name="_Hlk92289212"/>
            <w:r w:rsidR="00CC68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1963863</w:t>
            </w:r>
            <w:bookmarkEnd w:id="0"/>
            <w:r w:rsidR="00446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>)</w:t>
            </w:r>
          </w:p>
        </w:tc>
      </w:tr>
      <w:tr w:rsidR="00FC5607" w:rsidRPr="00FC5607" w14:paraId="6A47CCF2" w14:textId="77777777" w:rsidTr="1C172580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5A3248" w14:textId="746A1C7F" w:rsidR="00FC5607" w:rsidRPr="00FC5607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FC5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zh-CN"/>
              </w:rPr>
              <w:t xml:space="preserve">[ For Army posts only] SLIM No: </w:t>
            </w:r>
          </w:p>
        </w:tc>
      </w:tr>
      <w:tr w:rsidR="00FC5607" w:rsidRPr="00461263" w14:paraId="6FB1C29E" w14:textId="77777777" w:rsidTr="1C17258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F8E431E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  <w:t>Position Details</w:t>
            </w:r>
          </w:p>
        </w:tc>
      </w:tr>
      <w:tr w:rsidR="00FC5607" w:rsidRPr="00461263" w14:paraId="7079A96B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8416BF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Rank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694DDE" w14:textId="4814F16F" w:rsidR="00FC5607" w:rsidRPr="00461263" w:rsidRDefault="564576A7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O</w:t>
            </w:r>
            <w:r w:rsidR="00380109" w:rsidRPr="00461263">
              <w:rPr>
                <w:rFonts w:eastAsia="Times New Roman" w:cstheme="minorHAnsi"/>
                <w:lang w:eastAsia="zh-CN"/>
              </w:rPr>
              <w:t>R6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DD0521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Org. Unit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1AA7C4" w14:textId="74D4E73F" w:rsidR="00FC5607" w:rsidRPr="00461263" w:rsidRDefault="37917F8D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JFD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A2EFCD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UIN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D6975E" w14:textId="1F58D773" w:rsidR="00FC5607" w:rsidRPr="00461263" w:rsidRDefault="7C091CA0" w:rsidP="1C172580">
            <w:pPr>
              <w:spacing w:after="0" w:line="240" w:lineRule="auto"/>
              <w:ind w:left="108" w:right="108"/>
              <w:jc w:val="center"/>
              <w:rPr>
                <w:rFonts w:eastAsia="Times New Roman"/>
                <w:lang w:eastAsia="zh-CN"/>
              </w:rPr>
            </w:pPr>
            <w:r w:rsidRPr="1C172580">
              <w:rPr>
                <w:rFonts w:eastAsia="Times New Roman"/>
                <w:lang w:eastAsia="zh-CN"/>
              </w:rPr>
              <w:t>D5357A</w:t>
            </w:r>
          </w:p>
        </w:tc>
      </w:tr>
      <w:tr w:rsidR="00FC5607" w:rsidRPr="00461263" w14:paraId="69086FE7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655786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Upper Lower Rank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DB67A6" w14:textId="2043D4A2" w:rsidR="00FC5607" w:rsidRPr="00461263" w:rsidRDefault="3F83CEAE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O</w:t>
            </w:r>
            <w:r w:rsidR="00380109" w:rsidRPr="00461263">
              <w:rPr>
                <w:rFonts w:eastAsia="Times New Roman" w:cstheme="minorHAnsi"/>
                <w:lang w:eastAsia="zh-CN"/>
              </w:rPr>
              <w:t>R6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243F72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Org. Type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66ED4A" w14:textId="6798D319" w:rsidR="00FC5607" w:rsidRPr="00461263" w:rsidRDefault="4C7A4470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 xml:space="preserve">DEFAC UK </w:t>
            </w:r>
          </w:p>
          <w:p w14:paraId="4DA2C0DF" w14:textId="7E8010C3" w:rsidR="00FC5607" w:rsidRPr="00461263" w:rsidRDefault="4C7A4470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STN HQ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CDF749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Exchange With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94A847" w14:textId="0D46BB3D" w:rsidR="00FC5607" w:rsidRPr="00461263" w:rsidRDefault="04B8933E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N/A</w:t>
            </w:r>
          </w:p>
        </w:tc>
      </w:tr>
      <w:tr w:rsidR="00FC5607" w:rsidRPr="00461263" w14:paraId="541E4975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B9CF08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Service (Job)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481EC8" w14:textId="335EA0DD" w:rsidR="00FC5607" w:rsidRPr="00461263" w:rsidRDefault="00341EBD" w:rsidP="363D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/>
                <w:lang w:eastAsia="zh-CN"/>
              </w:rPr>
            </w:pPr>
            <w:r w:rsidRPr="363D66CF">
              <w:rPr>
                <w:rFonts w:eastAsia="Times New Roman"/>
                <w:lang w:eastAsia="zh-CN"/>
              </w:rPr>
              <w:t>Any</w:t>
            </w:r>
            <w:r w:rsidR="005E0405" w:rsidRPr="363D66CF">
              <w:rPr>
                <w:rFonts w:eastAsia="Times New Roman"/>
                <w:lang w:eastAsia="zh-CN"/>
              </w:rPr>
              <w:t xml:space="preserve"> Service</w:t>
            </w:r>
            <w:r w:rsidR="6033B0FF" w:rsidRPr="363D66CF">
              <w:rPr>
                <w:rFonts w:eastAsia="Times New Roman"/>
                <w:lang w:eastAsia="zh-CN"/>
              </w:rPr>
              <w:t>|General|FTRS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D18CF7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TLB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199CF3" w14:textId="03BCA06E" w:rsidR="00FC5607" w:rsidRPr="00461263" w:rsidRDefault="00E30FE7" w:rsidP="0018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UK STRATCOM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A6D91D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Location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E40846" w14:textId="5CAE3F08" w:rsidR="00FC5607" w:rsidRPr="00461263" w:rsidRDefault="181E9D55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SHRIVENHAM</w:t>
            </w:r>
          </w:p>
        </w:tc>
      </w:tr>
      <w:tr w:rsidR="00FC5607" w:rsidRPr="00461263" w14:paraId="20DA46EA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F4FA3A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Start Date for Position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304C0D" w14:textId="007AFEDC" w:rsidR="00FC5607" w:rsidRPr="00461263" w:rsidRDefault="0029703A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01/0</w:t>
            </w:r>
            <w:r w:rsidR="005E0405">
              <w:rPr>
                <w:rFonts w:eastAsia="Times New Roman" w:cstheme="minorHAnsi"/>
                <w:lang w:eastAsia="zh-CN"/>
              </w:rPr>
              <w:t>5</w:t>
            </w:r>
            <w:r w:rsidRPr="00461263">
              <w:rPr>
                <w:rFonts w:eastAsia="Times New Roman" w:cstheme="minorHAnsi"/>
                <w:lang w:eastAsia="zh-CN"/>
              </w:rPr>
              <w:t>/22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E2656B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 xml:space="preserve">Proposed End Date for Position 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59736C" w14:textId="24B01391" w:rsidR="00FC5607" w:rsidRPr="00461263" w:rsidRDefault="00FC5607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AD9687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Liability Driving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749DE5" w14:textId="4DFE42DC" w:rsidR="00FC5607" w:rsidRPr="00461263" w:rsidRDefault="00FD3FDE" w:rsidP="00B8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highlight w:val="yellow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No</w:t>
            </w:r>
          </w:p>
        </w:tc>
      </w:tr>
      <w:tr w:rsidR="00FC5607" w:rsidRPr="00461263" w14:paraId="19A99194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DF480F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Hiring Status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DC6B79" w14:textId="10350B94" w:rsidR="00FC5607" w:rsidRPr="00461263" w:rsidRDefault="1D51B8E8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ACTIVE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13DCE4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Position Status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0E122A" w14:textId="69E711B3" w:rsidR="00FC5607" w:rsidRPr="00461263" w:rsidRDefault="00287AB6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DB87FD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Position Type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FCA744" w14:textId="0D79EE65" w:rsidR="00FC5607" w:rsidRPr="00461263" w:rsidRDefault="00CE3815" w:rsidP="00CE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highlight w:val="yellow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FTRS HC</w:t>
            </w:r>
          </w:p>
        </w:tc>
      </w:tr>
      <w:tr w:rsidR="00FC5607" w:rsidRPr="00461263" w14:paraId="1F037B76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42A53F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Person Category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CA2A7E" w14:textId="6AA7E7D4" w:rsidR="00FC5607" w:rsidRPr="00461263" w:rsidRDefault="008C19CF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FTRS HC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CCFDFC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Position Status EIT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38A10F" w14:textId="7634B3DA" w:rsidR="00FC5607" w:rsidRPr="00461263" w:rsidRDefault="00CE3815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87A799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Service Option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3568D4" w14:textId="799F6472" w:rsidR="00FC5607" w:rsidRPr="00461263" w:rsidRDefault="00470A89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Any</w:t>
            </w:r>
          </w:p>
        </w:tc>
      </w:tr>
      <w:tr w:rsidR="00FC5607" w:rsidRPr="00461263" w14:paraId="144BF43A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A42DAA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Domain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78BDC2" w14:textId="3D5EAB1B" w:rsidR="00FC5607" w:rsidRPr="00461263" w:rsidRDefault="0A644E0D" w:rsidP="1C17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/>
                <w:lang w:eastAsia="zh-CN"/>
              </w:rPr>
            </w:pPr>
            <w:r w:rsidRPr="1C172580">
              <w:rPr>
                <w:rFonts w:eastAsia="Times New Roman"/>
                <w:lang w:eastAsia="zh-CN"/>
              </w:rPr>
              <w:t>RN WELRM</w:t>
            </w:r>
            <w:r w:rsidR="005E0405" w:rsidRPr="1C172580">
              <w:rPr>
                <w:rFonts w:eastAsia="Times New Roman"/>
                <w:lang w:eastAsia="zh-CN"/>
              </w:rPr>
              <w:t>/E2/ Any</w:t>
            </w:r>
            <w:r w:rsidR="46EBBCA2" w:rsidRPr="1C172580">
              <w:rPr>
                <w:rFonts w:eastAsia="Times New Roman"/>
                <w:lang w:eastAsia="zh-CN"/>
              </w:rPr>
              <w:t xml:space="preserve"> (RAF)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147DA4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Career Field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24BEF7" w14:textId="21313CD8" w:rsidR="00FC5607" w:rsidRPr="00461263" w:rsidRDefault="00021C02" w:rsidP="00021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J1 Personnel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BEE105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Sub Career Field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CB6E1C" w14:textId="57EB9534" w:rsidR="00FC5607" w:rsidRPr="00461263" w:rsidRDefault="00D56403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N/A</w:t>
            </w:r>
          </w:p>
        </w:tc>
      </w:tr>
      <w:tr w:rsidR="00FC5607" w:rsidRPr="00461263" w14:paraId="0206FACE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E5168F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Talent Management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9F3C59" w14:textId="4A9DA9A0" w:rsidR="00FC5607" w:rsidRPr="00461263" w:rsidRDefault="00D56403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DAF85A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Tour Length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765C41" w14:textId="0F17ADF8" w:rsidR="00FC5607" w:rsidRPr="00461263" w:rsidRDefault="00341EBD" w:rsidP="00D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36</w:t>
            </w:r>
            <w:r w:rsidR="52E888EB" w:rsidRPr="00461263">
              <w:rPr>
                <w:rFonts w:eastAsia="Times New Roman" w:cstheme="minorHAnsi"/>
                <w:lang w:eastAsia="zh-CN"/>
              </w:rPr>
              <w:t>mths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BDEF00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Handover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868E1E" w14:textId="26EE69DA" w:rsidR="00FC5607" w:rsidRPr="00461263" w:rsidRDefault="0D12554A" w:rsidP="29389BD3">
            <w:pPr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Min 1 Week</w:t>
            </w:r>
          </w:p>
        </w:tc>
      </w:tr>
      <w:tr w:rsidR="00FC5607" w:rsidRPr="00461263" w14:paraId="61B286B3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D06582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Type of Operation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D320AB" w14:textId="74DCCD12" w:rsidR="00FC5607" w:rsidRPr="00461263" w:rsidRDefault="50239C7B" w:rsidP="29389BD3">
            <w:pPr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9914F0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Operation Name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EF015C" w14:textId="74DCCD12" w:rsidR="00FC5607" w:rsidRPr="00461263" w:rsidRDefault="380E3240" w:rsidP="29389BD3">
            <w:pPr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N/A</w:t>
            </w:r>
          </w:p>
          <w:p w14:paraId="2EC52CB5" w14:textId="7FB859B4" w:rsidR="00FC5607" w:rsidRPr="00461263" w:rsidRDefault="00FC5607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50D66C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Operation PID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C09374" w14:textId="74DCCD12" w:rsidR="00FC5607" w:rsidRPr="00461263" w:rsidRDefault="694F44D8" w:rsidP="29389BD3">
            <w:pPr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N/A</w:t>
            </w:r>
          </w:p>
          <w:p w14:paraId="013ECFB2" w14:textId="3A91DF5C" w:rsidR="00FC5607" w:rsidRPr="00461263" w:rsidRDefault="00FC5607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FC5607" w:rsidRPr="00461263" w14:paraId="67F236CF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E67339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Hierarchy Parent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DF09C1" w14:textId="56AE6EFC" w:rsidR="00FC5607" w:rsidRPr="00461263" w:rsidRDefault="00341EBD" w:rsidP="29389BD3">
            <w:pPr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SO2 Discipline and Complaints Mgr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8605DC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Hierarchy Parent 2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9B8D1C" w14:textId="4CEA3B30" w:rsidR="00FC5607" w:rsidRPr="00461263" w:rsidRDefault="00D56403" w:rsidP="29389BD3">
            <w:pPr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Stn CO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8129E4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Hierarchy Parent 3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30C495" w14:textId="463848EA" w:rsidR="00FC5607" w:rsidRPr="00461263" w:rsidRDefault="0063431B" w:rsidP="29389BD3">
            <w:pPr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N/A</w:t>
            </w:r>
          </w:p>
        </w:tc>
      </w:tr>
      <w:tr w:rsidR="00FC5607" w:rsidRPr="00461263" w14:paraId="7DC8AB0A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2D8342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Incumbent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114F92" w14:textId="7CE6D897" w:rsidR="00FC5607" w:rsidRPr="00461263" w:rsidRDefault="00AC205B" w:rsidP="29389BD3">
            <w:pPr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POW</w:t>
            </w:r>
            <w:r w:rsidR="008F12B5" w:rsidRPr="00461263">
              <w:rPr>
                <w:rFonts w:eastAsia="Times New Roman" w:cstheme="minorHAnsi"/>
                <w:lang w:eastAsia="zh-CN"/>
              </w:rPr>
              <w:t>tr</w:t>
            </w:r>
            <w:r w:rsidRPr="00461263">
              <w:rPr>
                <w:rFonts w:eastAsia="Times New Roman" w:cstheme="minorHAnsi"/>
                <w:lang w:eastAsia="zh-CN"/>
              </w:rPr>
              <w:t xml:space="preserve"> C Linnett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2670A7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Incumbent Future Availability Date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C7DA1" w14:textId="50375A2E" w:rsidR="00FC5607" w:rsidRPr="00461263" w:rsidRDefault="005B0903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01/05/2022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2C3D7D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Environment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7604C5" w14:textId="52C6D1B5" w:rsidR="00FC5607" w:rsidRPr="00461263" w:rsidRDefault="0BAB09DB" w:rsidP="001865EC">
            <w:pPr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Military</w:t>
            </w:r>
            <w:r w:rsidR="00754633" w:rsidRPr="00461263">
              <w:rPr>
                <w:rFonts w:eastAsia="Times New Roman" w:cstheme="minorHAnsi"/>
                <w:lang w:eastAsia="zh-CN"/>
              </w:rPr>
              <w:t>/</w:t>
            </w:r>
            <w:r w:rsidRPr="00461263">
              <w:rPr>
                <w:rFonts w:eastAsia="Times New Roman" w:cstheme="minorHAnsi"/>
                <w:lang w:eastAsia="zh-CN"/>
              </w:rPr>
              <w:t>Civilian</w:t>
            </w:r>
          </w:p>
          <w:p w14:paraId="745D08FD" w14:textId="77777777" w:rsidR="00754633" w:rsidRPr="00461263" w:rsidRDefault="00754633" w:rsidP="001865EC">
            <w:pPr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Tri-Service</w:t>
            </w:r>
          </w:p>
          <w:p w14:paraId="593FC07F" w14:textId="64A6F6F5" w:rsidR="005F3607" w:rsidRPr="00461263" w:rsidRDefault="005F3607" w:rsidP="001865EC">
            <w:pPr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FC5607" w:rsidRPr="00461263" w14:paraId="5F309B97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5695D9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Minimum Medical Standard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BF5903" w14:textId="5AFB0947" w:rsidR="00FC5607" w:rsidRPr="00461263" w:rsidRDefault="1E8F3EA8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M</w:t>
            </w:r>
            <w:r w:rsidR="00B85ADF" w:rsidRPr="00461263">
              <w:rPr>
                <w:rFonts w:eastAsia="Times New Roman" w:cstheme="minorHAnsi"/>
                <w:lang w:eastAsia="zh-CN"/>
              </w:rPr>
              <w:t>ND</w:t>
            </w:r>
            <w:r w:rsidR="00A75F0E" w:rsidRPr="00461263">
              <w:rPr>
                <w:rFonts w:eastAsia="Times New Roman" w:cstheme="minorHAnsi"/>
                <w:lang w:eastAsia="zh-CN"/>
              </w:rPr>
              <w:t xml:space="preserve"> (P)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C67DE3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Child Positions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D85757" w14:textId="485F6725" w:rsidR="00FC5607" w:rsidRPr="00461263" w:rsidRDefault="00A75F0E" w:rsidP="00A7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9B7154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Preferred Gender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57A3B9" w14:textId="3A0D95F9" w:rsidR="00FC5607" w:rsidRPr="00461263" w:rsidRDefault="00B85ADF" w:rsidP="00B8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Any</w:t>
            </w:r>
          </w:p>
        </w:tc>
      </w:tr>
      <w:tr w:rsidR="00FC5607" w:rsidRPr="00461263" w14:paraId="23F5C51F" w14:textId="77777777" w:rsidTr="1C172580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CDD036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B99817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0C501E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6A7DB8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65D3BC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78AF9D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5607" w:rsidRPr="00461263" w14:paraId="281E8073" w14:textId="77777777" w:rsidTr="1C172580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697FAC0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  <w:t>Career Management and Rotational Information</w:t>
            </w:r>
          </w:p>
        </w:tc>
        <w:tc>
          <w:tcPr>
            <w:tcW w:w="18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F7B4BFA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5607" w:rsidRPr="00461263" w14:paraId="0F276A4A" w14:textId="77777777" w:rsidTr="1C172580">
        <w:tc>
          <w:tcPr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329252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Position CM Desk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2425C2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Service (CM)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C978BE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Applicable From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29CED8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Applicable To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17F0E254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5607" w:rsidRPr="00461263" w14:paraId="68FB893A" w14:textId="77777777" w:rsidTr="1C172580">
        <w:tc>
          <w:tcPr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254E14" w14:textId="5740E48F" w:rsidR="00FC5607" w:rsidRPr="00461263" w:rsidRDefault="00A75F0E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Army/Navy/RAF</w:t>
            </w:r>
            <w:r w:rsidR="00B85ADF" w:rsidRPr="00461263">
              <w:rPr>
                <w:rFonts w:eastAsia="Times New Roman" w:cstheme="minorHAnsi"/>
                <w:lang w:eastAsia="zh-CN"/>
              </w:rPr>
              <w:t xml:space="preserve"> - </w:t>
            </w:r>
            <w:r w:rsidR="46A6BEA3" w:rsidRPr="00461263">
              <w:rPr>
                <w:rFonts w:eastAsia="Times New Roman" w:cstheme="minorHAnsi"/>
                <w:lang w:eastAsia="zh-CN"/>
              </w:rPr>
              <w:t>FTRS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31541F" w14:textId="0361EBAE" w:rsidR="00FC5607" w:rsidRPr="00461263" w:rsidRDefault="00A75F0E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 xml:space="preserve">Any </w:t>
            </w:r>
            <w:r w:rsidR="005B0903">
              <w:rPr>
                <w:rFonts w:eastAsia="Times New Roman" w:cstheme="minorHAnsi"/>
                <w:lang w:eastAsia="zh-CN"/>
              </w:rPr>
              <w:t xml:space="preserve">- </w:t>
            </w:r>
            <w:r w:rsidRPr="00461263">
              <w:rPr>
                <w:rFonts w:eastAsia="Times New Roman" w:cstheme="minorHAnsi"/>
                <w:lang w:eastAsia="zh-CN"/>
              </w:rPr>
              <w:t>FTRS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74F0AB" w14:textId="73ACF7C8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41ADEE" w14:textId="214AD6E8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76BA6D2F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</w:pPr>
          </w:p>
        </w:tc>
      </w:tr>
      <w:tr w:rsidR="00FC5607" w:rsidRPr="00461263" w14:paraId="3D959AFF" w14:textId="77777777" w:rsidTr="1C172580">
        <w:tc>
          <w:tcPr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CC584E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Branch/Arm/Group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6460D4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Main Trade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E3A391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Sub Regt/Corp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1706E9F0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7F496431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5607" w:rsidRPr="00461263" w14:paraId="50504148" w14:textId="77777777" w:rsidTr="1C172580">
        <w:tc>
          <w:tcPr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67F165" w14:textId="11EB74A0" w:rsidR="00FC5607" w:rsidRPr="00461263" w:rsidRDefault="0051456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Army/Navy/RAF – J1</w:t>
            </w:r>
            <w:r w:rsidR="005E0405">
              <w:rPr>
                <w:rFonts w:eastAsia="Times New Roman" w:cstheme="minorHAnsi"/>
                <w:lang w:eastAsia="zh-CN"/>
              </w:rPr>
              <w:t xml:space="preserve"> </w:t>
            </w:r>
            <w:r w:rsidRPr="00461263">
              <w:rPr>
                <w:rFonts w:eastAsia="Times New Roman" w:cstheme="minorHAnsi"/>
                <w:lang w:eastAsia="zh-CN"/>
              </w:rPr>
              <w:t>Pers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A4717B" w14:textId="16966287" w:rsidR="00FC5607" w:rsidRPr="00461263" w:rsidRDefault="00E8308E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J1 Pers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A24197" w14:textId="18FA0D26" w:rsidR="00FC5607" w:rsidRPr="00461263" w:rsidRDefault="00E8308E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lang w:eastAsia="zh-CN"/>
              </w:rPr>
            </w:pPr>
            <w:r w:rsidRPr="00461263">
              <w:rPr>
                <w:rFonts w:eastAsia="Times New Roman" w:cstheme="minorHAnsi"/>
                <w:lang w:eastAsia="zh-CN"/>
              </w:rPr>
              <w:t>Any</w:t>
            </w:r>
          </w:p>
        </w:tc>
        <w:tc>
          <w:tcPr>
            <w:tcW w:w="181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7BB29C0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23D9A2B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</w:pPr>
          </w:p>
        </w:tc>
      </w:tr>
      <w:tr w:rsidR="00FC5607" w:rsidRPr="00461263" w14:paraId="434604F2" w14:textId="77777777" w:rsidTr="1C172580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E542F2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5607" w:rsidRPr="00461263" w14:paraId="465BDDDA" w14:textId="77777777" w:rsidTr="1C17258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038993E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  <w:t>Alternative Branch or Trade</w:t>
            </w:r>
          </w:p>
        </w:tc>
      </w:tr>
      <w:tr w:rsidR="00FC5607" w:rsidRPr="00461263" w14:paraId="2D7D63BB" w14:textId="77777777" w:rsidTr="1C172580">
        <w:tc>
          <w:tcPr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5AD7A0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Alternative 1</w:t>
            </w:r>
          </w:p>
        </w:tc>
        <w:tc>
          <w:tcPr>
            <w:tcW w:w="3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0EF064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Alternative 2</w:t>
            </w:r>
          </w:p>
        </w:tc>
        <w:tc>
          <w:tcPr>
            <w:tcW w:w="36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28E8F2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Alternative 3</w:t>
            </w:r>
          </w:p>
        </w:tc>
      </w:tr>
      <w:tr w:rsidR="00FC5607" w:rsidRPr="00461263" w14:paraId="354E514D" w14:textId="77777777" w:rsidTr="1C172580">
        <w:tc>
          <w:tcPr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67D247" w14:textId="39073A2C" w:rsidR="00FC5607" w:rsidRPr="00461263" w:rsidRDefault="3008F809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3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FAC35D" w14:textId="0FC692B1" w:rsidR="00FC5607" w:rsidRPr="00461263" w:rsidRDefault="3008F809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36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258AE5" w14:textId="0480C52E" w:rsidR="00FC5607" w:rsidRPr="00461263" w:rsidRDefault="3008F809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</w:tr>
      <w:tr w:rsidR="00FC5607" w:rsidRPr="00461263" w14:paraId="2DD383ED" w14:textId="77777777" w:rsidTr="1C172580">
        <w:tc>
          <w:tcPr>
            <w:tcW w:w="10881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91D636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5607" w:rsidRPr="00461263" w14:paraId="39A00B14" w14:textId="77777777" w:rsidTr="1C172580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678D851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br w:type="page"/>
            </w:r>
            <w:r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br w:type="page"/>
            </w:r>
            <w:r w:rsidRPr="00461263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  <w:t>Specialist Pay</w:t>
            </w:r>
          </w:p>
        </w:tc>
        <w:tc>
          <w:tcPr>
            <w:tcW w:w="18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50F5E44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5607" w:rsidRPr="00461263" w14:paraId="70F15041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D5D6D5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Specialist Pay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9F77AD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Specialist Pay 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BF20EF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Specialist Pay 3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5F38AF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Specialist Pay 4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0E4C78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Specialist Pay 5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0B986898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5607" w:rsidRPr="00461263" w14:paraId="4D6BF15D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A0C0ED" w14:textId="7A4EB196" w:rsidR="00FC5607" w:rsidRPr="00461263" w:rsidRDefault="1113BE8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1632EA" w14:textId="2B837ACB" w:rsidR="00FC5607" w:rsidRPr="00461263" w:rsidRDefault="1113BE8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AC2DB9" w14:textId="5B6A651A" w:rsidR="00FC5607" w:rsidRPr="00461263" w:rsidRDefault="1113BE8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62EF91" w14:textId="2BEC4BDE" w:rsidR="00FC5607" w:rsidRPr="00461263" w:rsidRDefault="1113BE8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8D73F4" w14:textId="2D571498" w:rsidR="00FC5607" w:rsidRPr="00461263" w:rsidRDefault="1113BE8B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47A62F28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FF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FF0000"/>
                <w:sz w:val="24"/>
                <w:szCs w:val="20"/>
                <w:lang w:eastAsia="zh-CN"/>
              </w:rPr>
              <w:t> </w:t>
            </w:r>
          </w:p>
        </w:tc>
      </w:tr>
      <w:tr w:rsidR="00FC5607" w:rsidRPr="00461263" w14:paraId="0F959019" w14:textId="77777777" w:rsidTr="1C172580">
        <w:tc>
          <w:tcPr>
            <w:tcW w:w="17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CA58C6" w14:textId="20A1F739" w:rsidR="00FC5607" w:rsidRPr="00461263" w:rsidRDefault="00FC5607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5FF8E2B" w14:textId="66B42B78" w:rsidR="00FC5607" w:rsidRPr="00461263" w:rsidRDefault="00FC5607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00B1985" w14:textId="33A206D9" w:rsidR="00FC5607" w:rsidRPr="00461263" w:rsidRDefault="00FC5607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11762D6" w14:textId="2AA8413B" w:rsidR="00FC5607" w:rsidRPr="00461263" w:rsidRDefault="00FC5607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1C558B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B93AC1B" w14:textId="77777777" w:rsidR="00514561" w:rsidRPr="00461263" w:rsidRDefault="0051456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85693E0" w14:textId="77777777" w:rsidR="00514561" w:rsidRPr="00461263" w:rsidRDefault="0051456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1BEE060" w14:textId="77777777" w:rsidR="00514561" w:rsidRPr="00461263" w:rsidRDefault="0051456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93794B8" w14:textId="0C73CE52" w:rsidR="00514561" w:rsidRPr="00461263" w:rsidRDefault="00514561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11CAE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C5FDC6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A58879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D7140E1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CD2D70C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90C300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5607" w:rsidRPr="00461263" w14:paraId="7B215E76" w14:textId="77777777" w:rsidTr="1C17258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7C5D24A" w14:textId="77777777" w:rsidR="00FC5607" w:rsidRPr="00461263" w:rsidRDefault="00FC5607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zh-CN"/>
              </w:rPr>
              <w:t>Unit &amp; Position Role</w:t>
            </w:r>
          </w:p>
        </w:tc>
      </w:tr>
      <w:tr w:rsidR="00FC5607" w:rsidRPr="00461263" w14:paraId="6B6339CD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31BF31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Unit Function</w:t>
            </w:r>
          </w:p>
        </w:tc>
        <w:tc>
          <w:tcPr>
            <w:tcW w:w="913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808B0C" w14:textId="62A62640" w:rsidR="00FC5607" w:rsidRPr="00461263" w:rsidRDefault="004C5117" w:rsidP="29389BD3">
            <w:pPr>
              <w:spacing w:after="0" w:line="240" w:lineRule="auto"/>
              <w:ind w:right="108"/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To develop the intellectual edge for success on operations and leadership in government, with our allies and coalitions in an era of persistent engagement.</w:t>
            </w:r>
          </w:p>
        </w:tc>
      </w:tr>
      <w:tr w:rsidR="00FC5607" w:rsidRPr="00461263" w14:paraId="58BFA902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AD63C9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Position Role</w:t>
            </w:r>
          </w:p>
        </w:tc>
        <w:tc>
          <w:tcPr>
            <w:tcW w:w="913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D9E8AB" w14:textId="7B509EB3" w:rsidR="00FC5607" w:rsidRPr="00461263" w:rsidRDefault="00C25EB7" w:rsidP="29389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Assist and deputise</w:t>
            </w:r>
            <w:r w:rsidR="00DC29EC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for the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SO2 </w:t>
            </w:r>
            <w:r w:rsidR="00926235">
              <w:rPr>
                <w:rFonts w:eastAsia="Times New Roman" w:cstheme="minorHAnsi"/>
                <w:sz w:val="24"/>
                <w:szCs w:val="24"/>
                <w:lang w:eastAsia="zh-CN"/>
              </w:rPr>
              <w:t>Discipline and Complaints</w:t>
            </w:r>
            <w:r w:rsidR="000E3DA4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Manager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7161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to </w:t>
            </w:r>
            <w:r w:rsidR="00265130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manage and administer Service Complaints and Military Discipline</w:t>
            </w:r>
            <w:r w:rsidR="007161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across a Tri-Service environment in accordance with </w:t>
            </w:r>
            <w:r w:rsidR="00D75B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Single </w:t>
            </w:r>
            <w:r w:rsidR="008D0ADB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S</w:t>
            </w:r>
            <w:r w:rsidR="003B4418">
              <w:rPr>
                <w:rFonts w:eastAsia="Times New Roman" w:cstheme="minorHAnsi"/>
                <w:sz w:val="24"/>
                <w:szCs w:val="24"/>
                <w:lang w:eastAsia="zh-CN"/>
              </w:rPr>
              <w:t>ervice</w:t>
            </w:r>
            <w:r w:rsidR="008D0ADB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policy </w:t>
            </w:r>
            <w:r w:rsidR="00C70DE9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but </w:t>
            </w:r>
            <w:r w:rsidR="00690739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collectively in</w:t>
            </w:r>
            <w:r w:rsidR="00C70DE9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24475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compliance</w:t>
            </w:r>
            <w:r w:rsidR="00C70DE9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with JSP850 (Manual of Service Law), Armed forces Act 2006</w:t>
            </w:r>
            <w:r w:rsidR="000175C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and Discipline and Service Complaints (JSP831). </w:t>
            </w:r>
            <w:r w:rsidR="007161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24475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To </w:t>
            </w:r>
            <w:r w:rsidR="00110D2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advise the Def</w:t>
            </w:r>
            <w:r w:rsidR="00D75B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ence </w:t>
            </w:r>
            <w:r w:rsidR="00110D2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Ac</w:t>
            </w:r>
            <w:r w:rsidR="00D75B6C">
              <w:rPr>
                <w:rFonts w:eastAsia="Times New Roman" w:cstheme="minorHAnsi"/>
                <w:sz w:val="24"/>
                <w:szCs w:val="24"/>
                <w:lang w:eastAsia="zh-CN"/>
              </w:rPr>
              <w:t>ademy (DefAc)</w:t>
            </w:r>
            <w:r w:rsidR="00110D2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UK C</w:t>
            </w:r>
            <w:r w:rsidR="00D75B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hain </w:t>
            </w:r>
            <w:r w:rsidR="00110D2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o</w:t>
            </w:r>
            <w:r w:rsidR="00D75B6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f </w:t>
            </w:r>
            <w:r w:rsidR="00110D2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C</w:t>
            </w:r>
            <w:r w:rsidR="00D75B6C">
              <w:rPr>
                <w:rFonts w:eastAsia="Times New Roman" w:cstheme="minorHAnsi"/>
                <w:sz w:val="24"/>
                <w:szCs w:val="24"/>
                <w:lang w:eastAsia="zh-CN"/>
              </w:rPr>
              <w:t>ommand</w:t>
            </w:r>
            <w:r w:rsidR="00110D2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on all aspects </w:t>
            </w:r>
            <w:r w:rsidR="000008A2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related to Discipline and Service Complaints. </w:t>
            </w:r>
          </w:p>
        </w:tc>
      </w:tr>
      <w:tr w:rsidR="00FC5607" w:rsidRPr="00461263" w14:paraId="68AEE51F" w14:textId="77777777" w:rsidTr="1C172580">
        <w:tc>
          <w:tcPr>
            <w:tcW w:w="17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C3971B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88B76F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1E1E1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737CA8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82260D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FAA593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FC5607" w:rsidRPr="00461263" w14:paraId="37E1A200" w14:textId="77777777" w:rsidTr="1C17258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898C59C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  <w:t>Responsibilities</w:t>
            </w:r>
          </w:p>
        </w:tc>
      </w:tr>
      <w:tr w:rsidR="00FC5607" w:rsidRPr="00461263" w14:paraId="1267FCD4" w14:textId="77777777" w:rsidTr="1C172580">
        <w:tc>
          <w:tcPr>
            <w:tcW w:w="10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610B9E8" w14:textId="15A05152" w:rsidR="00FC5607" w:rsidRPr="00461263" w:rsidRDefault="000008A2" w:rsidP="00AE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To </w:t>
            </w:r>
            <w:r w:rsidR="00690739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assist </w:t>
            </w:r>
            <w:r w:rsidR="009D45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in the </w:t>
            </w:r>
            <w:r w:rsidR="002577FB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record</w:t>
            </w:r>
            <w:r w:rsidR="009D45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ing</w:t>
            </w:r>
            <w:r w:rsidR="002577FB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, </w:t>
            </w:r>
            <w:r w:rsidR="009D45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administration 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and coordina</w:t>
            </w:r>
            <w:r w:rsidR="009D45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tion of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Service Complaints in accordance with </w:t>
            </w:r>
            <w:r w:rsidR="002577FB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JSP831 on behalf of </w:t>
            </w:r>
            <w:r w:rsidR="003B441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St</w:t>
            </w:r>
            <w:r w:rsidR="003B4418">
              <w:rPr>
                <w:rFonts w:eastAsia="Times New Roman" w:cstheme="minorHAnsi"/>
                <w:sz w:val="24"/>
                <w:szCs w:val="24"/>
                <w:lang w:eastAsia="zh-CN"/>
              </w:rPr>
              <w:t>ation (St</w:t>
            </w:r>
            <w:r w:rsidR="002577FB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n</w:t>
            </w:r>
            <w:r w:rsidR="003B4418">
              <w:rPr>
                <w:rFonts w:eastAsia="Times New Roman" w:cstheme="minorHAnsi"/>
                <w:sz w:val="24"/>
                <w:szCs w:val="24"/>
                <w:lang w:eastAsia="zh-CN"/>
              </w:rPr>
              <w:t>)</w:t>
            </w:r>
            <w:r w:rsidR="002577FB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CO</w:t>
            </w:r>
            <w:r w:rsidR="0001568D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B8E64E" w14:textId="77777777" w:rsidR="00FC5607" w:rsidRPr="00461263" w:rsidRDefault="00FC5607" w:rsidP="00F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</w:tr>
      <w:tr w:rsidR="002577FB" w:rsidRPr="00461263" w14:paraId="5A618278" w14:textId="77777777" w:rsidTr="1C172580">
        <w:tc>
          <w:tcPr>
            <w:tcW w:w="10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A5B1739" w14:textId="3F3BF7E5" w:rsidR="002577FB" w:rsidRPr="00461263" w:rsidRDefault="002577FB" w:rsidP="00AE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To </w:t>
            </w:r>
            <w:r w:rsidR="009D45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assist in the 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record</w:t>
            </w:r>
            <w:r w:rsidR="009D45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ing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, administ</w:t>
            </w:r>
            <w:r w:rsidR="009D45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ration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and coordinat</w:t>
            </w:r>
            <w:r w:rsidR="009D45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ion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9D450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of </w:t>
            </w:r>
            <w:r w:rsidR="004D4E2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cases and casefiles for </w:t>
            </w:r>
            <w:r w:rsidR="0036353B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Major Administration Action (MAA) </w:t>
            </w:r>
            <w:r w:rsidR="004D4E2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Military Discipline proceedings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in accordance with JSP8</w:t>
            </w:r>
            <w:r w:rsidR="004D4E2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50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4D4E28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(Manual of Service Law) 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on behalf of Stn CO</w:t>
            </w:r>
            <w:r w:rsidR="0001568D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96C71D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2577FB" w:rsidRPr="00461263" w14:paraId="7A6CFC43" w14:textId="77777777" w:rsidTr="1C172580">
        <w:tc>
          <w:tcPr>
            <w:tcW w:w="10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9D714C0" w14:textId="5FE6DE57" w:rsidR="002577FB" w:rsidRPr="00461263" w:rsidRDefault="0001568D" w:rsidP="00AE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To </w:t>
            </w:r>
            <w:r w:rsidR="005471EC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assist in the 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administ</w:t>
            </w:r>
            <w:r w:rsidR="005471EC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ration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5471EC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of 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cases and casefiles in accordance with the Armed Forces Act 2006</w:t>
            </w:r>
            <w:r w:rsidR="005471EC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43FDD0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2577FB" w:rsidRPr="00461263" w14:paraId="099C30FF" w14:textId="77777777" w:rsidTr="1C172580">
        <w:tc>
          <w:tcPr>
            <w:tcW w:w="10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2167F2A" w14:textId="7BFB6CCD" w:rsidR="002577FB" w:rsidRPr="00461263" w:rsidRDefault="00AE249E" w:rsidP="00AE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T</w:t>
            </w:r>
            <w:r w:rsidR="00D310BD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o advise the DefAc UK CoC on all aspects related to Discipline and Service Complaints.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194C97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2577FB" w:rsidRPr="00461263" w14:paraId="633BDBA7" w14:textId="77777777" w:rsidTr="1C172580">
        <w:tc>
          <w:tcPr>
            <w:tcW w:w="10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2445EF1" w14:textId="5241CF72" w:rsidR="002577FB" w:rsidRPr="00461263" w:rsidRDefault="00CC1757" w:rsidP="00AE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To contribute to the administration and updating of </w:t>
            </w:r>
            <w:r w:rsidR="009135D9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PAPMIS</w:t>
            </w:r>
            <w:r w:rsidR="0036353B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FB1AB1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2577FB" w:rsidRPr="00461263" w14:paraId="090C400F" w14:textId="77777777" w:rsidTr="1C172580">
        <w:tc>
          <w:tcPr>
            <w:tcW w:w="10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A669054" w14:textId="12CAAFE6" w:rsidR="002577FB" w:rsidRPr="00461263" w:rsidRDefault="0036353B" w:rsidP="003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color w:val="FF0000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To </w:t>
            </w:r>
            <w:r w:rsidR="00CC1757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assist </w:t>
            </w:r>
            <w:r w:rsidR="00F13A5E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in the 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record</w:t>
            </w:r>
            <w:r w:rsidR="00F13A5E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ing,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administ</w:t>
            </w:r>
            <w:r w:rsidR="00F13A5E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ration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and coordinat</w:t>
            </w:r>
            <w:r w:rsidR="00F13A5E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ion of </w:t>
            </w: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cases and casefiles for Minor Administration Action Military Discipline proceedings in accordance with JSP850 (Manual of Service Law) on behalf of Stn CO.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BBA742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E91069" w:rsidRPr="00461263" w14:paraId="56128403" w14:textId="77777777" w:rsidTr="1C172580">
        <w:tc>
          <w:tcPr>
            <w:tcW w:w="10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339C087" w14:textId="16494A58" w:rsidR="00E91069" w:rsidRPr="00461263" w:rsidRDefault="00E91069" w:rsidP="003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To coordinate, plan and act a secretary to </w:t>
            </w:r>
            <w:r w:rsidR="00CC003B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meetings</w:t>
            </w:r>
            <w:r w:rsidR="000E3DA4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, </w:t>
            </w:r>
            <w:r w:rsidR="002D1B0A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>interviews</w:t>
            </w:r>
            <w:r w:rsidR="000E3DA4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and other similar occurrences</w:t>
            </w:r>
            <w:r w:rsidR="002D1B0A" w:rsidRPr="0046126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relating to Service Complaints and Military Discipline</w:t>
            </w:r>
            <w:r w:rsidR="000E3DA4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as directed by Stn CO or </w:t>
            </w:r>
            <w:r w:rsidR="000E3DA4" w:rsidRPr="000E3DA4">
              <w:rPr>
                <w:rFonts w:eastAsia="Times New Roman" w:cstheme="minorHAnsi"/>
                <w:sz w:val="24"/>
                <w:szCs w:val="24"/>
                <w:lang w:eastAsia="zh-CN"/>
              </w:rPr>
              <w:t>SO2 Discipline and Complaints</w:t>
            </w:r>
            <w:r w:rsidR="00BA3B15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Manager.</w:t>
            </w:r>
            <w:r w:rsidR="000E3DA4" w:rsidRPr="000E3DA4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9BB8EF" w14:textId="77777777" w:rsidR="00E91069" w:rsidRPr="00461263" w:rsidRDefault="00E91069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2577FB" w:rsidRPr="00461263" w14:paraId="30338838" w14:textId="77777777" w:rsidTr="1C172580">
        <w:tc>
          <w:tcPr>
            <w:tcW w:w="17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784F99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924D63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AFC0A2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DCF62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89B5DA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12181A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2577FB" w:rsidRPr="00461263" w14:paraId="73F17559" w14:textId="77777777" w:rsidTr="1C17258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3FDA00A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  <w:t>Competence Requirements</w:t>
            </w:r>
          </w:p>
        </w:tc>
      </w:tr>
      <w:tr w:rsidR="002577FB" w:rsidRPr="00461263" w14:paraId="47B5F61D" w14:textId="77777777" w:rsidTr="1C172580">
        <w:tc>
          <w:tcPr>
            <w:tcW w:w="7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2FCFBF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Competence - Full Name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4181F7" w14:textId="77777777" w:rsidR="002577FB" w:rsidRPr="00461263" w:rsidRDefault="002577FB" w:rsidP="00A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Proficiency Level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23C7AE" w14:textId="77777777" w:rsidR="002577FB" w:rsidRPr="00461263" w:rsidRDefault="002577FB" w:rsidP="00A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B04E3B" w14:textId="77777777" w:rsidR="002577FB" w:rsidRPr="00461263" w:rsidRDefault="002577FB" w:rsidP="00A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Acquired</w:t>
            </w:r>
          </w:p>
        </w:tc>
      </w:tr>
      <w:tr w:rsidR="002577FB" w:rsidRPr="00461263" w14:paraId="62523F3C" w14:textId="77777777" w:rsidTr="1C172580">
        <w:tc>
          <w:tcPr>
            <w:tcW w:w="7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F97B8" w14:textId="6B845D69" w:rsidR="002577FB" w:rsidRPr="00461263" w:rsidRDefault="007A10A2" w:rsidP="008C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color w:val="FF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>SSA Course</w:t>
            </w:r>
            <w:r w:rsidR="00A9269B"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 xml:space="preserve"> (sS equivalent)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5C37E0" w14:textId="3AD8E1CA" w:rsidR="002577FB" w:rsidRPr="00461263" w:rsidRDefault="00A9269B" w:rsidP="00B1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Pass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D85189" w14:textId="41C47494" w:rsidR="002577FB" w:rsidRPr="00461263" w:rsidRDefault="00A9269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BCC159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</w:tr>
      <w:tr w:rsidR="008C4563" w:rsidRPr="00461263" w14:paraId="59D51A24" w14:textId="77777777" w:rsidTr="1C172580">
        <w:tc>
          <w:tcPr>
            <w:tcW w:w="71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50BAB7" w14:textId="5583AD9B" w:rsidR="008C4563" w:rsidRPr="00461263" w:rsidRDefault="007A10A2" w:rsidP="008C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 xml:space="preserve">SNCO CLM (sS equivalent)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17B0C3" w14:textId="2A344E35" w:rsidR="008C4563" w:rsidRPr="00461263" w:rsidRDefault="00A9269B" w:rsidP="008C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Pass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E4D7BE" w14:textId="00711B74" w:rsidR="008C4563" w:rsidRPr="00461263" w:rsidRDefault="008C4563" w:rsidP="008C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3588FD" w14:textId="77777777" w:rsidR="008C4563" w:rsidRPr="00461263" w:rsidRDefault="008C4563" w:rsidP="008C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</w:tr>
      <w:tr w:rsidR="002577FB" w:rsidRPr="00461263" w14:paraId="691D7251" w14:textId="77777777" w:rsidTr="1C172580">
        <w:tc>
          <w:tcPr>
            <w:tcW w:w="10881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58B4D0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2577FB" w:rsidRPr="00461263" w14:paraId="7E5192BB" w14:textId="77777777" w:rsidTr="1C17258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9B776B4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  <w:t>Pre-Employment Training</w:t>
            </w:r>
          </w:p>
        </w:tc>
      </w:tr>
      <w:tr w:rsidR="002577FB" w:rsidRPr="00461263" w14:paraId="6F4F4372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770ABE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Pre-Employment Training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3E9C5" w14:textId="090C73DD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 xml:space="preserve">Pre-Employment Training 1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8C2719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Pre-Employment Training 2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C4BF93" w14:textId="3DD6EFF5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 xml:space="preserve">Pre-Employment Training 2 </w:t>
            </w: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F64DE9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Pre-Employment Training 3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179F83" w14:textId="31484DA1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 xml:space="preserve">Pre-Employment Training 3 </w:t>
            </w:r>
          </w:p>
        </w:tc>
      </w:tr>
      <w:tr w:rsidR="002577FB" w:rsidRPr="00461263" w14:paraId="3234C342" w14:textId="77777777" w:rsidTr="1C172580"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DB6AF8" w14:textId="6165FDE8" w:rsidR="002577FB" w:rsidRPr="00461263" w:rsidRDefault="00F33744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FF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>SSA Course</w:t>
            </w:r>
            <w:r w:rsidR="00A9269B"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 xml:space="preserve"> (Army)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A37DFD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254134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43501D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655BC6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7EA2B5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</w:tr>
      <w:tr w:rsidR="002577FB" w:rsidRPr="00461263" w14:paraId="2FF7BB0E" w14:textId="77777777" w:rsidTr="1C172580">
        <w:tc>
          <w:tcPr>
            <w:tcW w:w="10881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339C16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2577FB" w:rsidRPr="00461263" w14:paraId="389FCF5A" w14:textId="77777777" w:rsidTr="1C172580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DCFD15E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zh-CN"/>
              </w:rPr>
              <w:t>Local Considerations</w:t>
            </w:r>
          </w:p>
        </w:tc>
      </w:tr>
      <w:tr w:rsidR="002577FB" w:rsidRPr="00461263" w14:paraId="3D33906B" w14:textId="77777777" w:rsidTr="1C172580">
        <w:tc>
          <w:tcPr>
            <w:tcW w:w="108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E27F1E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Domestic</w:t>
            </w:r>
          </w:p>
        </w:tc>
      </w:tr>
      <w:tr w:rsidR="002577FB" w:rsidRPr="00461263" w14:paraId="27E7C655" w14:textId="77777777" w:rsidTr="1C172580">
        <w:tc>
          <w:tcPr>
            <w:tcW w:w="90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6A24E85" w14:textId="1C31816F" w:rsidR="002577FB" w:rsidRPr="00461263" w:rsidRDefault="00F33744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>FTRS</w:t>
            </w:r>
            <w:r w:rsidR="003B4418">
              <w:rPr>
                <w:rFonts w:eastAsia="Times New Roman" w:cstheme="minorHAnsi"/>
                <w:sz w:val="24"/>
                <w:szCs w:val="20"/>
                <w:lang w:eastAsia="zh-CN"/>
              </w:rPr>
              <w:t>(HC)</w:t>
            </w:r>
            <w:r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 xml:space="preserve"> TACOS apply</w:t>
            </w:r>
          </w:p>
          <w:p w14:paraId="43073CB8" w14:textId="0A6E865D" w:rsidR="00F33744" w:rsidRPr="00461263" w:rsidRDefault="00F33744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 xml:space="preserve">SLA </w:t>
            </w:r>
            <w:r w:rsidR="003B4418">
              <w:rPr>
                <w:rFonts w:eastAsia="Times New Roman" w:cstheme="minorHAnsi"/>
                <w:sz w:val="24"/>
                <w:szCs w:val="20"/>
                <w:lang w:eastAsia="zh-CN"/>
              </w:rPr>
              <w:t>ma</w:t>
            </w:r>
            <w:r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>available in accordance with FTRS TACOS</w:t>
            </w:r>
            <w:r w:rsidR="003A03F9">
              <w:rPr>
                <w:rFonts w:eastAsia="Times New Roman" w:cstheme="minorHAnsi"/>
                <w:sz w:val="24"/>
                <w:szCs w:val="20"/>
                <w:lang w:eastAsia="zh-CN"/>
              </w:rPr>
              <w:t xml:space="preserve"> for sS</w:t>
            </w:r>
          </w:p>
          <w:p w14:paraId="7E382FA2" w14:textId="2ED20260" w:rsidR="00F33744" w:rsidRPr="00461263" w:rsidRDefault="00F33744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FF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>SFA</w:t>
            </w:r>
            <w:r w:rsidR="002D1B0A"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 xml:space="preserve"> only where surplus </w:t>
            </w:r>
            <w:r w:rsidR="00A56602"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>in accordance with FTRS TACOS</w:t>
            </w:r>
            <w:r w:rsidR="00F8346D">
              <w:rPr>
                <w:rFonts w:eastAsia="Times New Roman" w:cstheme="minorHAnsi"/>
                <w:sz w:val="24"/>
                <w:szCs w:val="20"/>
                <w:lang w:eastAsia="zh-CN"/>
              </w:rPr>
              <w:t xml:space="preserve"> for sS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886717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</w:tr>
      <w:tr w:rsidR="002577FB" w:rsidRPr="00461263" w14:paraId="68E0DB0B" w14:textId="77777777" w:rsidTr="1C172580">
        <w:tc>
          <w:tcPr>
            <w:tcW w:w="1088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B070B7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  <w:t>Employer Comments</w:t>
            </w:r>
          </w:p>
        </w:tc>
      </w:tr>
      <w:tr w:rsidR="002577FB" w:rsidRPr="00461263" w14:paraId="538889B1" w14:textId="77777777" w:rsidTr="1C172580">
        <w:tc>
          <w:tcPr>
            <w:tcW w:w="104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540288A" w14:textId="79F87F55" w:rsidR="002577FB" w:rsidRPr="00461263" w:rsidRDefault="00F8346D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FF0000"/>
                <w:sz w:val="24"/>
                <w:szCs w:val="20"/>
                <w:lang w:eastAsia="zh-CN"/>
              </w:rPr>
            </w:pPr>
            <w:r w:rsidRPr="00F8346D">
              <w:rPr>
                <w:rFonts w:eastAsia="Times New Roman" w:cstheme="minorHAnsi"/>
                <w:sz w:val="24"/>
                <w:szCs w:val="20"/>
                <w:lang w:eastAsia="zh-CN"/>
              </w:rPr>
              <w:t>This is a new post under DEFAC24</w:t>
            </w:r>
            <w:r>
              <w:rPr>
                <w:rFonts w:eastAsia="Times New Roman" w:cstheme="minorHAnsi"/>
                <w:sz w:val="24"/>
                <w:szCs w:val="20"/>
                <w:lang w:eastAsia="zh-CN"/>
              </w:rPr>
              <w:t xml:space="preserve"> alongside the SO2 Discipline and Complaints Manager.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60040F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</w:tr>
      <w:tr w:rsidR="002577FB" w:rsidRPr="00461263" w14:paraId="73E8C44F" w14:textId="77777777" w:rsidTr="1C172580">
        <w:tc>
          <w:tcPr>
            <w:tcW w:w="10451" w:type="dxa"/>
            <w:gridSpan w:val="10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81727C3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FF0000"/>
                <w:sz w:val="24"/>
                <w:szCs w:val="20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B5D4339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</w:tr>
      <w:tr w:rsidR="002577FB" w:rsidRPr="00461263" w14:paraId="1285CCEF" w14:textId="77777777" w:rsidTr="1C172580">
        <w:tc>
          <w:tcPr>
            <w:tcW w:w="10451" w:type="dxa"/>
            <w:gridSpan w:val="10"/>
            <w:shd w:val="clear" w:color="auto" w:fill="FFFFFF" w:themeFill="background1"/>
          </w:tcPr>
          <w:p w14:paraId="43C00C66" w14:textId="5FB309A4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eastAsia="Times New Roman" w:cstheme="minorHAnsi"/>
                <w:color w:val="FF0000"/>
                <w:sz w:val="24"/>
                <w:szCs w:val="20"/>
                <w:lang w:eastAsia="zh-CN"/>
              </w:rPr>
            </w:pPr>
            <w:r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 xml:space="preserve">SECURITY CLASSIFICATION </w:t>
            </w:r>
            <w:r w:rsidR="00E403CF" w:rsidRPr="00461263">
              <w:rPr>
                <w:rFonts w:eastAsia="Times New Roman" w:cstheme="minorHAnsi"/>
                <w:sz w:val="24"/>
                <w:szCs w:val="20"/>
                <w:lang w:eastAsia="zh-CN"/>
              </w:rPr>
              <w:t>(OFFICIAL)</w:t>
            </w:r>
          </w:p>
        </w:tc>
        <w:tc>
          <w:tcPr>
            <w:tcW w:w="430" w:type="dxa"/>
            <w:shd w:val="clear" w:color="auto" w:fill="FFFFFF" w:themeFill="background1"/>
          </w:tcPr>
          <w:p w14:paraId="39A88F14" w14:textId="77777777" w:rsidR="002577FB" w:rsidRPr="00461263" w:rsidRDefault="002577FB" w:rsidP="002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eastAsia="Times New Roman" w:cstheme="minorHAnsi"/>
                <w:color w:val="000000"/>
                <w:sz w:val="24"/>
                <w:szCs w:val="20"/>
                <w:lang w:eastAsia="zh-CN"/>
              </w:rPr>
            </w:pPr>
          </w:p>
        </w:tc>
      </w:tr>
    </w:tbl>
    <w:p w14:paraId="3213980F" w14:textId="77777777" w:rsidR="00FC5607" w:rsidRPr="00461263" w:rsidRDefault="00FC5607" w:rsidP="00FC5607">
      <w:pPr>
        <w:spacing w:after="0" w:line="240" w:lineRule="auto"/>
        <w:rPr>
          <w:rFonts w:eastAsia="Times New Roman" w:cstheme="minorHAnsi"/>
          <w:b/>
          <w:lang w:eastAsia="zh-CN"/>
        </w:rPr>
      </w:pPr>
    </w:p>
    <w:p w14:paraId="34BD49DF" w14:textId="77777777" w:rsidR="009F2993" w:rsidRPr="00FC5607" w:rsidRDefault="00751C50" w:rsidP="00FC5607"/>
    <w:sectPr w:rsidR="009F2993" w:rsidRPr="00FC5607" w:rsidSect="00FC560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EFDE" w14:textId="77777777" w:rsidR="00751C50" w:rsidRDefault="00751C50">
      <w:pPr>
        <w:spacing w:after="0" w:line="240" w:lineRule="auto"/>
      </w:pPr>
      <w:r>
        <w:separator/>
      </w:r>
    </w:p>
  </w:endnote>
  <w:endnote w:type="continuationSeparator" w:id="0">
    <w:p w14:paraId="4FD15430" w14:textId="77777777" w:rsidR="00751C50" w:rsidRDefault="0075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FD06" w14:textId="77777777" w:rsidR="00FC5607" w:rsidRPr="00C92996" w:rsidRDefault="00FC5607" w:rsidP="00C92996">
    <w:pPr>
      <w:pStyle w:val="Footer"/>
      <w:jc w:val="right"/>
      <w:rPr>
        <w:noProof/>
        <w:szCs w:val="24"/>
      </w:rPr>
    </w:pPr>
    <w:r>
      <w:rPr>
        <w:szCs w:val="24"/>
      </w:rPr>
      <w:t>3A</w:t>
    </w:r>
    <w:r w:rsidRPr="00C92996">
      <w:rPr>
        <w:szCs w:val="24"/>
      </w:rPr>
      <w:t xml:space="preserve"> - </w:t>
    </w:r>
    <w:r w:rsidRPr="00C92996">
      <w:rPr>
        <w:szCs w:val="24"/>
      </w:rPr>
      <w:fldChar w:fldCharType="begin"/>
    </w:r>
    <w:r w:rsidRPr="00C92996">
      <w:rPr>
        <w:szCs w:val="24"/>
      </w:rPr>
      <w:instrText xml:space="preserve"> PAGE   \* MERGEFORMAT </w:instrText>
    </w:r>
    <w:r w:rsidRPr="00C92996">
      <w:rPr>
        <w:szCs w:val="24"/>
      </w:rPr>
      <w:fldChar w:fldCharType="separate"/>
    </w:r>
    <w:r>
      <w:rPr>
        <w:noProof/>
        <w:szCs w:val="24"/>
      </w:rPr>
      <w:t>1</w:t>
    </w:r>
    <w:r w:rsidRPr="00C92996">
      <w:rPr>
        <w:noProof/>
        <w:szCs w:val="24"/>
      </w:rPr>
      <w:fldChar w:fldCharType="end"/>
    </w:r>
    <w:r w:rsidRPr="00C92996">
      <w:rPr>
        <w:noProof/>
        <w:szCs w:val="24"/>
      </w:rPr>
      <w:t xml:space="preserve">          </w:t>
    </w:r>
    <w:r>
      <w:rPr>
        <w:noProof/>
        <w:szCs w:val="24"/>
      </w:rPr>
      <w:t xml:space="preserve">        </w:t>
    </w:r>
    <w:r w:rsidRPr="00C92996">
      <w:rPr>
        <w:noProof/>
        <w:szCs w:val="24"/>
      </w:rPr>
      <w:t xml:space="preserve"> </w:t>
    </w:r>
    <w:r>
      <w:rPr>
        <w:noProof/>
        <w:szCs w:val="24"/>
      </w:rPr>
      <w:t xml:space="preserve">   </w:t>
    </w:r>
    <w:r w:rsidRPr="00C92996">
      <w:rPr>
        <w:noProof/>
        <w:szCs w:val="24"/>
      </w:rPr>
      <w:t xml:space="preserve">  </w:t>
    </w:r>
    <w:r w:rsidRPr="00C92996">
      <w:rPr>
        <w:rStyle w:val="PageNumber"/>
        <w:rFonts w:cs="Arial"/>
        <w:szCs w:val="24"/>
      </w:rPr>
      <w:t>JSP 755 Pt 1 (V</w:t>
    </w:r>
    <w:r>
      <w:rPr>
        <w:rStyle w:val="PageNumber"/>
        <w:rFonts w:cs="Arial"/>
        <w:szCs w:val="24"/>
      </w:rPr>
      <w:t>5</w:t>
    </w:r>
    <w:r w:rsidRPr="00C92996">
      <w:rPr>
        <w:rStyle w:val="PageNumber"/>
        <w:rFonts w:cs="Arial"/>
        <w:szCs w:val="24"/>
      </w:rPr>
      <w:t xml:space="preserve">.0 </w:t>
    </w:r>
    <w:r>
      <w:rPr>
        <w:rStyle w:val="PageNumber"/>
        <w:rFonts w:cs="Arial"/>
        <w:szCs w:val="24"/>
      </w:rPr>
      <w:t>Feb</w:t>
    </w:r>
    <w:r w:rsidRPr="00C92996">
      <w:rPr>
        <w:rStyle w:val="PageNumber"/>
        <w:rFonts w:cs="Arial"/>
        <w:szCs w:val="24"/>
      </w:rPr>
      <w:t xml:space="preserve"> 1</w:t>
    </w:r>
    <w:r>
      <w:rPr>
        <w:rStyle w:val="PageNumber"/>
        <w:rFonts w:cs="Arial"/>
        <w:szCs w:val="24"/>
      </w:rPr>
      <w:t>8</w:t>
    </w:r>
    <w:r w:rsidRPr="00C92996">
      <w:rPr>
        <w:rStyle w:val="PageNumber"/>
        <w:rFonts w:cs="Arial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8D07" w14:textId="77777777" w:rsidR="00751C50" w:rsidRDefault="00751C50">
      <w:pPr>
        <w:spacing w:after="0" w:line="240" w:lineRule="auto"/>
      </w:pPr>
      <w:r>
        <w:separator/>
      </w:r>
    </w:p>
  </w:footnote>
  <w:footnote w:type="continuationSeparator" w:id="0">
    <w:p w14:paraId="140480F8" w14:textId="77777777" w:rsidR="00751C50" w:rsidRDefault="00751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07"/>
    <w:rsid w:val="000008A2"/>
    <w:rsid w:val="0001568D"/>
    <w:rsid w:val="000175C8"/>
    <w:rsid w:val="00021C02"/>
    <w:rsid w:val="00031706"/>
    <w:rsid w:val="000D654F"/>
    <w:rsid w:val="000E3DA4"/>
    <w:rsid w:val="00106EF7"/>
    <w:rsid w:val="00110D28"/>
    <w:rsid w:val="0014099D"/>
    <w:rsid w:val="001815E6"/>
    <w:rsid w:val="001865EC"/>
    <w:rsid w:val="001F3836"/>
    <w:rsid w:val="002239BF"/>
    <w:rsid w:val="00236688"/>
    <w:rsid w:val="00244758"/>
    <w:rsid w:val="002577FB"/>
    <w:rsid w:val="00265130"/>
    <w:rsid w:val="00272C04"/>
    <w:rsid w:val="00287AB6"/>
    <w:rsid w:val="0029703A"/>
    <w:rsid w:val="002D1B0A"/>
    <w:rsid w:val="00341EBD"/>
    <w:rsid w:val="00354839"/>
    <w:rsid w:val="0035483D"/>
    <w:rsid w:val="0036353B"/>
    <w:rsid w:val="00380109"/>
    <w:rsid w:val="003A03F9"/>
    <w:rsid w:val="003B4418"/>
    <w:rsid w:val="004468AF"/>
    <w:rsid w:val="00461263"/>
    <w:rsid w:val="00470A89"/>
    <w:rsid w:val="004C5117"/>
    <w:rsid w:val="004D4E28"/>
    <w:rsid w:val="004E6302"/>
    <w:rsid w:val="00501318"/>
    <w:rsid w:val="00514561"/>
    <w:rsid w:val="005471EC"/>
    <w:rsid w:val="005472A4"/>
    <w:rsid w:val="005B0903"/>
    <w:rsid w:val="005E0405"/>
    <w:rsid w:val="005F3607"/>
    <w:rsid w:val="0063431B"/>
    <w:rsid w:val="006608DB"/>
    <w:rsid w:val="00690739"/>
    <w:rsid w:val="006F4EDF"/>
    <w:rsid w:val="00703B8D"/>
    <w:rsid w:val="00714431"/>
    <w:rsid w:val="00716107"/>
    <w:rsid w:val="007512CE"/>
    <w:rsid w:val="00751C50"/>
    <w:rsid w:val="00754633"/>
    <w:rsid w:val="007A10A2"/>
    <w:rsid w:val="00857558"/>
    <w:rsid w:val="008A029A"/>
    <w:rsid w:val="008C19CF"/>
    <w:rsid w:val="008C4563"/>
    <w:rsid w:val="008D0ADB"/>
    <w:rsid w:val="008F12B5"/>
    <w:rsid w:val="009135D9"/>
    <w:rsid w:val="00926235"/>
    <w:rsid w:val="00983623"/>
    <w:rsid w:val="009971CF"/>
    <w:rsid w:val="009D4507"/>
    <w:rsid w:val="00A25E7E"/>
    <w:rsid w:val="00A56602"/>
    <w:rsid w:val="00A75F0E"/>
    <w:rsid w:val="00A8415D"/>
    <w:rsid w:val="00A9269B"/>
    <w:rsid w:val="00AC205B"/>
    <w:rsid w:val="00AC33EB"/>
    <w:rsid w:val="00AE249E"/>
    <w:rsid w:val="00B12DDF"/>
    <w:rsid w:val="00B46046"/>
    <w:rsid w:val="00B54295"/>
    <w:rsid w:val="00B85ADF"/>
    <w:rsid w:val="00BA3B15"/>
    <w:rsid w:val="00BAB8CF"/>
    <w:rsid w:val="00BD669D"/>
    <w:rsid w:val="00C25EB7"/>
    <w:rsid w:val="00C70DE9"/>
    <w:rsid w:val="00CC003B"/>
    <w:rsid w:val="00CC1757"/>
    <w:rsid w:val="00CC681A"/>
    <w:rsid w:val="00CE0A74"/>
    <w:rsid w:val="00CE2A3E"/>
    <w:rsid w:val="00CE3815"/>
    <w:rsid w:val="00D25ADC"/>
    <w:rsid w:val="00D310BD"/>
    <w:rsid w:val="00D56403"/>
    <w:rsid w:val="00D734F3"/>
    <w:rsid w:val="00D75B6C"/>
    <w:rsid w:val="00DC29EC"/>
    <w:rsid w:val="00E0140C"/>
    <w:rsid w:val="00E30FE7"/>
    <w:rsid w:val="00E403CF"/>
    <w:rsid w:val="00E8308E"/>
    <w:rsid w:val="00E85EB2"/>
    <w:rsid w:val="00E91069"/>
    <w:rsid w:val="00F13A5E"/>
    <w:rsid w:val="00F26FFB"/>
    <w:rsid w:val="00F33744"/>
    <w:rsid w:val="00F53071"/>
    <w:rsid w:val="00F8346D"/>
    <w:rsid w:val="00FC5607"/>
    <w:rsid w:val="00FD3FDE"/>
    <w:rsid w:val="028A1277"/>
    <w:rsid w:val="02E3F08E"/>
    <w:rsid w:val="04B8933E"/>
    <w:rsid w:val="058E29F2"/>
    <w:rsid w:val="06A11E96"/>
    <w:rsid w:val="0745E43C"/>
    <w:rsid w:val="0831B9A9"/>
    <w:rsid w:val="0A644E0D"/>
    <w:rsid w:val="0ACE8121"/>
    <w:rsid w:val="0BAB09DB"/>
    <w:rsid w:val="0D052ACC"/>
    <w:rsid w:val="0D12554A"/>
    <w:rsid w:val="0EA0FB2D"/>
    <w:rsid w:val="1037B6BA"/>
    <w:rsid w:val="10475DFA"/>
    <w:rsid w:val="1110814B"/>
    <w:rsid w:val="1113BE8B"/>
    <w:rsid w:val="11DB74A1"/>
    <w:rsid w:val="1585487E"/>
    <w:rsid w:val="15BB22D1"/>
    <w:rsid w:val="160B6B83"/>
    <w:rsid w:val="181E9D55"/>
    <w:rsid w:val="18F2C393"/>
    <w:rsid w:val="1B525975"/>
    <w:rsid w:val="1C172580"/>
    <w:rsid w:val="1C2A6455"/>
    <w:rsid w:val="1C5A18CB"/>
    <w:rsid w:val="1D51B8E8"/>
    <w:rsid w:val="1D865D33"/>
    <w:rsid w:val="1E8F3EA8"/>
    <w:rsid w:val="20402B82"/>
    <w:rsid w:val="207DE78D"/>
    <w:rsid w:val="23D7B28F"/>
    <w:rsid w:val="24652AB0"/>
    <w:rsid w:val="2488E579"/>
    <w:rsid w:val="2834D988"/>
    <w:rsid w:val="2847B192"/>
    <w:rsid w:val="2870812F"/>
    <w:rsid w:val="29389BD3"/>
    <w:rsid w:val="2B7F5254"/>
    <w:rsid w:val="2C9C3B23"/>
    <w:rsid w:val="2D1B22B5"/>
    <w:rsid w:val="2FAFCADD"/>
    <w:rsid w:val="3008F809"/>
    <w:rsid w:val="31FE3B18"/>
    <w:rsid w:val="340A6C53"/>
    <w:rsid w:val="355D4DE1"/>
    <w:rsid w:val="363D66CF"/>
    <w:rsid w:val="37917F8D"/>
    <w:rsid w:val="37BADCC2"/>
    <w:rsid w:val="380E3240"/>
    <w:rsid w:val="3887F7E4"/>
    <w:rsid w:val="3A051F18"/>
    <w:rsid w:val="3DA39662"/>
    <w:rsid w:val="3ED50466"/>
    <w:rsid w:val="3F83CEAE"/>
    <w:rsid w:val="44233773"/>
    <w:rsid w:val="462C3152"/>
    <w:rsid w:val="46A6BEA3"/>
    <w:rsid w:val="46EBBCA2"/>
    <w:rsid w:val="4816BB33"/>
    <w:rsid w:val="487BE6AC"/>
    <w:rsid w:val="49BD0617"/>
    <w:rsid w:val="4C7A4470"/>
    <w:rsid w:val="4D151055"/>
    <w:rsid w:val="50239C7B"/>
    <w:rsid w:val="51651EFC"/>
    <w:rsid w:val="521D6B22"/>
    <w:rsid w:val="52E888EB"/>
    <w:rsid w:val="564576A7"/>
    <w:rsid w:val="57981074"/>
    <w:rsid w:val="5A90C413"/>
    <w:rsid w:val="5AABCA6E"/>
    <w:rsid w:val="5B81DDA0"/>
    <w:rsid w:val="5DB13023"/>
    <w:rsid w:val="5FC2BE33"/>
    <w:rsid w:val="6033B0FF"/>
    <w:rsid w:val="607EFEA2"/>
    <w:rsid w:val="60B37ABD"/>
    <w:rsid w:val="61D9025B"/>
    <w:rsid w:val="62525187"/>
    <w:rsid w:val="6273339E"/>
    <w:rsid w:val="64DF0C29"/>
    <w:rsid w:val="661B9ADC"/>
    <w:rsid w:val="667ADC8A"/>
    <w:rsid w:val="66B1004B"/>
    <w:rsid w:val="66E9E8B6"/>
    <w:rsid w:val="68A9C6CB"/>
    <w:rsid w:val="694F44D8"/>
    <w:rsid w:val="69F705ED"/>
    <w:rsid w:val="6A863309"/>
    <w:rsid w:val="6B75BBF7"/>
    <w:rsid w:val="6D7A0BCC"/>
    <w:rsid w:val="6E37E432"/>
    <w:rsid w:val="6E88C721"/>
    <w:rsid w:val="6F00D71D"/>
    <w:rsid w:val="6F5C33E2"/>
    <w:rsid w:val="6F725898"/>
    <w:rsid w:val="73D44840"/>
    <w:rsid w:val="76E049F2"/>
    <w:rsid w:val="781413B8"/>
    <w:rsid w:val="7871A38B"/>
    <w:rsid w:val="7B3E517A"/>
    <w:rsid w:val="7C091CA0"/>
    <w:rsid w:val="7CE5F0C7"/>
    <w:rsid w:val="7DB6A153"/>
    <w:rsid w:val="7E7AAA1C"/>
    <w:rsid w:val="7E85C28E"/>
    <w:rsid w:val="7FD0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CE911"/>
  <w15:chartTrackingRefBased/>
  <w15:docId w15:val="{87CADA5D-ACB7-4B0F-92F9-761B4FF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607"/>
  </w:style>
  <w:style w:type="character" w:styleId="PageNumber">
    <w:name w:val="page number"/>
    <w:basedOn w:val="DefaultParagraphFont"/>
    <w:rsid w:val="00FC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DE08EDB486A47B626B1AB9028C5C9" ma:contentTypeVersion="18" ma:contentTypeDescription="Create a new document." ma:contentTypeScope="" ma:versionID="46737c783c5eab9a8c1a01dc250d91bb">
  <xsd:schema xmlns:xsd="http://www.w3.org/2001/XMLSchema" xmlns:xs="http://www.w3.org/2001/XMLSchema" xmlns:p="http://schemas.microsoft.com/office/2006/metadata/properties" xmlns:ns2="7abdcadd-47ee-48da-8a87-1f23c1f134b0" xmlns:ns3="17f4f221-cdac-4a5d-8b98-b0df914acab9" targetNamespace="http://schemas.microsoft.com/office/2006/metadata/properties" ma:root="true" ma:fieldsID="539f9587296d826e5e9350adba15ed6a" ns2:_="" ns3:_="">
    <xsd:import namespace="7abdcadd-47ee-48da-8a87-1f23c1f134b0"/>
    <xsd:import namespace="17f4f221-cdac-4a5d-8b98-b0df914ac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cadd-47ee-48da-8a87-1f23c1f13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f221-cdac-4a5d-8b98-b0df914ac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D9D17-B687-40D6-B954-59FA4E24F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dcadd-47ee-48da-8a87-1f23c1f134b0"/>
    <ds:schemaRef ds:uri="17f4f221-cdac-4a5d-8b98-b0df914ac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F0819-9A3D-492F-8E56-281CD0839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549BD-DE43-4EEC-B2EC-A5C9C6BD2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Aitken, Andrew Maj (DEFAC-HQ-STN XO)</dc:creator>
  <cp:lastModifiedBy>Bailey, Andrew WO1 (UKStratCom-JFDHQ-PSS-WO Reserves)</cp:lastModifiedBy>
  <cp:revision>26</cp:revision>
  <dcterms:created xsi:type="dcterms:W3CDTF">2021-11-03T11:37:00Z</dcterms:created>
  <dcterms:modified xsi:type="dcterms:W3CDTF">2022-01-18T09:05:00Z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0x010100FF2DE08EDB486A47B626B1AB9028C5C9</vt:lpwstr>
  </property>
</Properties>
</file>