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3D02" w14:textId="77777777" w:rsidR="00352886" w:rsidRPr="00352886" w:rsidRDefault="00352886" w:rsidP="00352886">
      <w:pPr>
        <w:spacing w:after="0" w:line="240" w:lineRule="auto"/>
        <w:jc w:val="right"/>
        <w:rPr>
          <w:rFonts w:ascii="Arial" w:eastAsia="Times New Roman" w:hAnsi="Arial" w:cs="Arial"/>
          <w:b/>
          <w:sz w:val="24"/>
          <w:lang w:eastAsia="zh-CN"/>
        </w:rPr>
      </w:pPr>
      <w:r w:rsidRPr="00352886">
        <w:rPr>
          <w:rFonts w:ascii="Arial" w:eastAsia="Times New Roman" w:hAnsi="Arial" w:cs="Arial"/>
          <w:b/>
          <w:sz w:val="24"/>
          <w:lang w:eastAsia="zh-CN"/>
        </w:rPr>
        <w:t>ANNEX A TO</w:t>
      </w:r>
    </w:p>
    <w:p w14:paraId="41D9569C" w14:textId="77777777" w:rsidR="00352886" w:rsidRPr="00352886" w:rsidRDefault="00352886" w:rsidP="00352886">
      <w:pPr>
        <w:spacing w:after="0" w:line="240" w:lineRule="auto"/>
        <w:ind w:left="7371" w:firstLine="283"/>
        <w:jc w:val="right"/>
        <w:rPr>
          <w:rFonts w:ascii="Arial" w:eastAsia="Times New Roman" w:hAnsi="Arial" w:cs="Arial"/>
          <w:b/>
          <w:sz w:val="24"/>
          <w:lang w:eastAsia="zh-CN"/>
        </w:rPr>
      </w:pPr>
      <w:r w:rsidRPr="00352886">
        <w:rPr>
          <w:rFonts w:ascii="Arial" w:eastAsia="Times New Roman" w:hAnsi="Arial" w:cs="Arial"/>
          <w:b/>
          <w:sz w:val="24"/>
          <w:lang w:eastAsia="zh-CN"/>
        </w:rPr>
        <w:t>CHAPTER 3</w:t>
      </w:r>
    </w:p>
    <w:p w14:paraId="49DC7331" w14:textId="77777777" w:rsidR="00352886" w:rsidRPr="00352886" w:rsidRDefault="00352886" w:rsidP="00352886">
      <w:pPr>
        <w:spacing w:after="0" w:line="240" w:lineRule="auto"/>
        <w:ind w:left="7938"/>
        <w:jc w:val="right"/>
        <w:rPr>
          <w:rFonts w:ascii="Arial" w:eastAsia="Times New Roman" w:hAnsi="Arial" w:cs="Arial"/>
          <w:b/>
          <w:sz w:val="24"/>
          <w:lang w:eastAsia="zh-CN"/>
        </w:rPr>
      </w:pPr>
      <w:r w:rsidRPr="00352886">
        <w:rPr>
          <w:rFonts w:ascii="Arial" w:eastAsia="Times New Roman" w:hAnsi="Arial" w:cs="Arial"/>
          <w:b/>
          <w:sz w:val="24"/>
          <w:lang w:eastAsia="zh-CN"/>
        </w:rPr>
        <w:t>JSP 755</w:t>
      </w:r>
    </w:p>
    <w:p w14:paraId="293BF472" w14:textId="77777777" w:rsidR="00352886" w:rsidRPr="00352886" w:rsidRDefault="00352886" w:rsidP="00352886">
      <w:pPr>
        <w:spacing w:after="0" w:line="240" w:lineRule="auto"/>
        <w:rPr>
          <w:rFonts w:ascii="Arial" w:eastAsia="Times New Roman" w:hAnsi="Arial" w:cs="Arial"/>
          <w:b/>
          <w:sz w:val="24"/>
          <w:lang w:eastAsia="zh-CN"/>
        </w:rPr>
      </w:pPr>
      <w:bookmarkStart w:id="0" w:name="Ch2Sct2AnnexD"/>
      <w:bookmarkEnd w:id="0"/>
    </w:p>
    <w:p w14:paraId="7C1D847D" w14:textId="77777777" w:rsidR="00352886" w:rsidRPr="00352886" w:rsidRDefault="00352886" w:rsidP="00352886">
      <w:pPr>
        <w:spacing w:after="0" w:line="240" w:lineRule="auto"/>
        <w:jc w:val="center"/>
        <w:rPr>
          <w:rFonts w:ascii="Arial" w:eastAsia="Times New Roman" w:hAnsi="Arial" w:cs="Arial"/>
          <w:b/>
          <w:sz w:val="28"/>
          <w:lang w:eastAsia="zh-CN"/>
        </w:rPr>
      </w:pPr>
      <w:r w:rsidRPr="00352886">
        <w:rPr>
          <w:rFonts w:ascii="Arial" w:eastAsia="Times New Roman" w:hAnsi="Arial" w:cs="Arial"/>
          <w:b/>
          <w:sz w:val="28"/>
          <w:lang w:eastAsia="zh-CN"/>
        </w:rPr>
        <w:t>JOB SPECIFICATION</w:t>
      </w:r>
      <w:r>
        <w:rPr>
          <w:rFonts w:ascii="Arial" w:eastAsia="Times New Roman" w:hAnsi="Arial" w:cs="Arial"/>
          <w:b/>
          <w:sz w:val="28"/>
          <w:lang w:eastAsia="zh-CN"/>
        </w:rPr>
        <w:t xml:space="preserve"> </w:t>
      </w:r>
    </w:p>
    <w:p w14:paraId="1370AFC4" w14:textId="77777777" w:rsidR="00352886" w:rsidRPr="00352886" w:rsidRDefault="00352886" w:rsidP="00352886">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267"/>
        <w:gridCol w:w="547"/>
        <w:gridCol w:w="1295"/>
        <w:gridCol w:w="490"/>
        <w:gridCol w:w="28"/>
        <w:gridCol w:w="682"/>
        <w:gridCol w:w="705"/>
        <w:gridCol w:w="430"/>
      </w:tblGrid>
      <w:tr w:rsidR="00352886" w:rsidRPr="00352886" w14:paraId="3EA80BCC" w14:textId="77777777" w:rsidTr="00CC7554">
        <w:tc>
          <w:tcPr>
            <w:tcW w:w="10881" w:type="dxa"/>
            <w:gridSpan w:val="11"/>
            <w:tcBorders>
              <w:top w:val="nil"/>
              <w:left w:val="nil"/>
              <w:bottom w:val="nil"/>
              <w:right w:val="nil"/>
            </w:tcBorders>
            <w:shd w:val="clear" w:color="auto" w:fill="FFFFFF"/>
          </w:tcPr>
          <w:p w14:paraId="6513AB85" w14:textId="1066F40A"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Profile of Position: </w:t>
            </w:r>
            <w:r w:rsidR="005E4DE9">
              <w:rPr>
                <w:rFonts w:ascii="Calibri" w:eastAsia="Times New Roman" w:hAnsi="Calibri" w:cs="Calibri"/>
                <w:b/>
                <w:bCs/>
                <w:color w:val="000000"/>
                <w:sz w:val="24"/>
                <w:szCs w:val="20"/>
                <w:lang w:eastAsia="zh-CN"/>
              </w:rPr>
              <w:t>COS JW Development</w:t>
            </w:r>
            <w:r w:rsidR="00DB07E3">
              <w:rPr>
                <w:rFonts w:ascii="Calibri" w:eastAsia="Times New Roman" w:hAnsi="Calibri" w:cs="Calibri"/>
                <w:b/>
                <w:bCs/>
                <w:color w:val="000000"/>
                <w:sz w:val="24"/>
                <w:szCs w:val="20"/>
                <w:lang w:eastAsia="zh-CN"/>
              </w:rPr>
              <w:t xml:space="preserve"> Support</w:t>
            </w:r>
          </w:p>
        </w:tc>
      </w:tr>
      <w:tr w:rsidR="00352886" w:rsidRPr="00352886" w14:paraId="60A9D7D0" w14:textId="77777777" w:rsidTr="00CC7554">
        <w:tc>
          <w:tcPr>
            <w:tcW w:w="10881" w:type="dxa"/>
            <w:gridSpan w:val="11"/>
            <w:tcBorders>
              <w:top w:val="nil"/>
              <w:left w:val="nil"/>
              <w:bottom w:val="nil"/>
              <w:right w:val="nil"/>
            </w:tcBorders>
            <w:shd w:val="clear" w:color="auto" w:fill="FFFFFF"/>
          </w:tcPr>
          <w:p w14:paraId="4FD95BF6" w14:textId="7603DA1B"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 For Army posts only] SLIM No: </w:t>
            </w:r>
          </w:p>
        </w:tc>
      </w:tr>
      <w:tr w:rsidR="00352886" w:rsidRPr="00352886" w14:paraId="37A481CB" w14:textId="77777777" w:rsidTr="00CC7554">
        <w:tc>
          <w:tcPr>
            <w:tcW w:w="10881" w:type="dxa"/>
            <w:gridSpan w:val="11"/>
            <w:tcBorders>
              <w:top w:val="nil"/>
              <w:left w:val="nil"/>
              <w:bottom w:val="single" w:sz="4" w:space="0" w:color="000000"/>
              <w:right w:val="nil"/>
            </w:tcBorders>
            <w:shd w:val="clear" w:color="auto" w:fill="FFFFFF"/>
          </w:tcPr>
          <w:p w14:paraId="6EC932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Position Details</w:t>
            </w:r>
          </w:p>
        </w:tc>
      </w:tr>
      <w:tr w:rsidR="00352886" w:rsidRPr="00352886" w14:paraId="127F484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14224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48CCCF3" w14:textId="77777777" w:rsidR="00352886" w:rsidRDefault="0027790C" w:rsidP="00352886">
            <w:pPr>
              <w:widowControl w:val="0"/>
              <w:autoSpaceDE w:val="0"/>
              <w:autoSpaceDN w:val="0"/>
              <w:adjustRightInd w:val="0"/>
              <w:spacing w:after="0" w:line="240" w:lineRule="auto"/>
              <w:ind w:left="108" w:right="108"/>
            </w:pPr>
            <w:r w:rsidRPr="006F3368">
              <w:t>OF</w:t>
            </w:r>
            <w:r w:rsidR="000079ED" w:rsidRPr="006F3368">
              <w:t>4</w:t>
            </w:r>
            <w:r w:rsidR="000D064B" w:rsidRPr="006F3368">
              <w:t>/</w:t>
            </w:r>
            <w:r w:rsidR="000079ED" w:rsidRPr="006F3368">
              <w:t>Lt Col</w:t>
            </w:r>
          </w:p>
          <w:p w14:paraId="487426AE" w14:textId="3858A2F3" w:rsidR="000B6002" w:rsidRPr="006F3368" w:rsidRDefault="000B600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OF3 Considered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AFCCB1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07D7B8" w14:textId="307B1570" w:rsidR="00352886" w:rsidRPr="00352886" w:rsidRDefault="002E652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2E6527">
              <w:t>JFC, Northwwod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EB87A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C116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D0625J</w:t>
            </w:r>
          </w:p>
        </w:tc>
      </w:tr>
      <w:tr w:rsidR="00352886" w:rsidRPr="00352886" w14:paraId="0A747D34"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8049A0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3957D92"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8FF160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C7856"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A14F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7DC17D"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N/A</w:t>
            </w:r>
          </w:p>
        </w:tc>
      </w:tr>
      <w:tr w:rsidR="00352886" w:rsidRPr="00352886" w14:paraId="02E38B5D"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1F3EE7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10E688" w14:textId="06E609FB"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168E74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7DF3B3"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JFC</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FAF0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E90EA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Northwood HQ</w:t>
            </w:r>
          </w:p>
        </w:tc>
      </w:tr>
      <w:tr w:rsidR="00352886" w:rsidRPr="00352886" w14:paraId="2C0ABA3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E6623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F79934C" w14:textId="7387D8DA"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4-Jan-2022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14B12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E4B76" w14:textId="4ED2C700"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3-Jun-2022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01E39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848C64" w14:textId="77777777" w:rsidR="00352886" w:rsidRPr="006F3368" w:rsidRDefault="0046392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Yes</w:t>
            </w:r>
          </w:p>
        </w:tc>
      </w:tr>
      <w:tr w:rsidR="00352886" w:rsidRPr="00352886" w14:paraId="1BD956B5"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957F7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C4771F0" w14:textId="77777777" w:rsidR="00352886" w:rsidRPr="006F3368"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EAD42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D9154A"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Active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1271C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A4AEF8" w14:textId="2343F72F"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t>Temporary</w:t>
            </w:r>
          </w:p>
        </w:tc>
      </w:tr>
      <w:tr w:rsidR="00352886" w:rsidRPr="00352886" w14:paraId="6689542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BE025E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11B3269" w14:textId="58010E9F" w:rsidR="00352886" w:rsidRPr="006F3368" w:rsidRDefault="0003152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B69CD2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F0E175"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None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0622A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6BBEF3" w14:textId="416A1017" w:rsidR="00352886" w:rsidRPr="006F3368"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Single Service</w:t>
            </w:r>
          </w:p>
        </w:tc>
      </w:tr>
      <w:tr w:rsidR="00352886" w:rsidRPr="00352886" w14:paraId="4847079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6E61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E9551C7" w14:textId="2A69E2F6" w:rsidR="00352886" w:rsidRPr="006F3368" w:rsidRDefault="000B600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6F195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2C9EA3" w14:textId="77777777" w:rsidR="00352886" w:rsidRPr="006F3368"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Ops Spt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CEA0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E639E0" w14:textId="77777777" w:rsidR="00352886" w:rsidRPr="006F3368"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Trg</w:t>
            </w:r>
          </w:p>
        </w:tc>
      </w:tr>
      <w:tr w:rsidR="00352886" w:rsidRPr="00352886" w14:paraId="2287F8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FA05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B99936"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437B0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6C4058" w14:textId="24447BAB"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5</w:t>
            </w:r>
            <w:r w:rsidR="00F1501D" w:rsidRPr="006F3368">
              <w:rPr>
                <w:rFonts w:ascii="Calibri" w:eastAsia="Times New Roman" w:hAnsi="Calibri" w:cs="Calibri"/>
                <w:sz w:val="24"/>
                <w:szCs w:val="20"/>
                <w:lang w:eastAsia="zh-CN"/>
              </w:rPr>
              <w:t xml:space="preserve">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ED5AD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C1DEAA" w14:textId="77777777" w:rsidR="00352886" w:rsidRPr="006F3368" w:rsidRDefault="00C765E8"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No</w:t>
            </w:r>
          </w:p>
        </w:tc>
      </w:tr>
      <w:tr w:rsidR="00352886" w:rsidRPr="00352886" w14:paraId="532315EA"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54E56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95772DD"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DE502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55655"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DF26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8B560"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50D7751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40C9D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30436FB" w14:textId="175A4DE8" w:rsidR="00352886" w:rsidRPr="006F3368"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t xml:space="preserve">AH </w:t>
            </w:r>
            <w:r w:rsidR="00756F8B" w:rsidRPr="006F3368">
              <w:t>A&amp;A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BE2D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E26EC4" w14:textId="3F145B84"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t>Hd WarDev</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C034D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6E0B6" w14:textId="23505DDE" w:rsidR="00352886" w:rsidRPr="00352886"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DJW</w:t>
            </w:r>
          </w:p>
        </w:tc>
      </w:tr>
      <w:tr w:rsidR="00352886" w:rsidRPr="00352886" w14:paraId="2FB955A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B3DE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368EB18" w14:textId="6BDED166"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B0FB5F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55C38" w14:textId="5E1435E1" w:rsidR="000079ED" w:rsidRPr="006F3368" w:rsidRDefault="000079E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6F716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5DC0C7" w14:textId="77777777" w:rsidR="00352886" w:rsidRPr="00352886" w:rsidRDefault="00E57F7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Tri-Service</w:t>
            </w:r>
          </w:p>
        </w:tc>
      </w:tr>
      <w:tr w:rsidR="00352886" w:rsidRPr="00352886" w14:paraId="0FC6BCC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17CCD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019765F" w14:textId="77777777" w:rsidR="00352886" w:rsidRPr="006F3368"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F3368">
              <w:rPr>
                <w:rFonts w:ascii="Calibri" w:eastAsia="Times New Roman" w:hAnsi="Calibri" w:cs="Calibri"/>
                <w:sz w:val="24"/>
                <w:szCs w:val="20"/>
                <w:lang w:eastAsia="zh-CN"/>
              </w:rPr>
              <w:t>M</w:t>
            </w:r>
            <w:r w:rsidR="00E57F7E" w:rsidRPr="006F3368">
              <w:rPr>
                <w:rFonts w:ascii="Calibri" w:eastAsia="Times New Roman" w:hAnsi="Calibri" w:cs="Calibri"/>
                <w:sz w:val="24"/>
                <w:szCs w:val="20"/>
                <w:lang w:eastAsia="zh-CN"/>
              </w:rPr>
              <w:t>L</w:t>
            </w:r>
            <w:r w:rsidRPr="006F3368">
              <w:rPr>
                <w:rFonts w:ascii="Calibri" w:eastAsia="Times New Roman" w:hAnsi="Calibri" w:cs="Calibri"/>
                <w:sz w:val="24"/>
                <w:szCs w:val="20"/>
                <w:lang w:eastAsia="zh-CN"/>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DEEB8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FDC1A1" w14:textId="2A456BB2" w:rsidR="00352886" w:rsidRPr="00352886" w:rsidRDefault="00914463" w:rsidP="00352886">
            <w:pPr>
              <w:widowControl w:val="0"/>
              <w:autoSpaceDE w:val="0"/>
              <w:autoSpaceDN w:val="0"/>
              <w:adjustRightInd w:val="0"/>
              <w:spacing w:after="0" w:line="240" w:lineRule="auto"/>
              <w:ind w:left="108"/>
              <w:rPr>
                <w:rFonts w:ascii="Calibri" w:eastAsia="Times New Roman" w:hAnsi="Calibri" w:cs="Arial"/>
                <w:color w:val="FF0000"/>
                <w:sz w:val="24"/>
                <w:szCs w:val="24"/>
                <w:lang w:eastAsia="zh-CN"/>
              </w:rPr>
            </w:pPr>
            <w:r w:rsidRPr="00914463">
              <w:rPr>
                <w:rFonts w:ascii="Calibri" w:eastAsia="Times New Roman" w:hAnsi="Calibri" w:cs="Arial"/>
                <w:sz w:val="24"/>
                <w:szCs w:val="24"/>
                <w:lang w:eastAsia="zh-CN"/>
              </w:rPr>
              <w:t>1978723</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FA0A7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6F596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0E2390C5" w14:textId="77777777" w:rsidTr="00CC7554">
        <w:tc>
          <w:tcPr>
            <w:tcW w:w="1809" w:type="dxa"/>
            <w:tcBorders>
              <w:top w:val="nil"/>
              <w:left w:val="nil"/>
              <w:bottom w:val="nil"/>
              <w:right w:val="nil"/>
            </w:tcBorders>
            <w:shd w:val="clear" w:color="auto" w:fill="FFFFFF"/>
          </w:tcPr>
          <w:p w14:paraId="56452D1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cPr>
          <w:p w14:paraId="36E046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5500EA4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1F28239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61EB5A5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CF56B5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E1B6165" w14:textId="77777777" w:rsidTr="00CC7554">
        <w:tc>
          <w:tcPr>
            <w:tcW w:w="9036" w:type="dxa"/>
            <w:gridSpan w:val="7"/>
            <w:tcBorders>
              <w:top w:val="nil"/>
              <w:left w:val="nil"/>
              <w:bottom w:val="nil"/>
              <w:right w:val="single" w:sz="4" w:space="0" w:color="FFFFFF"/>
            </w:tcBorders>
            <w:shd w:val="clear" w:color="auto" w:fill="FFFFFF"/>
          </w:tcPr>
          <w:p w14:paraId="057596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B2824E0"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052F672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7426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E7699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C9F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4776B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To</w:t>
            </w:r>
          </w:p>
        </w:tc>
        <w:tc>
          <w:tcPr>
            <w:tcW w:w="1817" w:type="dxa"/>
            <w:gridSpan w:val="3"/>
            <w:tcBorders>
              <w:top w:val="nil"/>
              <w:left w:val="single" w:sz="4" w:space="0" w:color="000000"/>
              <w:bottom w:val="nil"/>
              <w:right w:val="nil"/>
            </w:tcBorders>
            <w:shd w:val="clear" w:color="auto" w:fill="FFFFFF"/>
          </w:tcPr>
          <w:p w14:paraId="4DA31A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059B6D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94BE87" w14:textId="68B60B6A"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JW JWAC COS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35DEA7B" w14:textId="7BDCAE6F"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F93552" w14:textId="5A5E028E"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7F4CF4" w14:textId="5FEC02B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7" w:type="dxa"/>
            <w:gridSpan w:val="3"/>
            <w:tcBorders>
              <w:top w:val="nil"/>
              <w:left w:val="single" w:sz="4" w:space="0" w:color="000000"/>
              <w:bottom w:val="nil"/>
              <w:right w:val="nil"/>
            </w:tcBorders>
            <w:shd w:val="clear" w:color="auto" w:fill="FFFFFF"/>
          </w:tcPr>
          <w:p w14:paraId="29B7EF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6EB1159"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C7FAAB"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E86488" w14:textId="77777777" w:rsidR="00352886" w:rsidRPr="006F3368"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5C39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F0E7B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299D69A8"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4898CA5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54977" w14:textId="2EAF7FCA"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Reserve Forces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CE034AC" w14:textId="2EB93D32" w:rsidR="00352886" w:rsidRPr="006F3368" w:rsidRDefault="00756F8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F3368">
              <w:rPr>
                <w:rFonts w:ascii="Calibri" w:eastAsia="Times New Roman" w:hAnsi="Calibri" w:cs="Calibri"/>
                <w:sz w:val="24"/>
                <w:szCs w:val="20"/>
                <w:lang w:eastAsia="zh-CN"/>
              </w:rPr>
              <w:t>N/A</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51672E" w14:textId="57E68910"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1DF0082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1C74D19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5606BF3D" w14:textId="77777777" w:rsidTr="00CC7554">
        <w:tc>
          <w:tcPr>
            <w:tcW w:w="10881" w:type="dxa"/>
            <w:gridSpan w:val="11"/>
            <w:tcBorders>
              <w:top w:val="nil"/>
              <w:left w:val="nil"/>
              <w:bottom w:val="nil"/>
              <w:right w:val="nil"/>
            </w:tcBorders>
            <w:shd w:val="clear" w:color="auto" w:fill="FFFFFF"/>
          </w:tcPr>
          <w:p w14:paraId="289778E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E23E221" w14:textId="77777777" w:rsidTr="00CC7554">
        <w:tc>
          <w:tcPr>
            <w:tcW w:w="10881" w:type="dxa"/>
            <w:gridSpan w:val="11"/>
            <w:tcBorders>
              <w:top w:val="nil"/>
              <w:left w:val="nil"/>
              <w:bottom w:val="single" w:sz="4" w:space="0" w:color="000000"/>
              <w:right w:val="nil"/>
            </w:tcBorders>
            <w:shd w:val="clear" w:color="auto" w:fill="FFFFFF"/>
          </w:tcPr>
          <w:p w14:paraId="5BE368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sz w:val="24"/>
                <w:szCs w:val="20"/>
                <w:lang w:eastAsia="zh-CN"/>
              </w:rPr>
            </w:pPr>
            <w:r w:rsidRPr="00352886">
              <w:rPr>
                <w:rFonts w:ascii="Calibri" w:eastAsia="Times New Roman" w:hAnsi="Calibri" w:cs="Calibri"/>
                <w:b/>
                <w:bCs/>
                <w:sz w:val="24"/>
                <w:szCs w:val="20"/>
                <w:lang w:eastAsia="zh-CN"/>
              </w:rPr>
              <w:t>Alternative Branch or Trade</w:t>
            </w:r>
          </w:p>
        </w:tc>
      </w:tr>
      <w:tr w:rsidR="00352886" w:rsidRPr="00352886" w14:paraId="46D8277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6D54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5084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3EF1A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3</w:t>
            </w:r>
          </w:p>
        </w:tc>
      </w:tr>
      <w:tr w:rsidR="00352886" w:rsidRPr="00352886" w14:paraId="0BC99A7D"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EFC4F" w14:textId="1D27F90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D25B1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FE17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352886" w:rsidRPr="00352886" w14:paraId="2136E71C" w14:textId="77777777" w:rsidTr="00CC7554">
        <w:tc>
          <w:tcPr>
            <w:tcW w:w="10881" w:type="dxa"/>
            <w:gridSpan w:val="11"/>
            <w:tcBorders>
              <w:top w:val="single" w:sz="4" w:space="0" w:color="000000"/>
              <w:left w:val="nil"/>
              <w:bottom w:val="nil"/>
              <w:right w:val="nil"/>
            </w:tcBorders>
            <w:shd w:val="clear" w:color="auto" w:fill="FFFFFF"/>
          </w:tcPr>
          <w:p w14:paraId="503876E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AE5006" w14:textId="77777777" w:rsidTr="00CC7554">
        <w:tc>
          <w:tcPr>
            <w:tcW w:w="9036" w:type="dxa"/>
            <w:gridSpan w:val="7"/>
            <w:tcBorders>
              <w:top w:val="nil"/>
              <w:left w:val="nil"/>
              <w:bottom w:val="nil"/>
              <w:right w:val="single" w:sz="4" w:space="0" w:color="FFFFFF"/>
            </w:tcBorders>
            <w:shd w:val="clear" w:color="auto" w:fill="FFFFFF"/>
          </w:tcPr>
          <w:p w14:paraId="524CEE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Arial" w:eastAsia="Times New Roman" w:hAnsi="Arial" w:cs="Times New Roman"/>
                <w:sz w:val="24"/>
                <w:szCs w:val="20"/>
                <w:lang w:eastAsia="zh-CN"/>
              </w:rPr>
              <w:br w:type="page"/>
            </w:r>
            <w:r w:rsidRPr="00352886">
              <w:rPr>
                <w:rFonts w:ascii="Arial" w:eastAsia="Times New Roman" w:hAnsi="Arial" w:cs="Times New Roman"/>
                <w:sz w:val="24"/>
                <w:szCs w:val="20"/>
                <w:lang w:eastAsia="zh-CN"/>
              </w:rPr>
              <w:br w:type="page"/>
            </w:r>
            <w:r w:rsidRPr="00352886">
              <w:rPr>
                <w:rFonts w:ascii="Calibri" w:eastAsia="Times New Roman" w:hAnsi="Calibri" w:cs="Calibri"/>
                <w:b/>
                <w:bCs/>
                <w:color w:val="000000"/>
                <w:sz w:val="24"/>
                <w:szCs w:val="2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C5CAEE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9595B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C40BEE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AE9B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042B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1CC58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D3358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5</w:t>
            </w:r>
          </w:p>
        </w:tc>
        <w:tc>
          <w:tcPr>
            <w:tcW w:w="1817" w:type="dxa"/>
            <w:gridSpan w:val="3"/>
            <w:tcBorders>
              <w:top w:val="nil"/>
              <w:left w:val="single" w:sz="4" w:space="0" w:color="000000"/>
              <w:bottom w:val="nil"/>
              <w:right w:val="nil"/>
            </w:tcBorders>
            <w:shd w:val="clear" w:color="auto" w:fill="FFFFFF"/>
          </w:tcPr>
          <w:p w14:paraId="29B908D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250EB7F"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179D9DB8" w14:textId="0C6D84C5"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4B86893" w14:textId="76BB59B6"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19082E2" w14:textId="06D00E25"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9C3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CA6C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2FB29D7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color w:val="FF0000"/>
                <w:sz w:val="24"/>
                <w:szCs w:val="20"/>
                <w:lang w:eastAsia="zh-CN"/>
              </w:rPr>
              <w:t> </w:t>
            </w:r>
          </w:p>
        </w:tc>
      </w:tr>
      <w:tr w:rsidR="00352886" w:rsidRPr="00352886" w14:paraId="560E6567" w14:textId="77777777" w:rsidTr="00CC7554">
        <w:tc>
          <w:tcPr>
            <w:tcW w:w="1809" w:type="dxa"/>
            <w:tcBorders>
              <w:top w:val="single" w:sz="4" w:space="0" w:color="000000"/>
              <w:left w:val="nil"/>
              <w:bottom w:val="nil"/>
              <w:right w:val="nil"/>
            </w:tcBorders>
            <w:shd w:val="clear" w:color="auto" w:fill="FFFFFF"/>
          </w:tcPr>
          <w:p w14:paraId="256769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B4A827A"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447C33C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BDB084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4CD93AF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44B9334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0FF057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247582D"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47902FE" w14:textId="77777777" w:rsidTr="00CC7554">
        <w:tc>
          <w:tcPr>
            <w:tcW w:w="10881" w:type="dxa"/>
            <w:gridSpan w:val="11"/>
            <w:tcBorders>
              <w:top w:val="nil"/>
              <w:left w:val="nil"/>
              <w:bottom w:val="single" w:sz="4" w:space="0" w:color="000000"/>
              <w:right w:val="nil"/>
            </w:tcBorders>
            <w:shd w:val="clear" w:color="auto" w:fill="FFFFFF"/>
          </w:tcPr>
          <w:p w14:paraId="0154FC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Unit &amp; Position Role</w:t>
            </w:r>
          </w:p>
        </w:tc>
      </w:tr>
      <w:tr w:rsidR="00352886" w:rsidRPr="00352886" w14:paraId="70FCB20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174A8C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37B01B1" w14:textId="441B6CF9" w:rsidR="00352886" w:rsidRPr="00352886" w:rsidRDefault="005E3D40"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5E3D40">
              <w:t>JW’s mission is to direct the development, preparation, integration, assurance and analysis to create advantage for the Joint Force.</w:t>
            </w:r>
          </w:p>
        </w:tc>
      </w:tr>
      <w:tr w:rsidR="00352886" w:rsidRPr="00352886" w14:paraId="69C9F72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94602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DEC3569" w14:textId="39D17FEB" w:rsidR="00352886" w:rsidRPr="006F3368" w:rsidRDefault="006D681B" w:rsidP="00352886">
            <w:pPr>
              <w:widowControl w:val="0"/>
              <w:autoSpaceDE w:val="0"/>
              <w:autoSpaceDN w:val="0"/>
              <w:adjustRightInd w:val="0"/>
              <w:spacing w:after="0" w:line="240" w:lineRule="auto"/>
              <w:ind w:left="108" w:right="108"/>
              <w:rPr>
                <w:rFonts w:ascii="Calibri" w:eastAsia="Times New Roman" w:hAnsi="Calibri" w:cs="Calibri"/>
                <w:color w:val="FF0000"/>
                <w:lang w:eastAsia="zh-CN"/>
              </w:rPr>
            </w:pPr>
            <w:r w:rsidRPr="006F3368">
              <w:rPr>
                <w:rFonts w:ascii="Calibri" w:eastAsia="Times New Roman" w:hAnsi="Calibri" w:cs="Calibri"/>
                <w:lang w:eastAsia="zh-CN"/>
              </w:rPr>
              <w:t xml:space="preserve">Provide SO1 staffing function in support of </w:t>
            </w:r>
            <w:r w:rsidR="006F3368" w:rsidRPr="006F3368">
              <w:rPr>
                <w:rFonts w:ascii="Calibri" w:eastAsia="Times New Roman" w:hAnsi="Calibri" w:cs="Calibri"/>
                <w:lang w:eastAsia="zh-CN"/>
              </w:rPr>
              <w:t xml:space="preserve">Joint Force </w:t>
            </w:r>
            <w:r w:rsidRPr="006F3368">
              <w:rPr>
                <w:rFonts w:ascii="Calibri" w:eastAsia="Times New Roman" w:hAnsi="Calibri" w:cs="Calibri"/>
                <w:lang w:eastAsia="zh-CN"/>
              </w:rPr>
              <w:t>Warfare Development</w:t>
            </w:r>
            <w:r w:rsidR="006F3368" w:rsidRPr="006F3368">
              <w:rPr>
                <w:rFonts w:ascii="Calibri" w:eastAsia="Times New Roman" w:hAnsi="Calibri" w:cs="Calibri"/>
                <w:lang w:eastAsia="zh-CN"/>
              </w:rPr>
              <w:t>.</w:t>
            </w:r>
          </w:p>
        </w:tc>
      </w:tr>
      <w:tr w:rsidR="00352886" w:rsidRPr="00352886" w14:paraId="741B5C3C" w14:textId="77777777" w:rsidTr="00CC7554">
        <w:tc>
          <w:tcPr>
            <w:tcW w:w="1809" w:type="dxa"/>
            <w:tcBorders>
              <w:top w:val="single" w:sz="4" w:space="0" w:color="000000"/>
              <w:left w:val="nil"/>
              <w:bottom w:val="nil"/>
              <w:right w:val="nil"/>
            </w:tcBorders>
            <w:shd w:val="clear" w:color="auto" w:fill="FFFFFF"/>
          </w:tcPr>
          <w:p w14:paraId="041A7BB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709D7D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1FA9B58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4CA51FB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75BF2B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1E7C91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708699B" w14:textId="77777777" w:rsidTr="00CC7554">
        <w:tc>
          <w:tcPr>
            <w:tcW w:w="10881" w:type="dxa"/>
            <w:gridSpan w:val="11"/>
            <w:tcBorders>
              <w:top w:val="nil"/>
              <w:left w:val="nil"/>
              <w:bottom w:val="single" w:sz="4" w:space="0" w:color="000000"/>
              <w:right w:val="nil"/>
            </w:tcBorders>
            <w:shd w:val="clear" w:color="auto" w:fill="FFFFFF"/>
          </w:tcPr>
          <w:p w14:paraId="58AE6FEB" w14:textId="77777777" w:rsidR="00352886" w:rsidRPr="004D025F" w:rsidRDefault="00352886" w:rsidP="00352886">
            <w:pPr>
              <w:widowControl w:val="0"/>
              <w:autoSpaceDE w:val="0"/>
              <w:autoSpaceDN w:val="0"/>
              <w:adjustRightInd w:val="0"/>
              <w:spacing w:after="0" w:line="240" w:lineRule="auto"/>
              <w:ind w:left="108" w:right="108"/>
              <w:rPr>
                <w:rFonts w:ascii="Calibri" w:eastAsia="Times New Roman" w:hAnsi="Calibri" w:cs="Calibri"/>
                <w:bCs/>
                <w:color w:val="000000"/>
                <w:sz w:val="24"/>
                <w:szCs w:val="20"/>
                <w:lang w:eastAsia="zh-CN"/>
              </w:rPr>
            </w:pPr>
            <w:r w:rsidRPr="00352886">
              <w:rPr>
                <w:rFonts w:ascii="Calibri" w:eastAsia="Times New Roman" w:hAnsi="Calibri" w:cs="Calibri"/>
                <w:b/>
                <w:bCs/>
                <w:color w:val="000000"/>
                <w:sz w:val="24"/>
                <w:szCs w:val="20"/>
                <w:lang w:eastAsia="zh-CN"/>
              </w:rPr>
              <w:t>Responsibilities</w:t>
            </w:r>
            <w:r w:rsidR="004D025F">
              <w:rPr>
                <w:rFonts w:ascii="Calibri" w:eastAsia="Times New Roman" w:hAnsi="Calibri" w:cs="Calibri"/>
                <w:b/>
                <w:bCs/>
                <w:color w:val="000000"/>
                <w:sz w:val="24"/>
                <w:szCs w:val="20"/>
                <w:lang w:eastAsia="zh-CN"/>
              </w:rPr>
              <w:t xml:space="preserve"> </w:t>
            </w:r>
            <w:r w:rsidR="004D025F">
              <w:rPr>
                <w:rFonts w:ascii="Calibri" w:eastAsia="Times New Roman" w:hAnsi="Calibri" w:cs="Calibri"/>
                <w:bCs/>
                <w:color w:val="000000"/>
                <w:sz w:val="24"/>
                <w:szCs w:val="20"/>
                <w:lang w:eastAsia="zh-CN"/>
              </w:rPr>
              <w:t>(</w:t>
            </w:r>
            <w:r w:rsidR="004D025F" w:rsidRPr="00352886">
              <w:rPr>
                <w:rFonts w:ascii="Arial" w:eastAsia="SimSun" w:hAnsi="Arial" w:cs="Arial"/>
                <w:sz w:val="20"/>
                <w:lang w:eastAsia="zh-CN"/>
              </w:rPr>
              <w:t>Maximum 150 characters (including spaces)</w:t>
            </w:r>
            <w:r w:rsidR="004D025F">
              <w:rPr>
                <w:rFonts w:ascii="Arial" w:eastAsia="SimSun" w:hAnsi="Arial" w:cs="Arial"/>
                <w:sz w:val="20"/>
                <w:lang w:eastAsia="zh-CN"/>
              </w:rPr>
              <w:t xml:space="preserve"> each</w:t>
            </w:r>
            <w:r w:rsidR="004D025F" w:rsidRPr="00352886">
              <w:rPr>
                <w:rFonts w:ascii="Arial" w:eastAsia="SimSun" w:hAnsi="Arial" w:cs="Arial"/>
                <w:sz w:val="20"/>
                <w:lang w:eastAsia="zh-CN"/>
              </w:rPr>
              <w:t>.</w:t>
            </w:r>
            <w:r w:rsidR="004D025F">
              <w:rPr>
                <w:rFonts w:ascii="Arial" w:eastAsia="SimSun" w:hAnsi="Arial" w:cs="Arial"/>
                <w:sz w:val="20"/>
                <w:lang w:eastAsia="zh-CN"/>
              </w:rPr>
              <w:t>)</w:t>
            </w:r>
          </w:p>
        </w:tc>
      </w:tr>
      <w:tr w:rsidR="0047650E" w:rsidRPr="00352886" w14:paraId="054BCC90" w14:textId="77777777" w:rsidTr="00920B06">
        <w:tc>
          <w:tcPr>
            <w:tcW w:w="10451" w:type="dxa"/>
            <w:gridSpan w:val="10"/>
            <w:tcBorders>
              <w:top w:val="single" w:sz="4" w:space="0" w:color="000000"/>
              <w:left w:val="single" w:sz="4" w:space="0" w:color="000000"/>
              <w:bottom w:val="single" w:sz="4" w:space="0" w:color="000000"/>
              <w:right w:val="nil"/>
            </w:tcBorders>
            <w:shd w:val="clear" w:color="auto" w:fill="auto"/>
          </w:tcPr>
          <w:p w14:paraId="11F3FE6E" w14:textId="68331066" w:rsidR="0047650E" w:rsidRPr="00920B06" w:rsidRDefault="0047650E" w:rsidP="00B874D2">
            <w:pPr>
              <w:widowControl w:val="0"/>
              <w:autoSpaceDE w:val="0"/>
              <w:autoSpaceDN w:val="0"/>
              <w:adjustRightInd w:val="0"/>
              <w:spacing w:after="0" w:line="240" w:lineRule="auto"/>
              <w:ind w:left="187" w:right="108"/>
            </w:pPr>
            <w:r w:rsidRPr="00920B06">
              <w:t>JW Development Board coordination and management</w:t>
            </w:r>
          </w:p>
        </w:tc>
        <w:tc>
          <w:tcPr>
            <w:tcW w:w="430" w:type="dxa"/>
            <w:tcBorders>
              <w:top w:val="single" w:sz="4" w:space="0" w:color="000000"/>
              <w:left w:val="nil"/>
              <w:bottom w:val="single" w:sz="4" w:space="0" w:color="000000"/>
              <w:right w:val="single" w:sz="4" w:space="0" w:color="000000"/>
            </w:tcBorders>
            <w:shd w:val="clear" w:color="auto" w:fill="auto"/>
          </w:tcPr>
          <w:p w14:paraId="58746B78" w14:textId="77777777" w:rsidR="0047650E" w:rsidRPr="00920B06" w:rsidRDefault="0047650E"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47650E" w:rsidRPr="00352886" w14:paraId="4C051488" w14:textId="77777777" w:rsidTr="00920B06">
        <w:tc>
          <w:tcPr>
            <w:tcW w:w="10451" w:type="dxa"/>
            <w:gridSpan w:val="10"/>
            <w:tcBorders>
              <w:top w:val="single" w:sz="4" w:space="0" w:color="000000"/>
              <w:left w:val="single" w:sz="4" w:space="0" w:color="000000"/>
              <w:bottom w:val="single" w:sz="4" w:space="0" w:color="000000"/>
              <w:right w:val="nil"/>
            </w:tcBorders>
            <w:shd w:val="clear" w:color="auto" w:fill="auto"/>
          </w:tcPr>
          <w:p w14:paraId="45632213" w14:textId="2157EF9A" w:rsidR="0047650E" w:rsidRPr="00920B06" w:rsidRDefault="0047650E" w:rsidP="00B874D2">
            <w:pPr>
              <w:widowControl w:val="0"/>
              <w:autoSpaceDE w:val="0"/>
              <w:autoSpaceDN w:val="0"/>
              <w:adjustRightInd w:val="0"/>
              <w:spacing w:after="0" w:line="240" w:lineRule="auto"/>
              <w:ind w:left="187" w:right="108"/>
            </w:pPr>
            <w:r w:rsidRPr="00920B06">
              <w:t>Manage the £5.5m WarDev budget to best effect, ensuring good governance and supporting the development of individual business cases by the end user</w:t>
            </w:r>
          </w:p>
        </w:tc>
        <w:tc>
          <w:tcPr>
            <w:tcW w:w="430" w:type="dxa"/>
            <w:tcBorders>
              <w:top w:val="single" w:sz="4" w:space="0" w:color="000000"/>
              <w:left w:val="nil"/>
              <w:bottom w:val="single" w:sz="4" w:space="0" w:color="000000"/>
              <w:right w:val="single" w:sz="4" w:space="0" w:color="000000"/>
            </w:tcBorders>
            <w:shd w:val="clear" w:color="auto" w:fill="auto"/>
          </w:tcPr>
          <w:p w14:paraId="071F04BA" w14:textId="77777777" w:rsidR="0047650E" w:rsidRPr="00920B06" w:rsidRDefault="0047650E"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21F375AE"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1FB720A" w14:textId="3A126C8A" w:rsidR="00352886" w:rsidRPr="00352886" w:rsidRDefault="005E4DE9" w:rsidP="00B874D2">
            <w:pPr>
              <w:widowControl w:val="0"/>
              <w:autoSpaceDE w:val="0"/>
              <w:autoSpaceDN w:val="0"/>
              <w:adjustRightInd w:val="0"/>
              <w:spacing w:after="0" w:line="240" w:lineRule="auto"/>
              <w:ind w:left="187" w:right="108"/>
              <w:rPr>
                <w:rFonts w:ascii="Calibri" w:eastAsia="Times New Roman" w:hAnsi="Calibri" w:cs="Calibri"/>
                <w:color w:val="000000"/>
                <w:sz w:val="24"/>
                <w:szCs w:val="20"/>
                <w:lang w:eastAsia="zh-CN"/>
              </w:rPr>
            </w:pPr>
            <w:r w:rsidRPr="00EF220F">
              <w:t xml:space="preserve">Lead </w:t>
            </w:r>
            <w:r>
              <w:t xml:space="preserve">SO1 </w:t>
            </w:r>
            <w:r w:rsidRPr="00EF220F">
              <w:t xml:space="preserve">on staffing to support DJW’s </w:t>
            </w:r>
            <w:r>
              <w:t>representation on the 3*-led Military Capabilities Board.</w:t>
            </w:r>
          </w:p>
        </w:tc>
        <w:tc>
          <w:tcPr>
            <w:tcW w:w="430" w:type="dxa"/>
            <w:tcBorders>
              <w:top w:val="single" w:sz="4" w:space="0" w:color="000000"/>
              <w:left w:val="nil"/>
              <w:bottom w:val="single" w:sz="4" w:space="0" w:color="000000"/>
              <w:right w:val="single" w:sz="4" w:space="0" w:color="000000"/>
            </w:tcBorders>
            <w:shd w:val="clear" w:color="auto" w:fill="FFFFFF"/>
          </w:tcPr>
          <w:p w14:paraId="3652CF9C"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7BF3DD4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13F65E2B" w14:textId="14A2AC1C" w:rsidR="00352886" w:rsidRPr="00652E0F" w:rsidRDefault="005E4DE9" w:rsidP="00A86B64">
            <w:pPr>
              <w:overflowPunct w:val="0"/>
              <w:autoSpaceDE w:val="0"/>
              <w:autoSpaceDN w:val="0"/>
              <w:adjustRightInd w:val="0"/>
              <w:spacing w:after="100" w:afterAutospacing="1" w:line="240" w:lineRule="auto"/>
              <w:ind w:left="187"/>
              <w:textAlignment w:val="baseline"/>
              <w:rPr>
                <w:rFonts w:ascii="Arial" w:eastAsia="Times New Roman" w:hAnsi="Arial" w:cs="Arial"/>
                <w:sz w:val="20"/>
                <w:szCs w:val="18"/>
                <w:lang w:eastAsia="en-GB"/>
              </w:rPr>
            </w:pPr>
            <w:r>
              <w:t xml:space="preserve">Management of </w:t>
            </w:r>
            <w:r w:rsidR="003F1798">
              <w:t>a</w:t>
            </w:r>
            <w:r>
              <w:t xml:space="preserve">pplied </w:t>
            </w:r>
            <w:r w:rsidR="003F1798">
              <w:t>c</w:t>
            </w:r>
            <w:r>
              <w:t xml:space="preserve">oncept development </w:t>
            </w:r>
            <w:r w:rsidR="003F1798">
              <w:t xml:space="preserve">governance </w:t>
            </w:r>
            <w:r>
              <w:t>across Defence’s Joint User community.</w:t>
            </w:r>
          </w:p>
        </w:tc>
        <w:tc>
          <w:tcPr>
            <w:tcW w:w="430" w:type="dxa"/>
            <w:tcBorders>
              <w:top w:val="single" w:sz="4" w:space="0" w:color="000000"/>
              <w:left w:val="nil"/>
              <w:bottom w:val="single" w:sz="4" w:space="0" w:color="000000"/>
              <w:right w:val="single" w:sz="4" w:space="0" w:color="000000"/>
            </w:tcBorders>
            <w:shd w:val="clear" w:color="auto" w:fill="FFFFFF"/>
          </w:tcPr>
          <w:p w14:paraId="6D8755CF" w14:textId="77777777" w:rsidR="00352886" w:rsidRPr="00352886" w:rsidRDefault="00352886" w:rsidP="00352886">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DDF48EB" w14:textId="77777777" w:rsidTr="00CC7554">
        <w:tc>
          <w:tcPr>
            <w:tcW w:w="1809" w:type="dxa"/>
            <w:tcBorders>
              <w:top w:val="single" w:sz="4" w:space="0" w:color="000000"/>
              <w:left w:val="nil"/>
              <w:bottom w:val="nil"/>
              <w:right w:val="nil"/>
            </w:tcBorders>
            <w:shd w:val="clear" w:color="auto" w:fill="FFFFFF"/>
          </w:tcPr>
          <w:p w14:paraId="04D645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2B27E7C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34F455E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1C903BC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64516E3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22FD638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37173D0" w14:textId="77777777" w:rsidTr="00CC7554">
        <w:tc>
          <w:tcPr>
            <w:tcW w:w="10881" w:type="dxa"/>
            <w:gridSpan w:val="11"/>
            <w:tcBorders>
              <w:top w:val="nil"/>
              <w:left w:val="nil"/>
              <w:bottom w:val="single" w:sz="4" w:space="0" w:color="000000"/>
              <w:right w:val="nil"/>
            </w:tcBorders>
            <w:shd w:val="clear" w:color="auto" w:fill="FFFFFF"/>
          </w:tcPr>
          <w:p w14:paraId="29FD3F4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Competence Requirements</w:t>
            </w:r>
          </w:p>
        </w:tc>
      </w:tr>
      <w:tr w:rsidR="00352886" w:rsidRPr="00352886" w14:paraId="3D40EB70" w14:textId="77777777" w:rsidTr="007B681B">
        <w:tc>
          <w:tcPr>
            <w:tcW w:w="670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74D7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Competence - Full Name</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78EA3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Proficiency Level</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BEA2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69933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Acquired</w:t>
            </w:r>
          </w:p>
        </w:tc>
      </w:tr>
      <w:tr w:rsidR="00352886" w:rsidRPr="00352886" w14:paraId="43AD543B" w14:textId="77777777" w:rsidTr="007B681B">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7E94EE57" w14:textId="0C48D30E"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FF0000"/>
                <w:lang w:eastAsia="zh-CN"/>
              </w:rPr>
            </w:pPr>
            <w:r w:rsidRPr="006F3368">
              <w:rPr>
                <w:rFonts w:ascii="Calibri" w:eastAsia="Times New Roman" w:hAnsi="Calibri" w:cs="Calibri"/>
                <w:lang w:eastAsia="zh-CN"/>
              </w:rPr>
              <w:t>Command and Staff Training</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88AD3" w14:textId="30846FCA"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000000"/>
                <w:lang w:eastAsia="zh-CN"/>
              </w:rPr>
            </w:pPr>
            <w:r w:rsidRPr="006F3368">
              <w:rPr>
                <w:rFonts w:ascii="Calibri" w:eastAsia="Times New Roman" w:hAnsi="Calibri" w:cs="Calibri"/>
                <w:color w:val="000000"/>
                <w:lang w:eastAsia="zh-CN"/>
              </w:rPr>
              <w:t>Intermediate</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428703" w14:textId="520D22B4" w:rsidR="00352886" w:rsidRPr="006F3368" w:rsidRDefault="007B681B" w:rsidP="00352886">
            <w:pPr>
              <w:widowControl w:val="0"/>
              <w:autoSpaceDE w:val="0"/>
              <w:autoSpaceDN w:val="0"/>
              <w:adjustRightInd w:val="0"/>
              <w:spacing w:after="0" w:line="240" w:lineRule="auto"/>
              <w:ind w:left="108" w:right="108"/>
              <w:rPr>
                <w:rFonts w:ascii="Calibri" w:eastAsia="Times New Roman" w:hAnsi="Calibri" w:cs="Calibri"/>
                <w:color w:val="000000"/>
                <w:lang w:eastAsia="zh-CN"/>
              </w:rPr>
            </w:pPr>
            <w:r w:rsidRPr="006F3368">
              <w:rPr>
                <w:rFonts w:ascii="Calibri" w:eastAsia="Times New Roman" w:hAnsi="Calibri" w:cs="Calibri"/>
                <w:color w:val="000000"/>
                <w:lang w:eastAsia="zh-CN"/>
              </w:rPr>
              <w:t>Yes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2471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463BFDA3" w14:textId="77777777" w:rsidTr="007B681B">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853B58" w14:textId="5D0B11B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427CA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B408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412A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48B5F709" w14:textId="77777777" w:rsidTr="007B681B">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7E2AF6" w14:textId="0CB385FB" w:rsidR="007D60B4" w:rsidRPr="007D60B4"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2E38E"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207D4C"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73CE15"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7F9CA28D" w14:textId="77777777" w:rsidTr="007B681B">
        <w:tc>
          <w:tcPr>
            <w:tcW w:w="6704"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D2F468" w14:textId="5E27A242" w:rsidR="007D60B4" w:rsidRPr="007D60B4"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F6EEFB"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3AEBAD"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70132D"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D68431D" w14:textId="77777777" w:rsidTr="00CC7554">
        <w:tc>
          <w:tcPr>
            <w:tcW w:w="10881" w:type="dxa"/>
            <w:gridSpan w:val="11"/>
            <w:tcBorders>
              <w:top w:val="single" w:sz="4" w:space="0" w:color="000000"/>
              <w:left w:val="nil"/>
              <w:bottom w:val="nil"/>
              <w:right w:val="nil"/>
            </w:tcBorders>
            <w:shd w:val="clear" w:color="auto" w:fill="FFFFFF"/>
          </w:tcPr>
          <w:p w14:paraId="5AABD71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4CA823A" w14:textId="77777777" w:rsidTr="00CC7554">
        <w:tc>
          <w:tcPr>
            <w:tcW w:w="10881" w:type="dxa"/>
            <w:gridSpan w:val="11"/>
            <w:tcBorders>
              <w:top w:val="nil"/>
              <w:left w:val="nil"/>
              <w:bottom w:val="single" w:sz="4" w:space="0" w:color="000000"/>
              <w:right w:val="nil"/>
            </w:tcBorders>
            <w:shd w:val="clear" w:color="auto" w:fill="FFFFFF"/>
          </w:tcPr>
          <w:p w14:paraId="73E35F4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Pre-Employment Training</w:t>
            </w:r>
          </w:p>
        </w:tc>
      </w:tr>
      <w:tr w:rsidR="00352886" w:rsidRPr="00352886" w14:paraId="7AE2F2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F2D2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989D89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84728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C2B5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7EC0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64AD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 Priority</w:t>
            </w:r>
          </w:p>
        </w:tc>
      </w:tr>
      <w:tr w:rsidR="00352886" w:rsidRPr="00352886" w14:paraId="23AA3A7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F774586" w14:textId="1A170594"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DB30A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8B08FAA" w14:textId="010F2ECB" w:rsidR="00352886" w:rsidRPr="00352886" w:rsidRDefault="004A2E0E"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highlight w:val="yellow"/>
              </w:rPr>
              <w:t xml:space="preserve">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448C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E88980" w14:textId="3E82D286"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EFEE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7C3D40EF" w14:textId="77777777" w:rsidTr="00CC7554">
        <w:tc>
          <w:tcPr>
            <w:tcW w:w="10881" w:type="dxa"/>
            <w:gridSpan w:val="11"/>
            <w:tcBorders>
              <w:top w:val="single" w:sz="4" w:space="0" w:color="000000"/>
              <w:left w:val="nil"/>
              <w:bottom w:val="nil"/>
              <w:right w:val="nil"/>
            </w:tcBorders>
            <w:shd w:val="clear" w:color="auto" w:fill="FFFFFF"/>
          </w:tcPr>
          <w:p w14:paraId="5491E6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CD9C5E1" w14:textId="77777777" w:rsidTr="00CC7554">
        <w:tc>
          <w:tcPr>
            <w:tcW w:w="10881" w:type="dxa"/>
            <w:gridSpan w:val="11"/>
            <w:tcBorders>
              <w:top w:val="nil"/>
              <w:left w:val="nil"/>
              <w:bottom w:val="single" w:sz="4" w:space="0" w:color="000000"/>
              <w:right w:val="nil"/>
            </w:tcBorders>
            <w:shd w:val="clear" w:color="auto" w:fill="FFFFFF"/>
          </w:tcPr>
          <w:p w14:paraId="54F101A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Local Considerations</w:t>
            </w:r>
          </w:p>
        </w:tc>
      </w:tr>
      <w:tr w:rsidR="00352886" w:rsidRPr="00352886" w14:paraId="6965A2F3"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9890A87"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Domestic</w:t>
            </w:r>
          </w:p>
        </w:tc>
      </w:tr>
      <w:tr w:rsidR="00352886" w:rsidRPr="00352886" w14:paraId="43050827" w14:textId="77777777" w:rsidTr="00CC7554">
        <w:tc>
          <w:tcPr>
            <w:tcW w:w="9064" w:type="dxa"/>
            <w:gridSpan w:val="8"/>
            <w:tcBorders>
              <w:top w:val="single" w:sz="4" w:space="0" w:color="000000"/>
              <w:left w:val="single" w:sz="4" w:space="0" w:color="000000"/>
              <w:bottom w:val="single" w:sz="4" w:space="0" w:color="000000"/>
              <w:right w:val="nil"/>
            </w:tcBorders>
            <w:shd w:val="clear" w:color="auto" w:fill="FFFFFF"/>
          </w:tcPr>
          <w:p w14:paraId="7B29302C" w14:textId="5E8876DB" w:rsidR="00352886" w:rsidRPr="00352886" w:rsidRDefault="000B600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0B6002">
              <w:rPr>
                <w:rFonts w:ascii="Calibri" w:eastAsia="Times New Roman" w:hAnsi="Calibri" w:cs="Calibri"/>
                <w:szCs w:val="18"/>
                <w:lang w:eastAsia="zh-CN"/>
              </w:rPr>
              <w:t>Flexible working by negotiation. 2 days a week minimum contract, with one of these days based in office at NWD</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629F76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7800E2"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316A30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Employer Comments</w:t>
            </w:r>
          </w:p>
        </w:tc>
      </w:tr>
      <w:tr w:rsidR="00352886" w:rsidRPr="00352886" w14:paraId="7A63CC9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44C69553" w14:textId="36E8C8AD" w:rsidR="00352886" w:rsidRPr="000079ED" w:rsidRDefault="000079ED" w:rsidP="000079ED">
            <w:pPr>
              <w:spacing w:after="100" w:afterAutospacing="1" w:line="240" w:lineRule="auto"/>
            </w:pPr>
            <w:r w:rsidRPr="006F3368">
              <w:t xml:space="preserve">Experience </w:t>
            </w:r>
            <w:r w:rsidR="00274284" w:rsidRPr="006F3368">
              <w:t>in managing a budget</w:t>
            </w:r>
            <w:r w:rsidR="00EC1F2B" w:rsidRPr="006F3368">
              <w:t xml:space="preserve">, holding a secretariat function and general staffing duties within a </w:t>
            </w:r>
            <w:r w:rsidR="00401532" w:rsidRPr="006F3368">
              <w:t xml:space="preserve">Headquarters would </w:t>
            </w:r>
            <w:r w:rsidR="001C378B" w:rsidRPr="006F3368">
              <w:t>be</w:t>
            </w:r>
            <w:r w:rsidR="00BB19C4" w:rsidRPr="006F3368">
              <w:t xml:space="preserve"> beneficial.</w:t>
            </w:r>
            <w:r w:rsidR="000B6002">
              <w:t xml:space="preserve"> OF3 considerations based on most recent OJAR recommendation for promotion.</w:t>
            </w:r>
          </w:p>
        </w:tc>
        <w:tc>
          <w:tcPr>
            <w:tcW w:w="430" w:type="dxa"/>
            <w:tcBorders>
              <w:top w:val="single" w:sz="4" w:space="0" w:color="000000"/>
              <w:left w:val="nil"/>
              <w:bottom w:val="single" w:sz="4" w:space="0" w:color="000000"/>
              <w:right w:val="single" w:sz="4" w:space="0" w:color="000000"/>
            </w:tcBorders>
            <w:shd w:val="clear" w:color="auto" w:fill="FFFFFF"/>
          </w:tcPr>
          <w:p w14:paraId="115B65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B03C16" w14:textId="77777777" w:rsidTr="00CC7554">
        <w:tc>
          <w:tcPr>
            <w:tcW w:w="10451" w:type="dxa"/>
            <w:gridSpan w:val="10"/>
            <w:tcBorders>
              <w:top w:val="single" w:sz="4" w:space="0" w:color="000000"/>
            </w:tcBorders>
            <w:shd w:val="clear" w:color="auto" w:fill="FFFFFF"/>
          </w:tcPr>
          <w:p w14:paraId="61AD5DA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cBorders>
            <w:shd w:val="clear" w:color="auto" w:fill="FFFFFF"/>
          </w:tcPr>
          <w:p w14:paraId="52EDC5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119BC323" w14:textId="77777777" w:rsidTr="00CC7554">
        <w:tc>
          <w:tcPr>
            <w:tcW w:w="10451" w:type="dxa"/>
            <w:gridSpan w:val="10"/>
            <w:shd w:val="clear" w:color="auto" w:fill="FFFFFF"/>
          </w:tcPr>
          <w:p w14:paraId="31FDDB34" w14:textId="77777777" w:rsidR="00352886" w:rsidRPr="00352886" w:rsidRDefault="007D60B4" w:rsidP="00352886">
            <w:pPr>
              <w:widowControl w:val="0"/>
              <w:autoSpaceDE w:val="0"/>
              <w:autoSpaceDN w:val="0"/>
              <w:adjustRightInd w:val="0"/>
              <w:spacing w:after="0" w:line="240" w:lineRule="auto"/>
              <w:ind w:left="108" w:right="108"/>
              <w:jc w:val="center"/>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OFFICIAL</w:t>
            </w:r>
          </w:p>
        </w:tc>
        <w:tc>
          <w:tcPr>
            <w:tcW w:w="430" w:type="dxa"/>
            <w:shd w:val="clear" w:color="auto" w:fill="FFFFFF"/>
          </w:tcPr>
          <w:p w14:paraId="72CF311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1F99BF9A" w14:textId="77777777" w:rsidR="00352886" w:rsidRPr="00352886" w:rsidRDefault="00352886" w:rsidP="00352886">
      <w:pPr>
        <w:spacing w:after="0" w:line="240" w:lineRule="auto"/>
        <w:rPr>
          <w:rFonts w:ascii="Arial" w:eastAsia="Times New Roman" w:hAnsi="Arial" w:cs="Arial"/>
          <w:b/>
          <w:lang w:eastAsia="zh-CN"/>
        </w:rPr>
      </w:pPr>
    </w:p>
    <w:p w14:paraId="68583F06" w14:textId="77777777" w:rsidR="00352886" w:rsidRPr="00352886" w:rsidRDefault="00352886" w:rsidP="00352886">
      <w:pPr>
        <w:spacing w:after="0" w:line="240" w:lineRule="auto"/>
        <w:jc w:val="center"/>
        <w:rPr>
          <w:rFonts w:ascii="Arial" w:eastAsia="Times New Roman" w:hAnsi="Arial" w:cs="Arial"/>
          <w:b/>
          <w:lang w:eastAsia="zh-CN"/>
        </w:rPr>
      </w:pPr>
      <w:bookmarkStart w:id="1" w:name="Ch2Sct2AnnexE"/>
      <w:bookmarkEnd w:id="1"/>
      <w:r w:rsidRPr="00352886">
        <w:rPr>
          <w:rFonts w:ascii="Arial" w:eastAsia="Times New Roman" w:hAnsi="Arial" w:cs="Arial"/>
          <w:b/>
          <w:lang w:eastAsia="zh-CN"/>
        </w:rPr>
        <w:br w:type="page"/>
      </w:r>
      <w:r w:rsidRPr="00352886">
        <w:rPr>
          <w:rFonts w:ascii="Arial" w:eastAsia="Times New Roman" w:hAnsi="Arial" w:cs="Arial"/>
          <w:b/>
          <w:sz w:val="24"/>
          <w:lang w:eastAsia="zh-CN"/>
        </w:rPr>
        <w:lastRenderedPageBreak/>
        <w:t>JOB SPECIFICATION - GUIDANCE NOTES</w:t>
      </w:r>
    </w:p>
    <w:p w14:paraId="1C76BF58" w14:textId="77777777" w:rsidR="00352886" w:rsidRPr="00352886" w:rsidRDefault="00352886" w:rsidP="00352886">
      <w:pPr>
        <w:spacing w:after="0" w:line="240" w:lineRule="auto"/>
        <w:rPr>
          <w:rFonts w:ascii="Arial" w:eastAsia="Times New Roman" w:hAnsi="Arial" w:cs="Arial"/>
          <w:b/>
          <w:lang w:eastAsia="zh-CN"/>
        </w:rPr>
      </w:pPr>
    </w:p>
    <w:p w14:paraId="1297579B" w14:textId="77777777" w:rsidR="00352886" w:rsidRPr="00352886" w:rsidRDefault="00352886" w:rsidP="00352886">
      <w:pPr>
        <w:spacing w:after="0" w:line="240" w:lineRule="auto"/>
        <w:jc w:val="both"/>
        <w:rPr>
          <w:rFonts w:ascii="Arial" w:eastAsia="Times New Roman" w:hAnsi="Arial" w:cs="Arial"/>
          <w:i/>
          <w:lang w:eastAsia="zh-CN"/>
        </w:rPr>
      </w:pPr>
      <w:r w:rsidRPr="00352886">
        <w:rPr>
          <w:rFonts w:ascii="Arial" w:eastAsia="Times New Roman" w:hAnsi="Arial" w:cs="Arial"/>
          <w:i/>
          <w:lang w:eastAsia="zh-CN"/>
        </w:rPr>
        <w:t>Note: Sers 1 to 9 and elements of 22 of the following comprise the core information required to establish the post and will therefore provide the basis for completion of the TLAF. Once established, these fields will auto-populate on creation of the Job Spec Report and may only be amended through an establishment variation.</w:t>
      </w:r>
    </w:p>
    <w:p w14:paraId="53089778" w14:textId="77777777" w:rsidR="00352886" w:rsidRPr="00352886" w:rsidRDefault="00352886" w:rsidP="00352886">
      <w:pPr>
        <w:spacing w:after="0" w:line="240" w:lineRule="auto"/>
        <w:rPr>
          <w:rFonts w:ascii="Arial" w:eastAsia="Times New Roman" w:hAnsi="Arial" w:cs="Arial"/>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
        <w:gridCol w:w="1889"/>
        <w:gridCol w:w="6430"/>
      </w:tblGrid>
      <w:tr w:rsidR="00352886" w:rsidRPr="00352886" w14:paraId="4219BE1E" w14:textId="77777777" w:rsidTr="00CC7554">
        <w:tc>
          <w:tcPr>
            <w:tcW w:w="705" w:type="dxa"/>
            <w:shd w:val="clear" w:color="auto" w:fill="auto"/>
          </w:tcPr>
          <w:p w14:paraId="0BA7BF59"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Note</w:t>
            </w:r>
          </w:p>
        </w:tc>
        <w:tc>
          <w:tcPr>
            <w:tcW w:w="1955" w:type="dxa"/>
          </w:tcPr>
          <w:p w14:paraId="3D646A43"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Field Title</w:t>
            </w:r>
          </w:p>
        </w:tc>
        <w:tc>
          <w:tcPr>
            <w:tcW w:w="7194" w:type="dxa"/>
            <w:shd w:val="clear" w:color="auto" w:fill="auto"/>
          </w:tcPr>
          <w:p w14:paraId="504D5744"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Guidance</w:t>
            </w:r>
          </w:p>
        </w:tc>
      </w:tr>
      <w:tr w:rsidR="00352886" w:rsidRPr="00352886" w14:paraId="65D63314" w14:textId="77777777" w:rsidTr="00CC7554">
        <w:tc>
          <w:tcPr>
            <w:tcW w:w="705" w:type="dxa"/>
            <w:shd w:val="clear" w:color="auto" w:fill="auto"/>
          </w:tcPr>
          <w:p w14:paraId="709F6C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w:t>
            </w:r>
          </w:p>
        </w:tc>
        <w:tc>
          <w:tcPr>
            <w:tcW w:w="1955" w:type="dxa"/>
          </w:tcPr>
          <w:p w14:paraId="2F1BD22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Rank</w:t>
            </w:r>
          </w:p>
        </w:tc>
        <w:tc>
          <w:tcPr>
            <w:tcW w:w="7194" w:type="dxa"/>
            <w:shd w:val="clear" w:color="auto" w:fill="auto"/>
          </w:tcPr>
          <w:p w14:paraId="5959D1E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rank required for the post, including any rank ranging where appropriate, using NATO (OR/OF) and single-Service annotations.</w:t>
            </w:r>
          </w:p>
        </w:tc>
      </w:tr>
      <w:tr w:rsidR="00352886" w:rsidRPr="00352886" w14:paraId="0598D984" w14:textId="77777777" w:rsidTr="00CC7554">
        <w:tc>
          <w:tcPr>
            <w:tcW w:w="705" w:type="dxa"/>
            <w:shd w:val="clear" w:color="auto" w:fill="auto"/>
          </w:tcPr>
          <w:p w14:paraId="65726DE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w:t>
            </w:r>
          </w:p>
        </w:tc>
        <w:tc>
          <w:tcPr>
            <w:tcW w:w="1955" w:type="dxa"/>
          </w:tcPr>
          <w:p w14:paraId="71EEA5A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Org Unit, Type, UIN &amp; TLB</w:t>
            </w:r>
          </w:p>
        </w:tc>
        <w:tc>
          <w:tcPr>
            <w:tcW w:w="7194" w:type="dxa"/>
            <w:shd w:val="clear" w:color="auto" w:fill="auto"/>
          </w:tcPr>
          <w:p w14:paraId="6B570CF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unit establishment on which the post is created, including the unit title, whether Permanent or Lifed/Temporary, the UIN and parent TLB, and work location for the post.</w:t>
            </w:r>
          </w:p>
        </w:tc>
      </w:tr>
      <w:tr w:rsidR="00352886" w:rsidRPr="00352886" w14:paraId="55ABD61E" w14:textId="77777777" w:rsidTr="00CC7554">
        <w:tc>
          <w:tcPr>
            <w:tcW w:w="705" w:type="dxa"/>
            <w:shd w:val="clear" w:color="auto" w:fill="auto"/>
          </w:tcPr>
          <w:p w14:paraId="53DD4D9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3</w:t>
            </w:r>
          </w:p>
        </w:tc>
        <w:tc>
          <w:tcPr>
            <w:tcW w:w="1955" w:type="dxa"/>
          </w:tcPr>
          <w:p w14:paraId="6BF6228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Exchange With</w:t>
            </w:r>
          </w:p>
        </w:tc>
        <w:tc>
          <w:tcPr>
            <w:tcW w:w="7194" w:type="dxa"/>
            <w:shd w:val="clear" w:color="auto" w:fill="auto"/>
          </w:tcPr>
          <w:p w14:paraId="5C98316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with international/NATO exchanges only</w:t>
            </w:r>
          </w:p>
        </w:tc>
      </w:tr>
      <w:tr w:rsidR="00352886" w:rsidRPr="00352886" w14:paraId="5AF15031" w14:textId="77777777" w:rsidTr="00CC7554">
        <w:tc>
          <w:tcPr>
            <w:tcW w:w="705" w:type="dxa"/>
            <w:shd w:val="clear" w:color="auto" w:fill="auto"/>
          </w:tcPr>
          <w:p w14:paraId="3C42225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4</w:t>
            </w:r>
          </w:p>
        </w:tc>
        <w:tc>
          <w:tcPr>
            <w:tcW w:w="1955" w:type="dxa"/>
          </w:tcPr>
          <w:p w14:paraId="502CAE4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(Job)</w:t>
            </w:r>
          </w:p>
          <w:p w14:paraId="5D270D5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Domain</w:t>
            </w:r>
          </w:p>
        </w:tc>
        <w:tc>
          <w:tcPr>
            <w:tcW w:w="7194" w:type="dxa"/>
            <w:shd w:val="clear" w:color="auto" w:fill="auto"/>
          </w:tcPr>
          <w:p w14:paraId="3E36E4B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Service to which the post is allocated with Branch, Trade and specialisation information (a concatenated value created by Establishments staff based on the EAF/TLAF).</w:t>
            </w:r>
          </w:p>
        </w:tc>
      </w:tr>
      <w:tr w:rsidR="00352886" w:rsidRPr="00352886" w14:paraId="21BEABF4" w14:textId="77777777" w:rsidTr="00CC7554">
        <w:tc>
          <w:tcPr>
            <w:tcW w:w="705" w:type="dxa"/>
            <w:shd w:val="clear" w:color="auto" w:fill="auto"/>
          </w:tcPr>
          <w:p w14:paraId="769E507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5</w:t>
            </w:r>
          </w:p>
        </w:tc>
        <w:tc>
          <w:tcPr>
            <w:tcW w:w="1955" w:type="dxa"/>
          </w:tcPr>
          <w:p w14:paraId="328228A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Start &amp; End Date, Liability</w:t>
            </w:r>
          </w:p>
        </w:tc>
        <w:tc>
          <w:tcPr>
            <w:tcW w:w="7194" w:type="dxa"/>
            <w:shd w:val="clear" w:color="auto" w:fill="auto"/>
          </w:tcPr>
          <w:p w14:paraId="465E10FE"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Dates to be used where post has yet to come into existence or is lifed, and indicator as to whether post is included in overall single-Service liability (Yes/No)</w:t>
            </w:r>
          </w:p>
        </w:tc>
      </w:tr>
      <w:tr w:rsidR="00352886" w:rsidRPr="00352886" w14:paraId="0F4CEAA3" w14:textId="77777777" w:rsidTr="00CC7554">
        <w:tc>
          <w:tcPr>
            <w:tcW w:w="705" w:type="dxa"/>
            <w:shd w:val="clear" w:color="auto" w:fill="auto"/>
          </w:tcPr>
          <w:p w14:paraId="2AD774A7"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6</w:t>
            </w:r>
          </w:p>
        </w:tc>
        <w:tc>
          <w:tcPr>
            <w:tcW w:w="1955" w:type="dxa"/>
          </w:tcPr>
          <w:p w14:paraId="26A2E9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Hiring Status</w:t>
            </w:r>
          </w:p>
        </w:tc>
        <w:tc>
          <w:tcPr>
            <w:tcW w:w="7194" w:type="dxa"/>
            <w:shd w:val="clear" w:color="auto" w:fill="auto"/>
          </w:tcPr>
          <w:p w14:paraId="52DD4FD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by single-Service establishment administrators to indicates whether post is currently in use (Active/Inactive)</w:t>
            </w:r>
          </w:p>
        </w:tc>
      </w:tr>
      <w:tr w:rsidR="00352886" w:rsidRPr="00352886" w14:paraId="4E85A0DF" w14:textId="77777777" w:rsidTr="00CC7554">
        <w:tc>
          <w:tcPr>
            <w:tcW w:w="705" w:type="dxa"/>
            <w:shd w:val="clear" w:color="auto" w:fill="auto"/>
          </w:tcPr>
          <w:p w14:paraId="14D2288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7</w:t>
            </w:r>
          </w:p>
        </w:tc>
        <w:tc>
          <w:tcPr>
            <w:tcW w:w="1955" w:type="dxa"/>
          </w:tcPr>
          <w:p w14:paraId="5D69E7E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Position Type, Status &amp; EIT</w:t>
            </w:r>
          </w:p>
        </w:tc>
        <w:tc>
          <w:tcPr>
            <w:tcW w:w="7194" w:type="dxa"/>
            <w:shd w:val="clear" w:color="auto" w:fill="auto"/>
          </w:tcPr>
          <w:p w14:paraId="42F1BA5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782854ED" w14:textId="77777777" w:rsidTr="00CC7554">
        <w:tc>
          <w:tcPr>
            <w:tcW w:w="705" w:type="dxa"/>
            <w:shd w:val="clear" w:color="auto" w:fill="auto"/>
          </w:tcPr>
          <w:p w14:paraId="777976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8</w:t>
            </w:r>
          </w:p>
        </w:tc>
        <w:tc>
          <w:tcPr>
            <w:tcW w:w="1955" w:type="dxa"/>
          </w:tcPr>
          <w:p w14:paraId="09D6719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Person Category</w:t>
            </w:r>
          </w:p>
        </w:tc>
        <w:tc>
          <w:tcPr>
            <w:tcW w:w="7194" w:type="dxa"/>
            <w:shd w:val="clear" w:color="auto" w:fill="auto"/>
          </w:tcPr>
          <w:p w14:paraId="02CFC79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27472D44" w14:textId="77777777" w:rsidTr="00CC7554">
        <w:tc>
          <w:tcPr>
            <w:tcW w:w="705" w:type="dxa"/>
            <w:shd w:val="clear" w:color="auto" w:fill="auto"/>
          </w:tcPr>
          <w:p w14:paraId="3E4EF1F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9</w:t>
            </w:r>
          </w:p>
        </w:tc>
        <w:tc>
          <w:tcPr>
            <w:tcW w:w="1955" w:type="dxa"/>
          </w:tcPr>
          <w:p w14:paraId="75A5C12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Option</w:t>
            </w:r>
          </w:p>
        </w:tc>
        <w:tc>
          <w:tcPr>
            <w:tcW w:w="7194" w:type="dxa"/>
            <w:shd w:val="clear" w:color="auto" w:fill="auto"/>
          </w:tcPr>
          <w:p w14:paraId="72F11F3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when post can be filled by more than one Service</w:t>
            </w:r>
          </w:p>
        </w:tc>
      </w:tr>
      <w:tr w:rsidR="00352886" w:rsidRPr="00352886" w14:paraId="1FB281BD" w14:textId="77777777" w:rsidTr="00CC7554">
        <w:tc>
          <w:tcPr>
            <w:tcW w:w="705" w:type="dxa"/>
            <w:shd w:val="clear" w:color="auto" w:fill="auto"/>
          </w:tcPr>
          <w:p w14:paraId="70A04AA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10</w:t>
            </w:r>
          </w:p>
        </w:tc>
        <w:tc>
          <w:tcPr>
            <w:tcW w:w="1955" w:type="dxa"/>
          </w:tcPr>
          <w:p w14:paraId="505D481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Field</w:t>
            </w:r>
          </w:p>
        </w:tc>
        <w:tc>
          <w:tcPr>
            <w:tcW w:w="7194" w:type="dxa"/>
            <w:shd w:val="clear" w:color="auto" w:fill="auto"/>
          </w:tcPr>
          <w:p w14:paraId="25A4007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B above.</w:t>
            </w:r>
          </w:p>
        </w:tc>
      </w:tr>
      <w:tr w:rsidR="00352886" w:rsidRPr="00352886" w14:paraId="56C88027" w14:textId="77777777" w:rsidTr="00CC7554">
        <w:tc>
          <w:tcPr>
            <w:tcW w:w="705" w:type="dxa"/>
            <w:shd w:val="clear" w:color="auto" w:fill="auto"/>
          </w:tcPr>
          <w:p w14:paraId="1E28057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11</w:t>
            </w:r>
          </w:p>
        </w:tc>
        <w:tc>
          <w:tcPr>
            <w:tcW w:w="1955" w:type="dxa"/>
          </w:tcPr>
          <w:p w14:paraId="00660C2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Sub Career Field</w:t>
            </w:r>
          </w:p>
        </w:tc>
        <w:tc>
          <w:tcPr>
            <w:tcW w:w="7194" w:type="dxa"/>
            <w:shd w:val="clear" w:color="auto" w:fill="auto"/>
          </w:tcPr>
          <w:p w14:paraId="65ED2C4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C above.</w:t>
            </w:r>
          </w:p>
        </w:tc>
      </w:tr>
      <w:tr w:rsidR="00352886" w:rsidRPr="00352886" w14:paraId="121521FE" w14:textId="77777777" w:rsidTr="00CC7554">
        <w:tc>
          <w:tcPr>
            <w:tcW w:w="705" w:type="dxa"/>
            <w:shd w:val="clear" w:color="auto" w:fill="auto"/>
          </w:tcPr>
          <w:p w14:paraId="64E930A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12</w:t>
            </w:r>
          </w:p>
        </w:tc>
        <w:tc>
          <w:tcPr>
            <w:tcW w:w="1955" w:type="dxa"/>
          </w:tcPr>
          <w:p w14:paraId="60FC8AB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Talent Management</w:t>
            </w:r>
          </w:p>
        </w:tc>
        <w:tc>
          <w:tcPr>
            <w:tcW w:w="7194" w:type="dxa"/>
            <w:shd w:val="clear" w:color="auto" w:fill="auto"/>
          </w:tcPr>
          <w:p w14:paraId="5362D86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To be used in accordance with single-Service direction on the identification of posts such as those deemed Where Talent Endures (WTE) or Medium &amp; Short Term Areas for Reinforcement (Army). Values available are: Yes / No / Not Applicable.</w:t>
            </w:r>
          </w:p>
        </w:tc>
      </w:tr>
      <w:tr w:rsidR="00352886" w:rsidRPr="00352886" w14:paraId="2365BD08" w14:textId="77777777" w:rsidTr="00CC7554">
        <w:tc>
          <w:tcPr>
            <w:tcW w:w="705" w:type="dxa"/>
            <w:shd w:val="clear" w:color="auto" w:fill="auto"/>
          </w:tcPr>
          <w:p w14:paraId="4FC5CBB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13</w:t>
            </w:r>
          </w:p>
        </w:tc>
        <w:tc>
          <w:tcPr>
            <w:tcW w:w="1955" w:type="dxa"/>
          </w:tcPr>
          <w:p w14:paraId="7224048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Tour Length &amp; Handover</w:t>
            </w:r>
          </w:p>
        </w:tc>
        <w:tc>
          <w:tcPr>
            <w:tcW w:w="7194" w:type="dxa"/>
            <w:shd w:val="clear" w:color="auto" w:fill="auto"/>
          </w:tcPr>
          <w:p w14:paraId="6ACF07A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352886" w:rsidRPr="00352886" w14:paraId="64820393" w14:textId="77777777" w:rsidTr="00CC7554">
        <w:tc>
          <w:tcPr>
            <w:tcW w:w="705" w:type="dxa"/>
            <w:shd w:val="clear" w:color="auto" w:fill="auto"/>
          </w:tcPr>
          <w:p w14:paraId="11119F4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14</w:t>
            </w:r>
          </w:p>
        </w:tc>
        <w:tc>
          <w:tcPr>
            <w:tcW w:w="1955" w:type="dxa"/>
          </w:tcPr>
          <w:p w14:paraId="6C17D8D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Operation type, Name &amp; PID</w:t>
            </w:r>
          </w:p>
        </w:tc>
        <w:tc>
          <w:tcPr>
            <w:tcW w:w="7194" w:type="dxa"/>
            <w:shd w:val="clear" w:color="auto" w:fill="auto"/>
          </w:tcPr>
          <w:p w14:paraId="69E72BA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Only to be used for posts on an Operational Establishment Table (OET)</w:t>
            </w:r>
          </w:p>
        </w:tc>
      </w:tr>
      <w:tr w:rsidR="00352886" w:rsidRPr="00352886" w14:paraId="3E3F1962" w14:textId="77777777" w:rsidTr="00CC7554">
        <w:tc>
          <w:tcPr>
            <w:tcW w:w="705" w:type="dxa"/>
            <w:shd w:val="clear" w:color="auto" w:fill="auto"/>
          </w:tcPr>
          <w:p w14:paraId="6AD005C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15</w:t>
            </w:r>
          </w:p>
        </w:tc>
        <w:tc>
          <w:tcPr>
            <w:tcW w:w="1955" w:type="dxa"/>
          </w:tcPr>
          <w:p w14:paraId="497B7CC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Hierarchy Parent</w:t>
            </w:r>
          </w:p>
        </w:tc>
        <w:tc>
          <w:tcPr>
            <w:tcW w:w="7194" w:type="dxa"/>
            <w:shd w:val="clear" w:color="auto" w:fill="auto"/>
          </w:tcPr>
          <w:p w14:paraId="216F19D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reflecting the 1</w:t>
            </w:r>
            <w:r w:rsidRPr="00352886">
              <w:rPr>
                <w:rFonts w:ascii="Arial" w:eastAsia="SimSun" w:hAnsi="Arial" w:cs="Arial"/>
                <w:sz w:val="20"/>
                <w:vertAlign w:val="superscript"/>
                <w:lang w:eastAsia="zh-CN"/>
              </w:rPr>
              <w:t>st</w:t>
            </w:r>
            <w:r w:rsidRPr="00352886">
              <w:rPr>
                <w:rFonts w:ascii="Arial" w:eastAsia="SimSun" w:hAnsi="Arial" w:cs="Arial"/>
                <w:sz w:val="20"/>
                <w:lang w:eastAsia="zh-CN"/>
              </w:rPr>
              <w:t>, 2</w:t>
            </w:r>
            <w:r w:rsidRPr="00352886">
              <w:rPr>
                <w:rFonts w:ascii="Arial" w:eastAsia="SimSun" w:hAnsi="Arial" w:cs="Arial"/>
                <w:sz w:val="20"/>
                <w:vertAlign w:val="superscript"/>
                <w:lang w:eastAsia="zh-CN"/>
              </w:rPr>
              <w:t>nd</w:t>
            </w:r>
            <w:r w:rsidRPr="00352886">
              <w:rPr>
                <w:rFonts w:ascii="Arial" w:eastAsia="SimSun" w:hAnsi="Arial" w:cs="Arial"/>
                <w:sz w:val="20"/>
                <w:lang w:eastAsia="zh-CN"/>
              </w:rPr>
              <w:t xml:space="preserve"> and 3</w:t>
            </w:r>
            <w:r w:rsidRPr="00352886">
              <w:rPr>
                <w:rFonts w:ascii="Arial" w:eastAsia="SimSun" w:hAnsi="Arial" w:cs="Arial"/>
                <w:sz w:val="20"/>
                <w:vertAlign w:val="superscript"/>
                <w:lang w:eastAsia="zh-CN"/>
              </w:rPr>
              <w:t>rd</w:t>
            </w:r>
            <w:r w:rsidRPr="00352886">
              <w:rPr>
                <w:rFonts w:ascii="Arial" w:eastAsia="SimSun" w:hAnsi="Arial" w:cs="Arial"/>
                <w:sz w:val="20"/>
                <w:lang w:eastAsia="zh-CN"/>
              </w:rPr>
              <w:t xml:space="preserve"> ROs for the post as defined in the Unit Hierarchy.</w:t>
            </w:r>
          </w:p>
        </w:tc>
      </w:tr>
      <w:tr w:rsidR="00352886" w:rsidRPr="00352886" w14:paraId="3216327B" w14:textId="77777777" w:rsidTr="00CC7554">
        <w:tc>
          <w:tcPr>
            <w:tcW w:w="705" w:type="dxa"/>
            <w:shd w:val="clear" w:color="auto" w:fill="auto"/>
          </w:tcPr>
          <w:p w14:paraId="15BD9AF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16</w:t>
            </w:r>
          </w:p>
        </w:tc>
        <w:tc>
          <w:tcPr>
            <w:tcW w:w="1955" w:type="dxa"/>
          </w:tcPr>
          <w:p w14:paraId="25EFECAC"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Incumbent &amp; FAD</w:t>
            </w:r>
          </w:p>
        </w:tc>
        <w:tc>
          <w:tcPr>
            <w:tcW w:w="7194" w:type="dxa"/>
            <w:shd w:val="clear" w:color="auto" w:fill="auto"/>
          </w:tcPr>
          <w:p w14:paraId="005759A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populated by JPA from information relating to current incumbent.</w:t>
            </w:r>
          </w:p>
        </w:tc>
      </w:tr>
      <w:tr w:rsidR="00352886" w:rsidRPr="00352886" w14:paraId="67D106E8" w14:textId="77777777" w:rsidTr="00CC7554">
        <w:tc>
          <w:tcPr>
            <w:tcW w:w="705" w:type="dxa"/>
            <w:shd w:val="clear" w:color="auto" w:fill="auto"/>
          </w:tcPr>
          <w:p w14:paraId="189B6C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17</w:t>
            </w:r>
          </w:p>
        </w:tc>
        <w:tc>
          <w:tcPr>
            <w:tcW w:w="1955" w:type="dxa"/>
          </w:tcPr>
          <w:p w14:paraId="1DB0A8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Environment</w:t>
            </w:r>
          </w:p>
        </w:tc>
        <w:tc>
          <w:tcPr>
            <w:tcW w:w="7194" w:type="dxa"/>
            <w:shd w:val="clear" w:color="auto" w:fill="auto"/>
          </w:tcPr>
          <w:p w14:paraId="1D35B15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00352886" w:rsidRPr="00352886" w14:paraId="358592D5" w14:textId="77777777" w:rsidTr="00CC7554">
              <w:tc>
                <w:tcPr>
                  <w:tcW w:w="1859" w:type="dxa"/>
                  <w:shd w:val="clear" w:color="auto" w:fill="auto"/>
                </w:tcPr>
                <w:p w14:paraId="2FE16439"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Environment</w:t>
                  </w:r>
                </w:p>
              </w:tc>
              <w:tc>
                <w:tcPr>
                  <w:tcW w:w="5119" w:type="dxa"/>
                  <w:shd w:val="clear" w:color="auto" w:fill="auto"/>
                </w:tcPr>
                <w:p w14:paraId="74CE9DB8"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5BEC1EE5" w14:textId="77777777" w:rsidTr="00CC7554">
              <w:tc>
                <w:tcPr>
                  <w:tcW w:w="1859" w:type="dxa"/>
                  <w:shd w:val="clear" w:color="auto" w:fill="auto"/>
                </w:tcPr>
                <w:p w14:paraId="605EB9F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w:t>
                  </w:r>
                </w:p>
              </w:tc>
              <w:tc>
                <w:tcPr>
                  <w:tcW w:w="5119" w:type="dxa"/>
                  <w:shd w:val="clear" w:color="auto" w:fill="auto"/>
                </w:tcPr>
                <w:p w14:paraId="2D100DB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 single-Service environments</w:t>
                  </w:r>
                </w:p>
              </w:tc>
            </w:tr>
            <w:tr w:rsidR="00352886" w:rsidRPr="00352886" w14:paraId="73ECB26B" w14:textId="77777777" w:rsidTr="00CC7554">
              <w:tc>
                <w:tcPr>
                  <w:tcW w:w="1859" w:type="dxa"/>
                  <w:shd w:val="clear" w:color="auto" w:fill="auto"/>
                </w:tcPr>
                <w:p w14:paraId="0C6A0E1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&amp; Civilian</w:t>
                  </w:r>
                </w:p>
              </w:tc>
              <w:tc>
                <w:tcPr>
                  <w:tcW w:w="5119" w:type="dxa"/>
                  <w:shd w:val="clear" w:color="auto" w:fill="auto"/>
                </w:tcPr>
                <w:p w14:paraId="5BAC169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Mixed military and civilian (eg MOD Head Office)</w:t>
                  </w:r>
                </w:p>
              </w:tc>
            </w:tr>
            <w:tr w:rsidR="00352886" w:rsidRPr="00352886" w14:paraId="53EE47EE" w14:textId="77777777" w:rsidTr="00CC7554">
              <w:tc>
                <w:tcPr>
                  <w:tcW w:w="1859" w:type="dxa"/>
                  <w:shd w:val="clear" w:color="auto" w:fill="auto"/>
                </w:tcPr>
                <w:p w14:paraId="5A8598D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w:t>
                  </w:r>
                </w:p>
              </w:tc>
              <w:tc>
                <w:tcPr>
                  <w:tcW w:w="5119" w:type="dxa"/>
                  <w:shd w:val="clear" w:color="auto" w:fill="auto"/>
                </w:tcPr>
                <w:p w14:paraId="52459EE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 environments that do not match other values</w:t>
                  </w:r>
                </w:p>
              </w:tc>
            </w:tr>
            <w:tr w:rsidR="00352886" w:rsidRPr="00352886" w14:paraId="6F600FDB" w14:textId="77777777" w:rsidTr="00CC7554">
              <w:tc>
                <w:tcPr>
                  <w:tcW w:w="1859" w:type="dxa"/>
                  <w:shd w:val="clear" w:color="auto" w:fill="auto"/>
                </w:tcPr>
                <w:p w14:paraId="774A55E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lastRenderedPageBreak/>
                    <w:t>Multi-National</w:t>
                  </w:r>
                </w:p>
              </w:tc>
              <w:tc>
                <w:tcPr>
                  <w:tcW w:w="5119" w:type="dxa"/>
                  <w:shd w:val="clear" w:color="auto" w:fill="auto"/>
                </w:tcPr>
                <w:p w14:paraId="79CE034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Multi-national (eg NATO or other international HQs or embassies)</w:t>
                  </w:r>
                </w:p>
              </w:tc>
            </w:tr>
            <w:tr w:rsidR="00352886" w:rsidRPr="00352886" w14:paraId="2AC2D53A" w14:textId="77777777" w:rsidTr="00CC7554">
              <w:tc>
                <w:tcPr>
                  <w:tcW w:w="1859" w:type="dxa"/>
                  <w:shd w:val="clear" w:color="auto" w:fill="auto"/>
                </w:tcPr>
                <w:p w14:paraId="534D41C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OGD</w:t>
                  </w:r>
                </w:p>
              </w:tc>
              <w:tc>
                <w:tcPr>
                  <w:tcW w:w="5119" w:type="dxa"/>
                  <w:shd w:val="clear" w:color="auto" w:fill="auto"/>
                </w:tcPr>
                <w:p w14:paraId="55E0C3C2"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Other Government Departments (inc loans and secondments)</w:t>
                  </w:r>
                </w:p>
              </w:tc>
            </w:tr>
            <w:tr w:rsidR="00352886" w:rsidRPr="00352886" w14:paraId="309434A5" w14:textId="77777777" w:rsidTr="00CC7554">
              <w:tc>
                <w:tcPr>
                  <w:tcW w:w="1859" w:type="dxa"/>
                  <w:shd w:val="clear" w:color="auto" w:fill="auto"/>
                </w:tcPr>
                <w:p w14:paraId="0F7ACD3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w:t>
                  </w:r>
                </w:p>
              </w:tc>
              <w:tc>
                <w:tcPr>
                  <w:tcW w:w="5119" w:type="dxa"/>
                  <w:shd w:val="clear" w:color="auto" w:fill="auto"/>
                </w:tcPr>
                <w:p w14:paraId="751E905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 single-Service environments</w:t>
                  </w:r>
                </w:p>
              </w:tc>
            </w:tr>
            <w:tr w:rsidR="00352886" w:rsidRPr="00352886" w14:paraId="7344B9F5" w14:textId="77777777" w:rsidTr="00CC7554">
              <w:tc>
                <w:tcPr>
                  <w:tcW w:w="1859" w:type="dxa"/>
                  <w:shd w:val="clear" w:color="auto" w:fill="auto"/>
                </w:tcPr>
                <w:p w14:paraId="40B46C1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w:t>
                  </w:r>
                </w:p>
              </w:tc>
              <w:tc>
                <w:tcPr>
                  <w:tcW w:w="5119" w:type="dxa"/>
                  <w:shd w:val="clear" w:color="auto" w:fill="auto"/>
                </w:tcPr>
                <w:p w14:paraId="64A3998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 single-Service environments</w:t>
                  </w:r>
                </w:p>
              </w:tc>
            </w:tr>
            <w:tr w:rsidR="00352886" w:rsidRPr="00352886" w14:paraId="6004F3C1" w14:textId="77777777" w:rsidTr="00CC7554">
              <w:tc>
                <w:tcPr>
                  <w:tcW w:w="1859" w:type="dxa"/>
                  <w:shd w:val="clear" w:color="auto" w:fill="auto"/>
                </w:tcPr>
                <w:p w14:paraId="2E9EF2E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w:t>
                  </w:r>
                </w:p>
              </w:tc>
              <w:tc>
                <w:tcPr>
                  <w:tcW w:w="5119" w:type="dxa"/>
                  <w:shd w:val="clear" w:color="auto" w:fill="auto"/>
                </w:tcPr>
                <w:p w14:paraId="22D8536B"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 single-Service environments</w:t>
                  </w:r>
                </w:p>
              </w:tc>
            </w:tr>
            <w:tr w:rsidR="00352886" w:rsidRPr="00352886" w14:paraId="6886D0BE" w14:textId="77777777" w:rsidTr="00CC7554">
              <w:tc>
                <w:tcPr>
                  <w:tcW w:w="1859" w:type="dxa"/>
                  <w:shd w:val="clear" w:color="auto" w:fill="auto"/>
                </w:tcPr>
                <w:p w14:paraId="390822A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w:t>
                  </w:r>
                </w:p>
              </w:tc>
              <w:tc>
                <w:tcPr>
                  <w:tcW w:w="5119" w:type="dxa"/>
                  <w:shd w:val="clear" w:color="auto" w:fill="auto"/>
                </w:tcPr>
                <w:p w14:paraId="082758D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 joint environments</w:t>
                  </w:r>
                </w:p>
              </w:tc>
            </w:tr>
          </w:tbl>
          <w:p w14:paraId="1702F72C"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A54FFE6" w14:textId="77777777" w:rsidTr="00CC7554">
        <w:tc>
          <w:tcPr>
            <w:tcW w:w="705" w:type="dxa"/>
            <w:shd w:val="clear" w:color="auto" w:fill="auto"/>
          </w:tcPr>
          <w:p w14:paraId="5902EDC3"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lastRenderedPageBreak/>
              <w:t>18</w:t>
            </w:r>
          </w:p>
        </w:tc>
        <w:tc>
          <w:tcPr>
            <w:tcW w:w="1955" w:type="dxa"/>
          </w:tcPr>
          <w:p w14:paraId="606838DD"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Min Med Standard</w:t>
            </w:r>
          </w:p>
        </w:tc>
        <w:tc>
          <w:tcPr>
            <w:tcW w:w="7194" w:type="dxa"/>
            <w:shd w:val="clear" w:color="auto" w:fill="auto"/>
          </w:tcPr>
          <w:p w14:paraId="195A6D2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00352886" w:rsidRPr="00352886" w14:paraId="6A470AB2" w14:textId="77777777" w:rsidTr="00CC7554">
              <w:tc>
                <w:tcPr>
                  <w:tcW w:w="1842" w:type="dxa"/>
                  <w:shd w:val="clear" w:color="auto" w:fill="auto"/>
                </w:tcPr>
                <w:p w14:paraId="3D191B4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Min Med Std</w:t>
                  </w:r>
                </w:p>
              </w:tc>
              <w:tc>
                <w:tcPr>
                  <w:tcW w:w="5136" w:type="dxa"/>
                  <w:shd w:val="clear" w:color="auto" w:fill="auto"/>
                </w:tcPr>
                <w:p w14:paraId="073729B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37BD5725" w14:textId="77777777" w:rsidTr="00CC7554">
              <w:tc>
                <w:tcPr>
                  <w:tcW w:w="1842" w:type="dxa"/>
                  <w:shd w:val="clear" w:color="auto" w:fill="auto"/>
                </w:tcPr>
                <w:p w14:paraId="42722CA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MFD</w:t>
                  </w:r>
                </w:p>
              </w:tc>
              <w:tc>
                <w:tcPr>
                  <w:tcW w:w="5136" w:type="dxa"/>
                  <w:shd w:val="clear" w:color="auto" w:fill="auto"/>
                </w:tcPr>
                <w:p w14:paraId="3126C7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Fully Deployable</w:t>
                  </w:r>
                </w:p>
              </w:tc>
            </w:tr>
            <w:tr w:rsidR="00352886" w:rsidRPr="00352886" w14:paraId="0D709070" w14:textId="77777777" w:rsidTr="00CC7554">
              <w:tc>
                <w:tcPr>
                  <w:tcW w:w="1842" w:type="dxa"/>
                  <w:shd w:val="clear" w:color="auto" w:fill="auto"/>
                </w:tcPr>
                <w:p w14:paraId="75C5094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MLD</w:t>
                  </w:r>
                </w:p>
              </w:tc>
              <w:tc>
                <w:tcPr>
                  <w:tcW w:w="5136" w:type="dxa"/>
                  <w:shd w:val="clear" w:color="auto" w:fill="auto"/>
                </w:tcPr>
                <w:p w14:paraId="23018C5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Limited Deployable</w:t>
                  </w:r>
                </w:p>
              </w:tc>
            </w:tr>
            <w:tr w:rsidR="00352886" w:rsidRPr="00352886" w14:paraId="006A14D8" w14:textId="77777777" w:rsidTr="00CC7554">
              <w:tc>
                <w:tcPr>
                  <w:tcW w:w="1842" w:type="dxa"/>
                  <w:shd w:val="clear" w:color="auto" w:fill="auto"/>
                </w:tcPr>
                <w:p w14:paraId="3261D51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MND</w:t>
                  </w:r>
                </w:p>
              </w:tc>
              <w:tc>
                <w:tcPr>
                  <w:tcW w:w="5136" w:type="dxa"/>
                  <w:shd w:val="clear" w:color="auto" w:fill="auto"/>
                </w:tcPr>
                <w:p w14:paraId="6E38498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Non Deployable (will be assumed to be the default unless otherwise specified)</w:t>
                  </w:r>
                </w:p>
              </w:tc>
            </w:tr>
          </w:tbl>
          <w:p w14:paraId="00AE508E"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88CBC6B" w14:textId="77777777" w:rsidTr="00CC7554">
        <w:tc>
          <w:tcPr>
            <w:tcW w:w="705" w:type="dxa"/>
            <w:shd w:val="clear" w:color="auto" w:fill="auto"/>
          </w:tcPr>
          <w:p w14:paraId="69E9F54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19</w:t>
            </w:r>
          </w:p>
        </w:tc>
        <w:tc>
          <w:tcPr>
            <w:tcW w:w="1955" w:type="dxa"/>
          </w:tcPr>
          <w:p w14:paraId="4F728FE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Child Positions</w:t>
            </w:r>
          </w:p>
        </w:tc>
        <w:tc>
          <w:tcPr>
            <w:tcW w:w="7194" w:type="dxa"/>
            <w:shd w:val="clear" w:color="auto" w:fill="auto"/>
          </w:tcPr>
          <w:p w14:paraId="7907BA8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of the posts reporting to this post as defined in the Unit Hierarchy.</w:t>
            </w:r>
          </w:p>
        </w:tc>
      </w:tr>
      <w:tr w:rsidR="00352886" w:rsidRPr="00352886" w14:paraId="6234EA2B" w14:textId="77777777" w:rsidTr="00CC7554">
        <w:tc>
          <w:tcPr>
            <w:tcW w:w="705" w:type="dxa"/>
            <w:shd w:val="clear" w:color="auto" w:fill="auto"/>
          </w:tcPr>
          <w:p w14:paraId="0A251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20</w:t>
            </w:r>
          </w:p>
        </w:tc>
        <w:tc>
          <w:tcPr>
            <w:tcW w:w="1955" w:type="dxa"/>
          </w:tcPr>
          <w:p w14:paraId="4D1C693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Preferred Gender</w:t>
            </w:r>
          </w:p>
        </w:tc>
        <w:tc>
          <w:tcPr>
            <w:tcW w:w="7194" w:type="dxa"/>
            <w:shd w:val="clear" w:color="auto" w:fill="auto"/>
          </w:tcPr>
          <w:p w14:paraId="55FCE6F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352886" w:rsidRPr="00352886" w14:paraId="006BF8A4" w14:textId="77777777" w:rsidTr="00CC7554">
        <w:tc>
          <w:tcPr>
            <w:tcW w:w="705" w:type="dxa"/>
            <w:shd w:val="clear" w:color="auto" w:fill="auto"/>
          </w:tcPr>
          <w:p w14:paraId="2308510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21</w:t>
            </w:r>
          </w:p>
        </w:tc>
        <w:tc>
          <w:tcPr>
            <w:tcW w:w="1955" w:type="dxa"/>
          </w:tcPr>
          <w:p w14:paraId="111A735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Management &amp; Rotational Info</w:t>
            </w:r>
          </w:p>
        </w:tc>
        <w:tc>
          <w:tcPr>
            <w:tcW w:w="7194" w:type="dxa"/>
            <w:shd w:val="clear" w:color="auto" w:fill="auto"/>
          </w:tcPr>
          <w:p w14:paraId="3EC7574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single-Service use.</w:t>
            </w:r>
          </w:p>
        </w:tc>
      </w:tr>
      <w:tr w:rsidR="00352886" w:rsidRPr="00352886" w14:paraId="7F2E2A9B" w14:textId="77777777" w:rsidTr="00CC7554">
        <w:tc>
          <w:tcPr>
            <w:tcW w:w="705" w:type="dxa"/>
            <w:shd w:val="clear" w:color="auto" w:fill="auto"/>
          </w:tcPr>
          <w:p w14:paraId="492E67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22</w:t>
            </w:r>
          </w:p>
        </w:tc>
        <w:tc>
          <w:tcPr>
            <w:tcW w:w="1955" w:type="dxa"/>
          </w:tcPr>
          <w:p w14:paraId="144EDEC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Specialist Pay</w:t>
            </w:r>
          </w:p>
        </w:tc>
        <w:tc>
          <w:tcPr>
            <w:tcW w:w="7194" w:type="dxa"/>
            <w:shd w:val="clear" w:color="auto" w:fill="auto"/>
          </w:tcPr>
          <w:p w14:paraId="30C48BA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Reflecting Specialist Pay entitlements associated with the post. See JSP 754 for guidance. Single-Service pay policy staff should be consulted before completion.</w:t>
            </w:r>
          </w:p>
        </w:tc>
      </w:tr>
      <w:tr w:rsidR="00352886" w:rsidRPr="00352886" w14:paraId="374BA352" w14:textId="77777777" w:rsidTr="00CC7554">
        <w:tc>
          <w:tcPr>
            <w:tcW w:w="705" w:type="dxa"/>
            <w:shd w:val="clear" w:color="auto" w:fill="auto"/>
          </w:tcPr>
          <w:p w14:paraId="29256B3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23</w:t>
            </w:r>
          </w:p>
        </w:tc>
        <w:tc>
          <w:tcPr>
            <w:tcW w:w="1955" w:type="dxa"/>
          </w:tcPr>
          <w:p w14:paraId="1B8E7D2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Unit &amp; Position Info</w:t>
            </w:r>
          </w:p>
        </w:tc>
        <w:tc>
          <w:tcPr>
            <w:tcW w:w="7194" w:type="dxa"/>
            <w:shd w:val="clear" w:color="auto" w:fill="auto"/>
          </w:tcPr>
          <w:p w14:paraId="446379F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Mission statement of the parent unit and a succinct description of the individual’s role. Avoid abbreviations and unfamiliar terminology. Should be consistent with information entered on OJAR/SJAR of incumbent.</w:t>
            </w:r>
          </w:p>
        </w:tc>
      </w:tr>
      <w:tr w:rsidR="00352886" w:rsidRPr="00352886" w14:paraId="4CCDA7C9" w14:textId="77777777" w:rsidTr="00CC7554">
        <w:tc>
          <w:tcPr>
            <w:tcW w:w="705" w:type="dxa"/>
            <w:shd w:val="clear" w:color="auto" w:fill="auto"/>
          </w:tcPr>
          <w:p w14:paraId="6BC554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24</w:t>
            </w:r>
          </w:p>
        </w:tc>
        <w:tc>
          <w:tcPr>
            <w:tcW w:w="1955" w:type="dxa"/>
          </w:tcPr>
          <w:p w14:paraId="0C440EE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Responsibilities</w:t>
            </w:r>
          </w:p>
        </w:tc>
        <w:tc>
          <w:tcPr>
            <w:tcW w:w="7194" w:type="dxa"/>
            <w:shd w:val="clear" w:color="auto" w:fill="auto"/>
          </w:tcPr>
          <w:p w14:paraId="29FC3D6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352886" w:rsidRPr="00352886" w14:paraId="23E97DE7" w14:textId="77777777" w:rsidTr="00CC7554">
        <w:tc>
          <w:tcPr>
            <w:tcW w:w="705" w:type="dxa"/>
            <w:shd w:val="clear" w:color="auto" w:fill="auto"/>
          </w:tcPr>
          <w:p w14:paraId="08AAA9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25</w:t>
            </w:r>
          </w:p>
        </w:tc>
        <w:tc>
          <w:tcPr>
            <w:tcW w:w="1955" w:type="dxa"/>
          </w:tcPr>
          <w:p w14:paraId="1631B707"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Competence Requirements</w:t>
            </w:r>
          </w:p>
        </w:tc>
        <w:tc>
          <w:tcPr>
            <w:tcW w:w="7194" w:type="dxa"/>
            <w:shd w:val="clear" w:color="auto" w:fill="auto"/>
          </w:tcPr>
          <w:p w14:paraId="0C473C8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352886" w:rsidRPr="00352886" w14:paraId="15087EC4" w14:textId="77777777" w:rsidTr="00CC7554">
        <w:tc>
          <w:tcPr>
            <w:tcW w:w="705" w:type="dxa"/>
            <w:shd w:val="clear" w:color="auto" w:fill="auto"/>
          </w:tcPr>
          <w:p w14:paraId="4F8FDA9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26</w:t>
            </w:r>
          </w:p>
        </w:tc>
        <w:tc>
          <w:tcPr>
            <w:tcW w:w="1955" w:type="dxa"/>
          </w:tcPr>
          <w:p w14:paraId="5CC28EC0"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Pre-Employment Training</w:t>
            </w:r>
          </w:p>
        </w:tc>
        <w:tc>
          <w:tcPr>
            <w:tcW w:w="7194" w:type="dxa"/>
            <w:shd w:val="clear" w:color="auto" w:fill="auto"/>
          </w:tcPr>
          <w:p w14:paraId="2EEB542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Detail and duration of any pre-employment training required to equip the individual for the post. Include any individual pre-deployment training required. See paras 3.01 and 3.04 for guidance.</w:t>
            </w:r>
          </w:p>
        </w:tc>
      </w:tr>
      <w:tr w:rsidR="00352886" w:rsidRPr="00352886" w14:paraId="2F142E9F" w14:textId="77777777" w:rsidTr="00CC7554">
        <w:tc>
          <w:tcPr>
            <w:tcW w:w="705" w:type="dxa"/>
            <w:shd w:val="clear" w:color="auto" w:fill="auto"/>
          </w:tcPr>
          <w:p w14:paraId="01F3D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27</w:t>
            </w:r>
          </w:p>
        </w:tc>
        <w:tc>
          <w:tcPr>
            <w:tcW w:w="1955" w:type="dxa"/>
          </w:tcPr>
          <w:p w14:paraId="03B81248"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Domestic Considerations</w:t>
            </w:r>
          </w:p>
        </w:tc>
        <w:tc>
          <w:tcPr>
            <w:tcW w:w="7194" w:type="dxa"/>
            <w:shd w:val="clear" w:color="auto" w:fill="auto"/>
          </w:tcPr>
          <w:p w14:paraId="47A20E8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352886" w:rsidRPr="00352886" w14:paraId="23A596A9" w14:textId="77777777" w:rsidTr="00CC7554">
        <w:tc>
          <w:tcPr>
            <w:tcW w:w="705" w:type="dxa"/>
            <w:shd w:val="clear" w:color="auto" w:fill="auto"/>
          </w:tcPr>
          <w:p w14:paraId="344D4F4C"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28</w:t>
            </w:r>
          </w:p>
        </w:tc>
        <w:tc>
          <w:tcPr>
            <w:tcW w:w="1955" w:type="dxa"/>
          </w:tcPr>
          <w:p w14:paraId="14E7DFA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Employer Comments</w:t>
            </w:r>
          </w:p>
        </w:tc>
        <w:tc>
          <w:tcPr>
            <w:tcW w:w="7194" w:type="dxa"/>
            <w:shd w:val="clear" w:color="auto" w:fill="auto"/>
          </w:tcPr>
          <w:p w14:paraId="1E7C5A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Additional context and information on factors such as temporary changes or future workstrands, eg a location move, policy review, overseas deployment/travel etc. This section is not to be used to dictate additional criteria for selection of the incumbent.</w:t>
            </w:r>
          </w:p>
        </w:tc>
      </w:tr>
      <w:tr w:rsidR="00352886" w:rsidRPr="00352886" w14:paraId="076DD0E2" w14:textId="77777777" w:rsidTr="00CC7554">
        <w:tc>
          <w:tcPr>
            <w:tcW w:w="705" w:type="dxa"/>
            <w:shd w:val="clear" w:color="auto" w:fill="auto"/>
          </w:tcPr>
          <w:p w14:paraId="2291986E"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29</w:t>
            </w:r>
          </w:p>
        </w:tc>
        <w:tc>
          <w:tcPr>
            <w:tcW w:w="1955" w:type="dxa"/>
          </w:tcPr>
          <w:p w14:paraId="46916EEE"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Security Classification</w:t>
            </w:r>
          </w:p>
        </w:tc>
        <w:tc>
          <w:tcPr>
            <w:tcW w:w="7194" w:type="dxa"/>
            <w:shd w:val="clear" w:color="auto" w:fill="auto"/>
          </w:tcPr>
          <w:p w14:paraId="5459786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Job Specifications are ‘Official’ unless they contain sensitive information.</w:t>
            </w:r>
          </w:p>
        </w:tc>
      </w:tr>
    </w:tbl>
    <w:p w14:paraId="1AF31511" w14:textId="77777777" w:rsidR="00352886" w:rsidRPr="00352886" w:rsidRDefault="00352886" w:rsidP="00352886">
      <w:pPr>
        <w:spacing w:after="0" w:line="240" w:lineRule="auto"/>
        <w:rPr>
          <w:rFonts w:ascii="Arial" w:eastAsia="Times New Roman" w:hAnsi="Arial" w:cs="Arial"/>
          <w:b/>
          <w:lang w:eastAsia="zh-CN"/>
        </w:rPr>
      </w:pPr>
    </w:p>
    <w:p w14:paraId="7A7BF208" w14:textId="77777777" w:rsidR="00352886" w:rsidRPr="00352886" w:rsidRDefault="00352886" w:rsidP="00352886">
      <w:pPr>
        <w:spacing w:after="0" w:line="240" w:lineRule="auto"/>
        <w:ind w:left="1134" w:firstLine="567"/>
        <w:jc w:val="center"/>
        <w:rPr>
          <w:rFonts w:ascii="Arial" w:eastAsia="Times New Roman" w:hAnsi="Arial" w:cs="Arial"/>
          <w:lang w:eastAsia="zh-CN"/>
        </w:rPr>
      </w:pPr>
    </w:p>
    <w:p w14:paraId="00011A57" w14:textId="77777777" w:rsidR="00223648" w:rsidRDefault="00223648"/>
    <w:sectPr w:rsidR="00223648" w:rsidSect="0035288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1268A" w14:textId="77777777" w:rsidR="000149DF" w:rsidRDefault="000149DF" w:rsidP="000E0B1D">
      <w:pPr>
        <w:spacing w:after="0" w:line="240" w:lineRule="auto"/>
      </w:pPr>
      <w:r>
        <w:separator/>
      </w:r>
    </w:p>
  </w:endnote>
  <w:endnote w:type="continuationSeparator" w:id="0">
    <w:p w14:paraId="4E333D2E" w14:textId="77777777" w:rsidR="000149DF" w:rsidRDefault="000149DF" w:rsidP="000E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D4A0" w14:textId="77777777" w:rsidR="000149DF" w:rsidRDefault="000149DF" w:rsidP="000E0B1D">
      <w:pPr>
        <w:spacing w:after="0" w:line="240" w:lineRule="auto"/>
      </w:pPr>
      <w:r>
        <w:separator/>
      </w:r>
    </w:p>
  </w:footnote>
  <w:footnote w:type="continuationSeparator" w:id="0">
    <w:p w14:paraId="1417DDBA" w14:textId="77777777" w:rsidR="000149DF" w:rsidRDefault="000149DF" w:rsidP="000E0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214"/>
    <w:multiLevelType w:val="hybridMultilevel"/>
    <w:tmpl w:val="FCD4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86"/>
    <w:rsid w:val="000079ED"/>
    <w:rsid w:val="00013723"/>
    <w:rsid w:val="000149DF"/>
    <w:rsid w:val="00031529"/>
    <w:rsid w:val="000926E1"/>
    <w:rsid w:val="000B6002"/>
    <w:rsid w:val="000D064B"/>
    <w:rsid w:val="000E0B1D"/>
    <w:rsid w:val="001C378B"/>
    <w:rsid w:val="001F136E"/>
    <w:rsid w:val="00223648"/>
    <w:rsid w:val="0022597E"/>
    <w:rsid w:val="0026103B"/>
    <w:rsid w:val="00274284"/>
    <w:rsid w:val="0027790C"/>
    <w:rsid w:val="002A1A1F"/>
    <w:rsid w:val="002E6527"/>
    <w:rsid w:val="00300481"/>
    <w:rsid w:val="00322321"/>
    <w:rsid w:val="00352886"/>
    <w:rsid w:val="0036692E"/>
    <w:rsid w:val="003F1798"/>
    <w:rsid w:val="00400758"/>
    <w:rsid w:val="00401532"/>
    <w:rsid w:val="004441B2"/>
    <w:rsid w:val="0046392F"/>
    <w:rsid w:val="0047650E"/>
    <w:rsid w:val="004A2E0E"/>
    <w:rsid w:val="004D025F"/>
    <w:rsid w:val="0051230C"/>
    <w:rsid w:val="005925F2"/>
    <w:rsid w:val="00597119"/>
    <w:rsid w:val="005B0F6D"/>
    <w:rsid w:val="005E3D40"/>
    <w:rsid w:val="005E4DE9"/>
    <w:rsid w:val="00652E0F"/>
    <w:rsid w:val="00657FA1"/>
    <w:rsid w:val="006D681B"/>
    <w:rsid w:val="006F3368"/>
    <w:rsid w:val="0070127F"/>
    <w:rsid w:val="00756F8B"/>
    <w:rsid w:val="007B681B"/>
    <w:rsid w:val="007C23CE"/>
    <w:rsid w:val="007D60B4"/>
    <w:rsid w:val="00851437"/>
    <w:rsid w:val="00914463"/>
    <w:rsid w:val="00920B06"/>
    <w:rsid w:val="009B2DF6"/>
    <w:rsid w:val="00A562D3"/>
    <w:rsid w:val="00A673E0"/>
    <w:rsid w:val="00A86B64"/>
    <w:rsid w:val="00AB6D44"/>
    <w:rsid w:val="00B8676D"/>
    <w:rsid w:val="00B874D2"/>
    <w:rsid w:val="00BB19C4"/>
    <w:rsid w:val="00BF0876"/>
    <w:rsid w:val="00C22E70"/>
    <w:rsid w:val="00C24CA9"/>
    <w:rsid w:val="00C765E8"/>
    <w:rsid w:val="00C903D0"/>
    <w:rsid w:val="00CA0027"/>
    <w:rsid w:val="00CF1BC2"/>
    <w:rsid w:val="00DB07E3"/>
    <w:rsid w:val="00E57F7E"/>
    <w:rsid w:val="00E63A97"/>
    <w:rsid w:val="00EB1ED5"/>
    <w:rsid w:val="00EC1F2B"/>
    <w:rsid w:val="00ED0E7E"/>
    <w:rsid w:val="00EF7067"/>
    <w:rsid w:val="00F1501D"/>
    <w:rsid w:val="00FA76C0"/>
    <w:rsid w:val="00FB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EE85A5"/>
  <w15:chartTrackingRefBased/>
  <w15:docId w15:val="{9A4E3CC2-DA29-4F96-A6ED-F975113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0D1C7F412F418499C37283FF0A1A2F3" ma:contentTypeVersion="3" ma:contentTypeDescription="Designed to facilitate the storage of MOD Documents with a '.doc' or '.docx' extension" ma:contentTypeScope="" ma:versionID="15d15280a7ee0bde7c1e3a342b1f7a9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2018-06-17T23:00:00+00:00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Director Joint Warfare</TermName>
          <TermId xmlns="http://schemas.microsoft.com/office/infopath/2007/PartnerControls">66984e12-0a3b-4d38-b00a-6ac73f69f07b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JFD</TermName>
          <TermId xmlns="http://schemas.microsoft.com/office/infopath/2007/PartnerControls">b14a61fb-a977-43ed-89fb-0168d8008372</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3e65b74f-2455-4076-b239-bf88b2aa48b6</TermId>
        </TermInfo>
      </Terms>
    </i71a74d1f9984201b479cc08077b6323>
    <wic_System_Copyright xmlns="http://schemas.microsoft.com/sharepoint/v3/fields" xsi:nil="true"/>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3B3D-3444-44D8-81C2-9E1912B10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508AB-A3A8-49E2-9E4E-212F7BAAEE88}">
  <ds:schemaRefs>
    <ds:schemaRef ds:uri="04738c6d-ecc8-46f1-821f-82e308eab3d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EED18DB-3FAA-476E-8C6A-9E0B5FF02AFB}">
  <ds:schemaRefs>
    <ds:schemaRef ds:uri="http://schemas.microsoft.com/sharepoint/events"/>
  </ds:schemaRefs>
</ds:datastoreItem>
</file>

<file path=customXml/itemProps4.xml><?xml version="1.0" encoding="utf-8"?>
<ds:datastoreItem xmlns:ds="http://schemas.openxmlformats.org/officeDocument/2006/customXml" ds:itemID="{D7077C66-3D7C-40ED-8978-469894450296}">
  <ds:schemaRefs>
    <ds:schemaRef ds:uri="office.server.policy"/>
  </ds:schemaRefs>
</ds:datastoreItem>
</file>

<file path=customXml/itemProps5.xml><?xml version="1.0" encoding="utf-8"?>
<ds:datastoreItem xmlns:ds="http://schemas.openxmlformats.org/officeDocument/2006/customXml" ds:itemID="{F246BC2A-1C00-4453-ABA2-6BE265703347}">
  <ds:schemaRefs>
    <ds:schemaRef ds:uri="http://schemas.microsoft.com/sharepoint/v3/contenttype/forms"/>
  </ds:schemaRefs>
</ds:datastoreItem>
</file>

<file path=customXml/itemProps6.xml><?xml version="1.0" encoding="utf-8"?>
<ds:datastoreItem xmlns:ds="http://schemas.openxmlformats.org/officeDocument/2006/customXml" ds:itemID="{221C2931-9966-483D-9AA9-CF2712AFD44D}">
  <ds:schemaRefs>
    <ds:schemaRef ds:uri="Microsoft.SharePoint.Taxonomy.ContentTypeSync"/>
  </ds:schemaRefs>
</ds:datastoreItem>
</file>

<file path=customXml/itemProps7.xml><?xml version="1.0" encoding="utf-8"?>
<ds:datastoreItem xmlns:ds="http://schemas.openxmlformats.org/officeDocument/2006/customXml" ds:itemID="{466FA4A7-2211-45E9-BDD6-2CEE66AD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-JOBSPEC_JFC_JW_Spt_NCO_ JPAN_1979130-O</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-JOBSPEC_JFC_JW_Spt_NCO_ JPAN_1979130-O</dc:title>
  <dc:subject/>
  <dc:creator>Yarnell, Lee Cpl (JFC-JW-SPT-SNCO)</dc:creator>
  <cp:keywords/>
  <dc:description/>
  <cp:lastModifiedBy>Parsons, Victor WO1 (NAVY PCAP-CM RES FTRS WO1)</cp:lastModifiedBy>
  <cp:revision>4</cp:revision>
  <cp:lastPrinted>2021-10-12T08:29:00Z</cp:lastPrinted>
  <dcterms:created xsi:type="dcterms:W3CDTF">2021-12-08T11:51:00Z</dcterms:created>
  <dcterms:modified xsi:type="dcterms:W3CDTF">2021-12-08T12:26:00Z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0x010100D9D675D6CDED02438DC7CFF78D2F29E40100D0D1C7F412F418499C37283FF0A1A2F3</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2;#Training and education|3e65b74f-2455-4076-b239-bf88b2aa48b6</vt:lpwstr>
  </property>
  <property fmtid="{D5CDD505-2E9C-101B-9397-08002B2CF9AE}" pid="6" name="TaxKeyword">
    <vt:lpwstr/>
  </property>
  <property fmtid="{D5CDD505-2E9C-101B-9397-08002B2CF9AE}" pid="7" name="Subject Keywords">
    <vt:lpwstr>3;#Director Joint Warfare|66984e12-0a3b-4d38-b00a-6ac73f69f07b</vt:lpwstr>
  </property>
  <property fmtid="{D5CDD505-2E9C-101B-9397-08002B2CF9AE}" pid="8" name="Business Owner">
    <vt:lpwstr>1;#JFD|b14a61fb-a977-43ed-89fb-0168d8008372</vt:lpwstr>
  </property>
  <property fmtid="{D5CDD505-2E9C-101B-9397-08002B2CF9AE}" pid="9" name="fileplanid">
    <vt:lpwstr>4;#04 Deliver the Unit's objectives|954cf193-6423-4137-9b07-8b4f402d8d43</vt:lpwstr>
  </property>
  <property fmtid="{D5CDD505-2E9C-101B-9397-08002B2CF9AE}" pid="10" name="Local Keywords">
    <vt:lpwstr>Warfare Development</vt:lpwstr>
  </property>
  <property fmtid="{D5CDD505-2E9C-101B-9397-08002B2CF9AE}" pid="11" name="SharedWithUsers">
    <vt:lpwstr>32037;#Parsons, Victor WO1 (NAVY PCAP-CM RES FTRS WO1);#424;#Stow, Henry Maj (UKStratCom-JW-ASSURANCE SO2 LAND);#26641;#Carter, David Lt Col (UKStratCom-JW-JWAC-SO1);#29269;#Bailey, Shawn WO2 (UKStratCom-JW-JWAC-Coord)</vt:lpwstr>
  </property>
</Properties>
</file>